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A1919" w14:textId="2F8F8E3E" w:rsidR="00C92352" w:rsidRDefault="00797A5E" w:rsidP="009A18D7">
      <w:pPr>
        <w:widowControl w:val="0"/>
        <w:overflowPunct w:val="0"/>
        <w:adjustRightInd w:val="0"/>
        <w:spacing w:after="0" w:line="240" w:lineRule="auto"/>
        <w:jc w:val="center"/>
        <w:outlineLvl w:val="0"/>
        <w:rPr>
          <w:rFonts w:ascii="Times New Roman" w:hAnsi="Times New Roman"/>
          <w:b/>
          <w:sz w:val="24"/>
          <w:szCs w:val="24"/>
        </w:rPr>
      </w:pPr>
      <w:r w:rsidRPr="00021E65">
        <w:rPr>
          <w:rFonts w:ascii="Times New Roman" w:hAnsi="Times New Roman"/>
          <w:b/>
          <w:sz w:val="24"/>
          <w:szCs w:val="24"/>
        </w:rPr>
        <w:t>PREGÃO ELETR</w:t>
      </w:r>
      <w:r>
        <w:rPr>
          <w:rFonts w:ascii="Times New Roman" w:hAnsi="Times New Roman"/>
          <w:b/>
          <w:sz w:val="24"/>
          <w:szCs w:val="24"/>
        </w:rPr>
        <w:t>Ô</w:t>
      </w:r>
      <w:r w:rsidRPr="00021E65">
        <w:rPr>
          <w:rFonts w:ascii="Times New Roman" w:hAnsi="Times New Roman"/>
          <w:b/>
          <w:sz w:val="24"/>
          <w:szCs w:val="24"/>
        </w:rPr>
        <w:t>NICO</w:t>
      </w:r>
      <w:r>
        <w:rPr>
          <w:rFonts w:ascii="Times New Roman" w:hAnsi="Times New Roman"/>
          <w:b/>
          <w:sz w:val="24"/>
          <w:szCs w:val="24"/>
        </w:rPr>
        <w:t xml:space="preserve"> </w:t>
      </w:r>
      <w:r w:rsidR="007A517E">
        <w:rPr>
          <w:rFonts w:ascii="Times New Roman" w:hAnsi="Times New Roman"/>
          <w:b/>
          <w:sz w:val="24"/>
          <w:szCs w:val="24"/>
        </w:rPr>
        <w:t>–</w:t>
      </w:r>
      <w:r w:rsidR="004C6F17">
        <w:rPr>
          <w:rFonts w:ascii="Times New Roman" w:hAnsi="Times New Roman"/>
          <w:b/>
          <w:sz w:val="24"/>
          <w:szCs w:val="24"/>
        </w:rPr>
        <w:t xml:space="preserve"> </w:t>
      </w:r>
      <w:r w:rsidR="007A517E">
        <w:rPr>
          <w:rFonts w:ascii="Times New Roman" w:hAnsi="Times New Roman"/>
          <w:b/>
          <w:sz w:val="24"/>
          <w:szCs w:val="24"/>
        </w:rPr>
        <w:t xml:space="preserve">FESAÚDE </w:t>
      </w:r>
      <w:r>
        <w:rPr>
          <w:rFonts w:ascii="Times New Roman" w:hAnsi="Times New Roman"/>
          <w:b/>
          <w:sz w:val="24"/>
          <w:szCs w:val="24"/>
        </w:rPr>
        <w:t xml:space="preserve">Nº </w:t>
      </w:r>
      <w:r w:rsidR="00D86473">
        <w:rPr>
          <w:rFonts w:ascii="Times New Roman" w:hAnsi="Times New Roman"/>
          <w:b/>
          <w:sz w:val="24"/>
          <w:szCs w:val="24"/>
        </w:rPr>
        <w:t>08</w:t>
      </w:r>
      <w:r>
        <w:rPr>
          <w:rFonts w:ascii="Times New Roman" w:hAnsi="Times New Roman"/>
          <w:b/>
          <w:sz w:val="24"/>
          <w:szCs w:val="24"/>
        </w:rPr>
        <w:t>/202</w:t>
      </w:r>
      <w:r w:rsidR="00D86473">
        <w:rPr>
          <w:rFonts w:ascii="Times New Roman" w:hAnsi="Times New Roman"/>
          <w:b/>
          <w:sz w:val="24"/>
          <w:szCs w:val="24"/>
        </w:rPr>
        <w:t>3</w:t>
      </w:r>
    </w:p>
    <w:p w14:paraId="094EE6A6" w14:textId="12BF00CC" w:rsidR="00797A5E" w:rsidRDefault="00094438" w:rsidP="00797A5E">
      <w:pPr>
        <w:widowControl w:val="0"/>
        <w:overflowPunct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SERVIÇO </w:t>
      </w:r>
      <w:r w:rsidR="00BE38C0">
        <w:rPr>
          <w:rFonts w:ascii="Times New Roman" w:hAnsi="Times New Roman"/>
          <w:b/>
          <w:sz w:val="24"/>
          <w:szCs w:val="24"/>
        </w:rPr>
        <w:t xml:space="preserve">CONTINUADO </w:t>
      </w:r>
      <w:r>
        <w:rPr>
          <w:rFonts w:ascii="Times New Roman" w:hAnsi="Times New Roman"/>
          <w:b/>
          <w:sz w:val="24"/>
          <w:szCs w:val="24"/>
        </w:rPr>
        <w:t>SEM MÃ</w:t>
      </w:r>
      <w:r w:rsidR="00BB0542">
        <w:rPr>
          <w:rFonts w:ascii="Times New Roman" w:hAnsi="Times New Roman"/>
          <w:b/>
          <w:sz w:val="24"/>
          <w:szCs w:val="24"/>
        </w:rPr>
        <w:t>O DE OBRA EXCLUSIVA</w:t>
      </w:r>
    </w:p>
    <w:p w14:paraId="327515B6" w14:textId="77777777" w:rsidR="00BB0542" w:rsidRDefault="00BB0542" w:rsidP="00797A5E">
      <w:pPr>
        <w:widowControl w:val="0"/>
        <w:overflowPunct w:val="0"/>
        <w:adjustRightInd w:val="0"/>
        <w:spacing w:after="0" w:line="240" w:lineRule="auto"/>
        <w:jc w:val="center"/>
        <w:rPr>
          <w:rFonts w:ascii="Times New Roman" w:hAnsi="Times New Roman"/>
          <w:b/>
          <w:sz w:val="24"/>
          <w:szCs w:val="24"/>
        </w:rPr>
      </w:pPr>
    </w:p>
    <w:p w14:paraId="1F3B5194" w14:textId="3E6B4804" w:rsidR="00797A5E" w:rsidRPr="00C05101" w:rsidRDefault="00797A5E" w:rsidP="05A8901E">
      <w:pPr>
        <w:widowControl w:val="0"/>
        <w:overflowPunct w:val="0"/>
        <w:adjustRightInd w:val="0"/>
        <w:spacing w:after="0" w:line="240" w:lineRule="auto"/>
        <w:ind w:right="70"/>
        <w:jc w:val="both"/>
        <w:outlineLvl w:val="0"/>
        <w:rPr>
          <w:rFonts w:ascii="Times New Roman" w:hAnsi="Times New Roman"/>
          <w:b/>
          <w:bCs/>
          <w:sz w:val="24"/>
          <w:szCs w:val="24"/>
          <w:highlight w:val="yellow"/>
        </w:rPr>
      </w:pPr>
      <w:r w:rsidRPr="05A8901E">
        <w:rPr>
          <w:rFonts w:ascii="Times New Roman" w:hAnsi="Times New Roman"/>
          <w:b/>
          <w:bCs/>
          <w:sz w:val="24"/>
          <w:szCs w:val="24"/>
        </w:rPr>
        <w:t>PROCESSO ADMINISTRATIVO</w:t>
      </w:r>
      <w:r w:rsidR="00DD538F">
        <w:rPr>
          <w:rFonts w:ascii="Times New Roman" w:hAnsi="Times New Roman"/>
          <w:b/>
          <w:bCs/>
          <w:sz w:val="24"/>
          <w:szCs w:val="24"/>
        </w:rPr>
        <w:t xml:space="preserve"> ELETRÔNICO</w:t>
      </w:r>
      <w:r w:rsidRPr="05A8901E">
        <w:rPr>
          <w:rFonts w:ascii="Times New Roman" w:hAnsi="Times New Roman"/>
          <w:b/>
          <w:bCs/>
          <w:sz w:val="24"/>
          <w:szCs w:val="24"/>
        </w:rPr>
        <w:t xml:space="preserve"> </w:t>
      </w:r>
      <w:r w:rsidRPr="00DD538F">
        <w:rPr>
          <w:rFonts w:ascii="Times New Roman" w:hAnsi="Times New Roman"/>
          <w:b/>
          <w:bCs/>
          <w:sz w:val="24"/>
          <w:szCs w:val="24"/>
        </w:rPr>
        <w:t xml:space="preserve">Nº </w:t>
      </w:r>
      <w:r w:rsidR="00DD538F" w:rsidRPr="00DD538F">
        <w:rPr>
          <w:rFonts w:ascii="Times New Roman" w:hAnsi="Times New Roman"/>
          <w:b/>
          <w:bCs/>
          <w:sz w:val="24"/>
          <w:szCs w:val="24"/>
        </w:rPr>
        <w:t>990.8804/2022</w:t>
      </w:r>
      <w:r w:rsidR="00DD538F" w:rsidRPr="00DD538F">
        <w:rPr>
          <w:rFonts w:ascii="Times New Roman" w:hAnsi="Times New Roman"/>
          <w:b/>
          <w:bCs/>
          <w:sz w:val="24"/>
          <w:szCs w:val="24"/>
          <w:highlight w:val="yellow"/>
        </w:rPr>
        <w:t xml:space="preserve"> </w:t>
      </w:r>
    </w:p>
    <w:p w14:paraId="41B567DE" w14:textId="1E2FA3CA" w:rsidR="00797A5E" w:rsidRPr="00C05101" w:rsidRDefault="00797A5E" w:rsidP="00271361">
      <w:pPr>
        <w:widowControl w:val="0"/>
        <w:overflowPunct w:val="0"/>
        <w:adjustRightInd w:val="0"/>
        <w:spacing w:after="0" w:line="240" w:lineRule="auto"/>
        <w:ind w:right="70"/>
        <w:jc w:val="both"/>
        <w:outlineLvl w:val="0"/>
        <w:rPr>
          <w:rFonts w:ascii="Times New Roman" w:hAnsi="Times New Roman"/>
          <w:b/>
          <w:sz w:val="24"/>
          <w:szCs w:val="24"/>
        </w:rPr>
      </w:pPr>
      <w:r w:rsidRPr="00C05101">
        <w:rPr>
          <w:rFonts w:ascii="Times New Roman" w:hAnsi="Times New Roman"/>
          <w:b/>
          <w:sz w:val="24"/>
          <w:szCs w:val="24"/>
        </w:rPr>
        <w:t xml:space="preserve">MODALIDADE: PREGÃO ELETRÔNICO N.º </w:t>
      </w:r>
      <w:r w:rsidR="00D86473">
        <w:rPr>
          <w:rFonts w:ascii="Times New Roman" w:hAnsi="Times New Roman"/>
          <w:b/>
          <w:sz w:val="24"/>
          <w:szCs w:val="24"/>
        </w:rPr>
        <w:t>08</w:t>
      </w:r>
      <w:r w:rsidRPr="00C05101">
        <w:rPr>
          <w:rFonts w:ascii="Times New Roman" w:hAnsi="Times New Roman"/>
          <w:b/>
          <w:sz w:val="24"/>
          <w:szCs w:val="24"/>
        </w:rPr>
        <w:t>/202</w:t>
      </w:r>
      <w:r w:rsidR="00DD538F">
        <w:rPr>
          <w:rFonts w:ascii="Times New Roman" w:hAnsi="Times New Roman"/>
          <w:b/>
          <w:sz w:val="24"/>
          <w:szCs w:val="24"/>
        </w:rPr>
        <w:t>3</w:t>
      </w:r>
    </w:p>
    <w:p w14:paraId="675E85F7" w14:textId="56527897" w:rsidR="00797A5E" w:rsidRPr="00094438" w:rsidRDefault="00797A5E" w:rsidP="00271361">
      <w:pPr>
        <w:widowControl w:val="0"/>
        <w:overflowPunct w:val="0"/>
        <w:adjustRightInd w:val="0"/>
        <w:spacing w:after="0" w:line="240" w:lineRule="auto"/>
        <w:ind w:right="70"/>
        <w:jc w:val="both"/>
        <w:outlineLvl w:val="0"/>
        <w:rPr>
          <w:rFonts w:ascii="Times New Roman" w:hAnsi="Times New Roman"/>
          <w:b/>
          <w:color w:val="FF0000"/>
          <w:sz w:val="24"/>
          <w:szCs w:val="24"/>
        </w:rPr>
      </w:pPr>
      <w:r w:rsidRPr="00C05101">
        <w:rPr>
          <w:rFonts w:ascii="Times New Roman" w:hAnsi="Times New Roman"/>
          <w:b/>
          <w:sz w:val="24"/>
          <w:szCs w:val="24"/>
        </w:rPr>
        <w:t xml:space="preserve">TIPO DE LICITAÇÃO: </w:t>
      </w:r>
      <w:r w:rsidR="00576A40">
        <w:rPr>
          <w:rFonts w:ascii="Times New Roman" w:hAnsi="Times New Roman"/>
          <w:b/>
          <w:sz w:val="24"/>
          <w:szCs w:val="24"/>
        </w:rPr>
        <w:t>MENOR PREÇO</w:t>
      </w:r>
      <w:r w:rsidR="00094438">
        <w:rPr>
          <w:rFonts w:ascii="Times New Roman" w:hAnsi="Times New Roman"/>
          <w:b/>
          <w:sz w:val="24"/>
          <w:szCs w:val="24"/>
        </w:rPr>
        <w:t xml:space="preserve"> </w:t>
      </w:r>
      <w:r w:rsidR="00094438" w:rsidRPr="00DD538F">
        <w:rPr>
          <w:rFonts w:ascii="Times New Roman" w:hAnsi="Times New Roman"/>
          <w:b/>
          <w:sz w:val="24"/>
          <w:szCs w:val="24"/>
        </w:rPr>
        <w:t>GLOBAL</w:t>
      </w:r>
    </w:p>
    <w:p w14:paraId="30463829" w14:textId="5996D989" w:rsidR="00797A5E" w:rsidRPr="00FF377D" w:rsidRDefault="00797A5E" w:rsidP="00271361">
      <w:pPr>
        <w:widowControl w:val="0"/>
        <w:overflowPunct w:val="0"/>
        <w:adjustRightInd w:val="0"/>
        <w:spacing w:after="0" w:line="240" w:lineRule="auto"/>
        <w:ind w:right="70"/>
        <w:jc w:val="both"/>
        <w:outlineLvl w:val="0"/>
        <w:rPr>
          <w:rFonts w:ascii="Times New Roman" w:hAnsi="Times New Roman"/>
          <w:b/>
          <w:sz w:val="24"/>
          <w:szCs w:val="24"/>
        </w:rPr>
      </w:pPr>
      <w:r w:rsidRPr="00D11F17">
        <w:rPr>
          <w:rFonts w:ascii="Times New Roman" w:hAnsi="Times New Roman"/>
          <w:b/>
          <w:sz w:val="24"/>
          <w:szCs w:val="24"/>
        </w:rPr>
        <w:t xml:space="preserve">DATA DA </w:t>
      </w:r>
      <w:r w:rsidR="00A329F9">
        <w:rPr>
          <w:rFonts w:ascii="Times New Roman" w:hAnsi="Times New Roman"/>
          <w:b/>
          <w:sz w:val="24"/>
          <w:szCs w:val="24"/>
        </w:rPr>
        <w:t>SESSÃO</w:t>
      </w:r>
      <w:r w:rsidRPr="00FF377D">
        <w:rPr>
          <w:rFonts w:ascii="Times New Roman" w:hAnsi="Times New Roman"/>
          <w:b/>
          <w:sz w:val="24"/>
          <w:szCs w:val="24"/>
        </w:rPr>
        <w:t xml:space="preserve">: </w:t>
      </w:r>
      <w:r w:rsidR="00D86473">
        <w:rPr>
          <w:rFonts w:ascii="Times New Roman" w:hAnsi="Times New Roman"/>
          <w:b/>
          <w:sz w:val="24"/>
          <w:szCs w:val="24"/>
        </w:rPr>
        <w:t>10</w:t>
      </w:r>
      <w:r w:rsidR="00C82F0D">
        <w:rPr>
          <w:rFonts w:ascii="Times New Roman" w:hAnsi="Times New Roman"/>
          <w:b/>
          <w:sz w:val="24"/>
          <w:szCs w:val="24"/>
        </w:rPr>
        <w:t>/</w:t>
      </w:r>
      <w:r w:rsidR="00D86473">
        <w:rPr>
          <w:rFonts w:ascii="Times New Roman" w:hAnsi="Times New Roman"/>
          <w:b/>
          <w:sz w:val="24"/>
          <w:szCs w:val="24"/>
        </w:rPr>
        <w:t>02</w:t>
      </w:r>
      <w:r w:rsidR="00DD538F">
        <w:rPr>
          <w:rFonts w:ascii="Times New Roman" w:hAnsi="Times New Roman"/>
          <w:b/>
          <w:sz w:val="24"/>
          <w:szCs w:val="24"/>
        </w:rPr>
        <w:t>/</w:t>
      </w:r>
      <w:r w:rsidR="00C82F0D">
        <w:rPr>
          <w:rFonts w:ascii="Times New Roman" w:hAnsi="Times New Roman"/>
          <w:b/>
          <w:sz w:val="24"/>
          <w:szCs w:val="24"/>
        </w:rPr>
        <w:t>202</w:t>
      </w:r>
      <w:r w:rsidR="00DD538F">
        <w:rPr>
          <w:rFonts w:ascii="Times New Roman" w:hAnsi="Times New Roman"/>
          <w:b/>
          <w:sz w:val="24"/>
          <w:szCs w:val="24"/>
        </w:rPr>
        <w:t>3</w:t>
      </w:r>
    </w:p>
    <w:p w14:paraId="10E55829" w14:textId="10C62568" w:rsidR="00797A5E" w:rsidRPr="00F37F40" w:rsidRDefault="00797A5E" w:rsidP="00271361">
      <w:pPr>
        <w:widowControl w:val="0"/>
        <w:overflowPunct w:val="0"/>
        <w:adjustRightInd w:val="0"/>
        <w:spacing w:after="0" w:line="240" w:lineRule="auto"/>
        <w:ind w:right="68"/>
        <w:jc w:val="both"/>
        <w:outlineLvl w:val="0"/>
        <w:rPr>
          <w:rFonts w:ascii="Times New Roman" w:hAnsi="Times New Roman"/>
          <w:b/>
          <w:sz w:val="24"/>
          <w:szCs w:val="24"/>
        </w:rPr>
      </w:pPr>
      <w:r w:rsidRPr="00F37F40">
        <w:rPr>
          <w:rFonts w:ascii="Times New Roman" w:hAnsi="Times New Roman"/>
          <w:b/>
          <w:sz w:val="24"/>
          <w:szCs w:val="24"/>
        </w:rPr>
        <w:t xml:space="preserve">HORÁRIO: </w:t>
      </w:r>
      <w:r w:rsidR="00C82F0D" w:rsidRPr="00F37F40">
        <w:rPr>
          <w:rFonts w:ascii="Times New Roman" w:hAnsi="Times New Roman"/>
          <w:b/>
          <w:sz w:val="24"/>
          <w:szCs w:val="24"/>
        </w:rPr>
        <w:t xml:space="preserve">10:00 </w:t>
      </w:r>
      <w:r w:rsidR="0082765B" w:rsidRPr="00F37F40">
        <w:rPr>
          <w:rFonts w:ascii="Times New Roman" w:hAnsi="Times New Roman"/>
          <w:b/>
          <w:sz w:val="24"/>
          <w:szCs w:val="24"/>
        </w:rPr>
        <w:t>h</w:t>
      </w:r>
      <w:r w:rsidR="0002704C" w:rsidRPr="00F37F40">
        <w:rPr>
          <w:rFonts w:ascii="Times New Roman" w:hAnsi="Times New Roman"/>
          <w:b/>
          <w:sz w:val="24"/>
          <w:szCs w:val="24"/>
        </w:rPr>
        <w:t xml:space="preserve"> (Horário de Brasília)</w:t>
      </w:r>
    </w:p>
    <w:p w14:paraId="31630CED" w14:textId="77777777" w:rsidR="00BA389E" w:rsidRPr="00CC295D" w:rsidRDefault="00BA389E" w:rsidP="00271361">
      <w:pPr>
        <w:widowControl w:val="0"/>
        <w:overflowPunct w:val="0"/>
        <w:adjustRightInd w:val="0"/>
        <w:spacing w:after="0" w:line="240" w:lineRule="auto"/>
        <w:ind w:right="68"/>
        <w:jc w:val="both"/>
        <w:rPr>
          <w:rStyle w:val="Hyperlink"/>
          <w:rFonts w:ascii="Times New Roman" w:hAnsi="Times New Roman"/>
          <w:b/>
          <w:sz w:val="24"/>
          <w:szCs w:val="24"/>
        </w:rPr>
      </w:pPr>
      <w:r w:rsidRPr="00CC295D">
        <w:rPr>
          <w:rFonts w:ascii="Times New Roman" w:hAnsi="Times New Roman"/>
          <w:b/>
          <w:sz w:val="24"/>
          <w:szCs w:val="24"/>
        </w:rPr>
        <w:t xml:space="preserve">SÍTIO EM QUE SERÁ REALIZADO: Portal de Compras do Governo Federal - </w:t>
      </w:r>
      <w:hyperlink r:id="rId14" w:history="1">
        <w:r w:rsidRPr="00CC295D">
          <w:rPr>
            <w:rStyle w:val="Hyperlink"/>
            <w:rFonts w:ascii="Times New Roman" w:hAnsi="Times New Roman"/>
            <w:b/>
            <w:sz w:val="24"/>
            <w:szCs w:val="24"/>
          </w:rPr>
          <w:t>www.gov.br/compras/pt-br</w:t>
        </w:r>
      </w:hyperlink>
    </w:p>
    <w:p w14:paraId="429E56D7" w14:textId="0E2D6FB2" w:rsidR="00CC295D" w:rsidRPr="00271361" w:rsidRDefault="00CC295D" w:rsidP="00271361">
      <w:pPr>
        <w:widowControl w:val="0"/>
        <w:overflowPunct w:val="0"/>
        <w:adjustRightInd w:val="0"/>
        <w:spacing w:after="0" w:line="240" w:lineRule="auto"/>
        <w:ind w:right="68"/>
        <w:jc w:val="both"/>
        <w:rPr>
          <w:rFonts w:ascii="Times New Roman" w:hAnsi="Times New Roman"/>
          <w:b/>
          <w:sz w:val="24"/>
          <w:szCs w:val="24"/>
        </w:rPr>
      </w:pPr>
      <w:r w:rsidRPr="00CC295D">
        <w:rPr>
          <w:rFonts w:ascii="Times New Roman" w:hAnsi="Times New Roman"/>
          <w:b/>
          <w:sz w:val="24"/>
          <w:szCs w:val="24"/>
        </w:rPr>
        <w:t xml:space="preserve">E-MAIL: </w:t>
      </w:r>
      <w:hyperlink r:id="rId15" w:history="1">
        <w:r w:rsidRPr="00CC295D">
          <w:rPr>
            <w:rStyle w:val="Hyperlink"/>
            <w:rFonts w:ascii="Times New Roman" w:eastAsiaTheme="minorEastAsia" w:hAnsi="Times New Roman"/>
            <w:b/>
            <w:sz w:val="24"/>
            <w:szCs w:val="24"/>
          </w:rPr>
          <w:t>licitacoes@fesaude.niteroi.rj.gov.br</w:t>
        </w:r>
      </w:hyperlink>
    </w:p>
    <w:p w14:paraId="7C6C4E67" w14:textId="1D99D3E7" w:rsidR="00797A5E" w:rsidRPr="00BA389E" w:rsidRDefault="00797A5E" w:rsidP="00271361">
      <w:pPr>
        <w:widowControl w:val="0"/>
        <w:overflowPunct w:val="0"/>
        <w:adjustRightInd w:val="0"/>
        <w:spacing w:after="0" w:line="240" w:lineRule="auto"/>
        <w:ind w:right="70"/>
        <w:jc w:val="both"/>
        <w:rPr>
          <w:b/>
        </w:rPr>
      </w:pPr>
      <w:r>
        <w:rPr>
          <w:rFonts w:ascii="Times New Roman" w:hAnsi="Times New Roman"/>
          <w:b/>
          <w:sz w:val="24"/>
          <w:szCs w:val="24"/>
        </w:rPr>
        <w:t>UASG: 927827</w:t>
      </w:r>
    </w:p>
    <w:p w14:paraId="43B0D01C" w14:textId="5F84DCB7" w:rsidR="00797A5E" w:rsidRPr="00021E65" w:rsidRDefault="00797A5E" w:rsidP="001A3D70">
      <w:pPr>
        <w:overflowPunct w:val="0"/>
        <w:adjustRightInd w:val="0"/>
        <w:spacing w:before="100" w:beforeAutospacing="1" w:after="100" w:afterAutospacing="1" w:line="360" w:lineRule="auto"/>
        <w:jc w:val="both"/>
        <w:rPr>
          <w:rFonts w:ascii="Times New Roman" w:hAnsi="Times New Roman"/>
          <w:bCs/>
          <w:iCs/>
          <w:sz w:val="24"/>
          <w:szCs w:val="24"/>
        </w:rPr>
      </w:pPr>
      <w:r w:rsidRPr="003C6F0E">
        <w:rPr>
          <w:rFonts w:ascii="Times New Roman" w:hAnsi="Times New Roman"/>
          <w:sz w:val="24"/>
          <w:szCs w:val="24"/>
        </w:rPr>
        <w:t xml:space="preserve">A </w:t>
      </w:r>
      <w:r>
        <w:rPr>
          <w:rFonts w:ascii="Times New Roman" w:hAnsi="Times New Roman"/>
          <w:b/>
          <w:bCs/>
          <w:sz w:val="24"/>
          <w:szCs w:val="24"/>
        </w:rPr>
        <w:t>FUNDAÇÃO ESTATAL DE SAÚDE DE NITERÓI - FeSaúde</w:t>
      </w:r>
      <w:r>
        <w:rPr>
          <w:rFonts w:ascii="Times New Roman" w:hAnsi="Times New Roman"/>
          <w:sz w:val="24"/>
          <w:szCs w:val="24"/>
        </w:rPr>
        <w:t xml:space="preserve">, pessoa jurídica de direito privado, </w:t>
      </w:r>
      <w:r w:rsidRPr="003510D4">
        <w:rPr>
          <w:rFonts w:ascii="Times New Roman" w:hAnsi="Times New Roman"/>
          <w:sz w:val="24"/>
          <w:szCs w:val="24"/>
        </w:rPr>
        <w:t>instituída pela Lei n.º 3.133</w:t>
      </w:r>
      <w:r>
        <w:rPr>
          <w:rFonts w:ascii="Times New Roman" w:hAnsi="Times New Roman"/>
          <w:sz w:val="24"/>
          <w:szCs w:val="24"/>
        </w:rPr>
        <w:t>,</w:t>
      </w:r>
      <w:r w:rsidRPr="003510D4">
        <w:rPr>
          <w:rFonts w:ascii="Times New Roman" w:hAnsi="Times New Roman"/>
          <w:sz w:val="24"/>
          <w:szCs w:val="24"/>
        </w:rPr>
        <w:t xml:space="preserve"> de 13.04.15, inscrita no CNPJ sob o n.º 34.906.284/0001-00,</w:t>
      </w:r>
      <w:r w:rsidRPr="00021E65">
        <w:rPr>
          <w:rFonts w:ascii="Times New Roman" w:hAnsi="Times New Roman"/>
          <w:sz w:val="24"/>
          <w:szCs w:val="24"/>
        </w:rPr>
        <w:t xml:space="preserve"> com sede na </w:t>
      </w:r>
      <w:r w:rsidR="00DD538F">
        <w:rPr>
          <w:rFonts w:ascii="Times New Roman" w:hAnsi="Times New Roman"/>
          <w:sz w:val="24"/>
          <w:szCs w:val="24"/>
        </w:rPr>
        <w:t>Rua Santa Clara, 102, Ponta d’Areia, Niterói/RJ, CEP: 24040-050</w:t>
      </w:r>
      <w:r w:rsidRPr="00021E65">
        <w:rPr>
          <w:rFonts w:ascii="Times New Roman" w:hAnsi="Times New Roman"/>
          <w:sz w:val="24"/>
          <w:szCs w:val="24"/>
        </w:rPr>
        <w:t>, torna público que, devidamente autorizada p</w:t>
      </w:r>
      <w:r>
        <w:rPr>
          <w:rFonts w:ascii="Times New Roman" w:hAnsi="Times New Roman"/>
          <w:sz w:val="24"/>
          <w:szCs w:val="24"/>
        </w:rPr>
        <w:t>or sua Diretora Geral</w:t>
      </w:r>
      <w:r w:rsidRPr="00021E65">
        <w:rPr>
          <w:rFonts w:ascii="Times New Roman" w:hAnsi="Times New Roman"/>
          <w:sz w:val="24"/>
          <w:szCs w:val="24"/>
        </w:rPr>
        <w:t>, na forma do disposto no processo administrativo</w:t>
      </w:r>
      <w:r w:rsidR="00DD538F">
        <w:rPr>
          <w:rFonts w:ascii="Times New Roman" w:hAnsi="Times New Roman"/>
          <w:sz w:val="24"/>
          <w:szCs w:val="24"/>
        </w:rPr>
        <w:t xml:space="preserve"> eletrônico</w:t>
      </w:r>
      <w:r w:rsidRPr="00021E65">
        <w:rPr>
          <w:rFonts w:ascii="Times New Roman" w:hAnsi="Times New Roman"/>
          <w:sz w:val="24"/>
          <w:szCs w:val="24"/>
        </w:rPr>
        <w:t xml:space="preserve"> </w:t>
      </w:r>
      <w:r w:rsidRPr="00DD538F">
        <w:rPr>
          <w:rFonts w:ascii="Times New Roman" w:hAnsi="Times New Roman"/>
          <w:sz w:val="24"/>
          <w:szCs w:val="24"/>
        </w:rPr>
        <w:t xml:space="preserve">n.º </w:t>
      </w:r>
      <w:r w:rsidR="00DD538F" w:rsidRPr="00DD538F">
        <w:rPr>
          <w:rFonts w:ascii="Times New Roman" w:hAnsi="Times New Roman"/>
          <w:sz w:val="24"/>
          <w:szCs w:val="24"/>
        </w:rPr>
        <w:t>990.8804/</w:t>
      </w:r>
      <w:r w:rsidR="00DD538F">
        <w:rPr>
          <w:rFonts w:ascii="Times New Roman" w:hAnsi="Times New Roman"/>
          <w:sz w:val="24"/>
          <w:szCs w:val="24"/>
        </w:rPr>
        <w:t>2022</w:t>
      </w:r>
      <w:r>
        <w:rPr>
          <w:rFonts w:ascii="Times New Roman" w:hAnsi="Times New Roman"/>
          <w:sz w:val="24"/>
          <w:szCs w:val="24"/>
        </w:rPr>
        <w:t>,</w:t>
      </w:r>
      <w:r w:rsidRPr="00021E65">
        <w:rPr>
          <w:rFonts w:ascii="Times New Roman" w:hAnsi="Times New Roman"/>
          <w:sz w:val="24"/>
          <w:szCs w:val="24"/>
        </w:rPr>
        <w:t xml:space="preserve"> fará realizar, </w:t>
      </w:r>
      <w:r w:rsidRPr="00D86473">
        <w:rPr>
          <w:rFonts w:ascii="Times New Roman" w:hAnsi="Times New Roman"/>
          <w:sz w:val="24"/>
          <w:szCs w:val="24"/>
        </w:rPr>
        <w:t>no</w:t>
      </w:r>
      <w:r w:rsidRPr="00D86473">
        <w:rPr>
          <w:rFonts w:ascii="Times New Roman" w:hAnsi="Times New Roman"/>
          <w:color w:val="FF0000"/>
          <w:sz w:val="24"/>
          <w:szCs w:val="24"/>
        </w:rPr>
        <w:t xml:space="preserve"> </w:t>
      </w:r>
      <w:r w:rsidRPr="00D86473">
        <w:rPr>
          <w:rFonts w:ascii="Times New Roman" w:hAnsi="Times New Roman"/>
          <w:b/>
          <w:bCs/>
          <w:sz w:val="24"/>
          <w:szCs w:val="24"/>
        </w:rPr>
        <w:t>dia</w:t>
      </w:r>
      <w:r w:rsidR="00DE2978" w:rsidRPr="00D86473">
        <w:rPr>
          <w:rFonts w:ascii="Times New Roman" w:hAnsi="Times New Roman"/>
          <w:b/>
          <w:bCs/>
          <w:sz w:val="24"/>
          <w:szCs w:val="24"/>
        </w:rPr>
        <w:t xml:space="preserve"> </w:t>
      </w:r>
      <w:r w:rsidR="00D86473" w:rsidRPr="00D86473">
        <w:rPr>
          <w:rFonts w:ascii="Times New Roman" w:hAnsi="Times New Roman"/>
          <w:b/>
          <w:bCs/>
          <w:sz w:val="24"/>
          <w:szCs w:val="24"/>
        </w:rPr>
        <w:t>10</w:t>
      </w:r>
      <w:r w:rsidR="008A73C7" w:rsidRPr="00D86473">
        <w:rPr>
          <w:rFonts w:ascii="Times New Roman" w:hAnsi="Times New Roman"/>
          <w:b/>
          <w:bCs/>
          <w:sz w:val="24"/>
          <w:szCs w:val="24"/>
        </w:rPr>
        <w:t xml:space="preserve"> de</w:t>
      </w:r>
      <w:r w:rsidR="00BC67F5" w:rsidRPr="00D86473">
        <w:rPr>
          <w:rFonts w:ascii="Times New Roman" w:hAnsi="Times New Roman"/>
          <w:b/>
          <w:bCs/>
          <w:sz w:val="24"/>
          <w:szCs w:val="24"/>
        </w:rPr>
        <w:t xml:space="preserve"> </w:t>
      </w:r>
      <w:r w:rsidR="00D86473" w:rsidRPr="00D86473">
        <w:rPr>
          <w:rFonts w:ascii="Times New Roman" w:hAnsi="Times New Roman"/>
          <w:b/>
          <w:bCs/>
          <w:sz w:val="24"/>
          <w:szCs w:val="24"/>
        </w:rPr>
        <w:t>fevereiro</w:t>
      </w:r>
      <w:r w:rsidR="00155D25" w:rsidRPr="00D86473">
        <w:rPr>
          <w:rFonts w:ascii="Times New Roman" w:hAnsi="Times New Roman"/>
          <w:b/>
          <w:bCs/>
          <w:sz w:val="24"/>
          <w:szCs w:val="24"/>
        </w:rPr>
        <w:t xml:space="preserve"> </w:t>
      </w:r>
      <w:r w:rsidR="00DE2978" w:rsidRPr="00D86473">
        <w:rPr>
          <w:rFonts w:ascii="Times New Roman" w:hAnsi="Times New Roman"/>
          <w:b/>
          <w:bCs/>
          <w:sz w:val="24"/>
          <w:szCs w:val="24"/>
        </w:rPr>
        <w:t>d</w:t>
      </w:r>
      <w:r w:rsidRPr="00D86473">
        <w:rPr>
          <w:rFonts w:ascii="Times New Roman" w:hAnsi="Times New Roman"/>
          <w:b/>
          <w:bCs/>
          <w:sz w:val="24"/>
          <w:szCs w:val="24"/>
        </w:rPr>
        <w:t>e 202</w:t>
      </w:r>
      <w:r w:rsidR="007742CB">
        <w:rPr>
          <w:rFonts w:ascii="Times New Roman" w:hAnsi="Times New Roman"/>
          <w:b/>
          <w:bCs/>
          <w:sz w:val="24"/>
          <w:szCs w:val="24"/>
        </w:rPr>
        <w:t>3</w:t>
      </w:r>
      <w:r w:rsidRPr="00D86473">
        <w:rPr>
          <w:rFonts w:ascii="Times New Roman" w:hAnsi="Times New Roman"/>
          <w:b/>
          <w:bCs/>
          <w:sz w:val="24"/>
          <w:szCs w:val="24"/>
        </w:rPr>
        <w:t xml:space="preserve">, </w:t>
      </w:r>
      <w:r w:rsidRPr="00D86473">
        <w:rPr>
          <w:rFonts w:ascii="Times New Roman" w:hAnsi="Times New Roman"/>
          <w:sz w:val="24"/>
          <w:szCs w:val="24"/>
        </w:rPr>
        <w:t>às</w:t>
      </w:r>
      <w:r w:rsidRPr="00D11F17">
        <w:rPr>
          <w:rFonts w:ascii="Times New Roman" w:hAnsi="Times New Roman"/>
          <w:sz w:val="24"/>
          <w:szCs w:val="24"/>
        </w:rPr>
        <w:t xml:space="preserve"> </w:t>
      </w:r>
      <w:r w:rsidRPr="00FF377D">
        <w:rPr>
          <w:rFonts w:ascii="Times New Roman" w:hAnsi="Times New Roman"/>
          <w:sz w:val="24"/>
          <w:szCs w:val="24"/>
        </w:rPr>
        <w:t>10:00</w:t>
      </w:r>
      <w:r>
        <w:rPr>
          <w:rFonts w:ascii="Times New Roman" w:hAnsi="Times New Roman"/>
          <w:sz w:val="24"/>
          <w:szCs w:val="24"/>
        </w:rPr>
        <w:t xml:space="preserve"> </w:t>
      </w:r>
      <w:r w:rsidRPr="00021E65">
        <w:rPr>
          <w:rFonts w:ascii="Times New Roman" w:hAnsi="Times New Roman"/>
          <w:sz w:val="24"/>
          <w:szCs w:val="24"/>
        </w:rPr>
        <w:t>horas, n</w:t>
      </w:r>
      <w:r>
        <w:rPr>
          <w:rFonts w:ascii="Times New Roman" w:hAnsi="Times New Roman"/>
          <w:sz w:val="24"/>
          <w:szCs w:val="24"/>
        </w:rPr>
        <w:t>a Diretoria Administrativa localizada em sua sede,</w:t>
      </w:r>
      <w:r>
        <w:rPr>
          <w:rFonts w:ascii="Times New Roman" w:hAnsi="Times New Roman"/>
          <w:color w:val="FF0000"/>
          <w:sz w:val="24"/>
          <w:szCs w:val="24"/>
        </w:rPr>
        <w:t xml:space="preserve"> </w:t>
      </w:r>
      <w:r w:rsidRPr="00021E65">
        <w:rPr>
          <w:rFonts w:ascii="Times New Roman" w:hAnsi="Times New Roman"/>
          <w:bCs/>
          <w:iCs/>
          <w:sz w:val="24"/>
          <w:szCs w:val="24"/>
        </w:rPr>
        <w:t xml:space="preserve">licitação na modalidade de </w:t>
      </w:r>
      <w:r w:rsidRPr="00021E65">
        <w:rPr>
          <w:rFonts w:ascii="Times New Roman" w:hAnsi="Times New Roman"/>
          <w:b/>
          <w:bCs/>
          <w:iCs/>
          <w:sz w:val="24"/>
          <w:szCs w:val="24"/>
        </w:rPr>
        <w:t>PREGÃO ELETR</w:t>
      </w:r>
      <w:r>
        <w:rPr>
          <w:rFonts w:ascii="Times New Roman" w:hAnsi="Times New Roman"/>
          <w:b/>
          <w:bCs/>
          <w:iCs/>
          <w:sz w:val="24"/>
          <w:szCs w:val="24"/>
        </w:rPr>
        <w:t>Ô</w:t>
      </w:r>
      <w:r w:rsidRPr="00021E65">
        <w:rPr>
          <w:rFonts w:ascii="Times New Roman" w:hAnsi="Times New Roman"/>
          <w:b/>
          <w:bCs/>
          <w:iCs/>
          <w:sz w:val="24"/>
          <w:szCs w:val="24"/>
        </w:rPr>
        <w:t>NICO</w:t>
      </w:r>
      <w:r w:rsidRPr="00021E65">
        <w:rPr>
          <w:rFonts w:ascii="Times New Roman" w:hAnsi="Times New Roman"/>
          <w:bCs/>
          <w:iCs/>
          <w:sz w:val="24"/>
          <w:szCs w:val="24"/>
        </w:rPr>
        <w:t xml:space="preserve">, do tipo </w:t>
      </w:r>
      <w:r w:rsidRPr="00021E65">
        <w:rPr>
          <w:rFonts w:ascii="Times New Roman" w:hAnsi="Times New Roman"/>
          <w:b/>
          <w:sz w:val="24"/>
          <w:szCs w:val="24"/>
        </w:rPr>
        <w:t xml:space="preserve">MENOR </w:t>
      </w:r>
      <w:r w:rsidRPr="00DB75F5">
        <w:rPr>
          <w:rFonts w:ascii="Times New Roman" w:hAnsi="Times New Roman"/>
          <w:b/>
          <w:sz w:val="24"/>
          <w:szCs w:val="24"/>
        </w:rPr>
        <w:t>PREÇO</w:t>
      </w:r>
      <w:r w:rsidR="00155D25">
        <w:rPr>
          <w:rFonts w:ascii="Times New Roman" w:hAnsi="Times New Roman"/>
          <w:b/>
          <w:sz w:val="24"/>
          <w:szCs w:val="24"/>
        </w:rPr>
        <w:t xml:space="preserve"> </w:t>
      </w:r>
      <w:r w:rsidR="00094438" w:rsidRPr="00DD538F">
        <w:rPr>
          <w:rFonts w:ascii="Times New Roman" w:hAnsi="Times New Roman"/>
          <w:b/>
          <w:sz w:val="24"/>
          <w:szCs w:val="24"/>
        </w:rPr>
        <w:t>GLOBAL</w:t>
      </w:r>
      <w:r>
        <w:rPr>
          <w:rFonts w:ascii="Times New Roman" w:hAnsi="Times New Roman"/>
          <w:sz w:val="24"/>
          <w:szCs w:val="24"/>
        </w:rPr>
        <w:t>,</w:t>
      </w:r>
      <w:r w:rsidRPr="00021E65">
        <w:rPr>
          <w:rFonts w:ascii="Times New Roman" w:hAnsi="Times New Roman"/>
          <w:sz w:val="24"/>
          <w:szCs w:val="24"/>
        </w:rPr>
        <w:t xml:space="preserve"> </w:t>
      </w:r>
      <w:r w:rsidRPr="00021E65">
        <w:rPr>
          <w:rFonts w:ascii="Times New Roman" w:hAnsi="Times New Roman"/>
          <w:bCs/>
          <w:iCs/>
          <w:sz w:val="24"/>
          <w:szCs w:val="24"/>
        </w:rPr>
        <w:t xml:space="preserve">conforme ANEXO </w:t>
      </w:r>
      <w:r w:rsidR="008A73C7">
        <w:rPr>
          <w:rFonts w:ascii="Times New Roman" w:hAnsi="Times New Roman"/>
          <w:bCs/>
          <w:iCs/>
          <w:sz w:val="24"/>
          <w:szCs w:val="24"/>
        </w:rPr>
        <w:t>I</w:t>
      </w:r>
      <w:r w:rsidR="00611722">
        <w:rPr>
          <w:rFonts w:ascii="Times New Roman" w:hAnsi="Times New Roman"/>
          <w:bCs/>
          <w:iCs/>
          <w:sz w:val="24"/>
          <w:szCs w:val="24"/>
        </w:rPr>
        <w:t xml:space="preserve"> - </w:t>
      </w:r>
      <w:r w:rsidRPr="00021E65">
        <w:rPr>
          <w:rFonts w:ascii="Times New Roman" w:hAnsi="Times New Roman"/>
          <w:bCs/>
          <w:iCs/>
          <w:sz w:val="24"/>
          <w:szCs w:val="24"/>
        </w:rPr>
        <w:t xml:space="preserve">Termo de Referência, que será regida pelo disposto no Decreto nº 3.555/2000, na </w:t>
      </w:r>
      <w:r w:rsidRPr="00021E65">
        <w:rPr>
          <w:rFonts w:ascii="Times New Roman" w:hAnsi="Times New Roman"/>
          <w:sz w:val="24"/>
          <w:szCs w:val="24"/>
        </w:rPr>
        <w:t>Lei nº 10.520/2002, no Decreto</w:t>
      </w:r>
      <w:r>
        <w:rPr>
          <w:rFonts w:ascii="Times New Roman" w:hAnsi="Times New Roman"/>
          <w:sz w:val="24"/>
          <w:szCs w:val="24"/>
        </w:rPr>
        <w:t>s Municipais</w:t>
      </w:r>
      <w:r w:rsidRPr="00021E65">
        <w:rPr>
          <w:rFonts w:ascii="Times New Roman" w:hAnsi="Times New Roman"/>
          <w:sz w:val="24"/>
          <w:szCs w:val="24"/>
        </w:rPr>
        <w:t xml:space="preserve"> 9.6</w:t>
      </w:r>
      <w:r>
        <w:rPr>
          <w:rFonts w:ascii="Times New Roman" w:hAnsi="Times New Roman"/>
          <w:sz w:val="24"/>
          <w:szCs w:val="24"/>
        </w:rPr>
        <w:t>42</w:t>
      </w:r>
      <w:r w:rsidRPr="00021E65">
        <w:rPr>
          <w:rFonts w:ascii="Times New Roman" w:hAnsi="Times New Roman"/>
          <w:sz w:val="24"/>
          <w:szCs w:val="24"/>
        </w:rPr>
        <w:t>/2005</w:t>
      </w:r>
      <w:r>
        <w:rPr>
          <w:rFonts w:ascii="Times New Roman" w:hAnsi="Times New Roman"/>
          <w:sz w:val="24"/>
          <w:szCs w:val="24"/>
        </w:rPr>
        <w:t xml:space="preserve"> e 12.518/2017</w:t>
      </w:r>
      <w:r w:rsidRPr="00021E65">
        <w:rPr>
          <w:rFonts w:ascii="Times New Roman" w:hAnsi="Times New Roman"/>
          <w:sz w:val="24"/>
          <w:szCs w:val="24"/>
        </w:rPr>
        <w:t xml:space="preserve">, </w:t>
      </w:r>
      <w:r w:rsidR="00205223" w:rsidRPr="006C7743">
        <w:rPr>
          <w:rFonts w:ascii="Times New Roman" w:hAnsi="Times New Roman"/>
          <w:b/>
          <w:bCs/>
          <w:sz w:val="24"/>
          <w:szCs w:val="24"/>
        </w:rPr>
        <w:t xml:space="preserve">supletivamente o Decreto </w:t>
      </w:r>
      <w:r w:rsidR="006C7743">
        <w:rPr>
          <w:rFonts w:ascii="Times New Roman" w:hAnsi="Times New Roman"/>
          <w:b/>
          <w:bCs/>
          <w:sz w:val="24"/>
          <w:szCs w:val="24"/>
        </w:rPr>
        <w:t xml:space="preserve">Federal </w:t>
      </w:r>
      <w:r w:rsidR="00205223" w:rsidRPr="006C7743">
        <w:rPr>
          <w:rFonts w:ascii="Times New Roman" w:hAnsi="Times New Roman"/>
          <w:b/>
          <w:bCs/>
          <w:sz w:val="24"/>
          <w:szCs w:val="24"/>
        </w:rPr>
        <w:t>10.024/2019</w:t>
      </w:r>
      <w:r w:rsidR="00205223">
        <w:rPr>
          <w:rFonts w:ascii="Times New Roman" w:hAnsi="Times New Roman"/>
          <w:sz w:val="24"/>
          <w:szCs w:val="24"/>
        </w:rPr>
        <w:t xml:space="preserve">, e </w:t>
      </w:r>
      <w:r w:rsidRPr="00021E65">
        <w:rPr>
          <w:rFonts w:ascii="Times New Roman" w:hAnsi="Times New Roman"/>
          <w:sz w:val="24"/>
          <w:szCs w:val="24"/>
        </w:rPr>
        <w:t>na</w:t>
      </w:r>
      <w:r w:rsidRPr="00021E65">
        <w:rPr>
          <w:rFonts w:ascii="Times New Roman" w:hAnsi="Times New Roman"/>
          <w:bCs/>
          <w:iCs/>
          <w:sz w:val="24"/>
          <w:szCs w:val="24"/>
        </w:rPr>
        <w:t xml:space="preserve"> Lei nº 8.666/1993, na Lei Complementar nº 123/2006 e, ainda, observadas as alterações posteriores introduzidas nos referidos diplomas.</w:t>
      </w:r>
    </w:p>
    <w:p w14:paraId="712C9869" w14:textId="77777777" w:rsidR="00797A5E" w:rsidRPr="00021E65" w:rsidRDefault="00797A5E" w:rsidP="001A3D70">
      <w:pPr>
        <w:numPr>
          <w:ilvl w:val="0"/>
          <w:numId w:val="2"/>
        </w:numPr>
        <w:spacing w:after="0" w:line="360" w:lineRule="auto"/>
        <w:jc w:val="both"/>
        <w:rPr>
          <w:rFonts w:ascii="Times New Roman" w:hAnsi="Times New Roman"/>
          <w:b/>
          <w:sz w:val="24"/>
          <w:szCs w:val="24"/>
        </w:rPr>
      </w:pPr>
      <w:r w:rsidRPr="00021E65">
        <w:rPr>
          <w:rFonts w:ascii="Times New Roman" w:hAnsi="Times New Roman"/>
          <w:b/>
          <w:sz w:val="24"/>
          <w:szCs w:val="24"/>
        </w:rPr>
        <w:t>CONSIDERAÇÕES GERAIS</w:t>
      </w:r>
    </w:p>
    <w:p w14:paraId="56DFF6F8" w14:textId="759E630E" w:rsidR="00797A5E" w:rsidRDefault="00797A5E" w:rsidP="001A3D70">
      <w:pPr>
        <w:numPr>
          <w:ilvl w:val="1"/>
          <w:numId w:val="2"/>
        </w:numPr>
        <w:spacing w:after="0" w:line="360" w:lineRule="auto"/>
        <w:jc w:val="both"/>
        <w:rPr>
          <w:rFonts w:ascii="Times New Roman" w:hAnsi="Times New Roman"/>
          <w:sz w:val="24"/>
          <w:szCs w:val="24"/>
        </w:rPr>
      </w:pPr>
      <w:r w:rsidRPr="00021E65">
        <w:rPr>
          <w:rFonts w:ascii="Times New Roman" w:hAnsi="Times New Roman"/>
          <w:sz w:val="24"/>
          <w:szCs w:val="24"/>
        </w:rPr>
        <w:t xml:space="preserve">As retificações do instrumento convocatório, por iniciativa oficial ou provocadas por eventuais impugnações, obrigarão a todos os licitantes, devendo ser publicadas no Diário Oficial do Município </w:t>
      </w:r>
      <w:r w:rsidR="00CF38CC">
        <w:rPr>
          <w:rFonts w:ascii="Times New Roman" w:hAnsi="Times New Roman"/>
          <w:sz w:val="24"/>
          <w:szCs w:val="24"/>
        </w:rPr>
        <w:t xml:space="preserve">de Niterói </w:t>
      </w:r>
      <w:r w:rsidRPr="00021E65">
        <w:rPr>
          <w:rFonts w:ascii="Times New Roman" w:hAnsi="Times New Roman"/>
          <w:sz w:val="24"/>
          <w:szCs w:val="24"/>
        </w:rPr>
        <w:t>e divulgadas</w:t>
      </w:r>
      <w:r>
        <w:rPr>
          <w:rFonts w:ascii="Times New Roman" w:hAnsi="Times New Roman"/>
          <w:sz w:val="24"/>
          <w:szCs w:val="24"/>
        </w:rPr>
        <w:t xml:space="preserve"> mediante nota no endereço eletrônic</w:t>
      </w:r>
      <w:r w:rsidR="004A0AC1">
        <w:rPr>
          <w:rFonts w:ascii="Times New Roman" w:hAnsi="Times New Roman"/>
          <w:sz w:val="24"/>
          <w:szCs w:val="24"/>
        </w:rPr>
        <w:t>o</w:t>
      </w:r>
      <w:r w:rsidR="00AA448F">
        <w:rPr>
          <w:rFonts w:ascii="Times New Roman" w:hAnsi="Times New Roman"/>
          <w:sz w:val="24"/>
          <w:szCs w:val="24"/>
        </w:rPr>
        <w:t xml:space="preserve"> </w:t>
      </w:r>
      <w:hyperlink r:id="rId16" w:history="1">
        <w:r w:rsidR="00AA448F" w:rsidRPr="00CC295D">
          <w:rPr>
            <w:rStyle w:val="Hyperlink"/>
            <w:rFonts w:ascii="Times New Roman" w:hAnsi="Times New Roman"/>
            <w:b/>
            <w:sz w:val="24"/>
            <w:szCs w:val="24"/>
          </w:rPr>
          <w:t>www.gov.br/compras/pt-br</w:t>
        </w:r>
      </w:hyperlink>
      <w:r w:rsidRPr="004440B9">
        <w:rPr>
          <w:rFonts w:ascii="Times New Roman" w:hAnsi="Times New Roman"/>
          <w:sz w:val="24"/>
          <w:szCs w:val="24"/>
        </w:rPr>
        <w:t>,</w:t>
      </w:r>
      <w:r>
        <w:rPr>
          <w:rFonts w:ascii="Times New Roman" w:hAnsi="Times New Roman"/>
          <w:sz w:val="24"/>
          <w:szCs w:val="24"/>
        </w:rPr>
        <w:t xml:space="preserve"> </w:t>
      </w:r>
      <w:r w:rsidR="004A0AC1">
        <w:rPr>
          <w:rFonts w:ascii="Times New Roman" w:hAnsi="Times New Roman"/>
          <w:sz w:val="24"/>
          <w:szCs w:val="24"/>
        </w:rPr>
        <w:t>através</w:t>
      </w:r>
      <w:r>
        <w:rPr>
          <w:rFonts w:ascii="Times New Roman" w:hAnsi="Times New Roman"/>
          <w:sz w:val="24"/>
          <w:szCs w:val="24"/>
        </w:rPr>
        <w:t xml:space="preserve"> do</w:t>
      </w:r>
      <w:r w:rsidR="006B7475">
        <w:rPr>
          <w:rFonts w:ascii="Times New Roman" w:hAnsi="Times New Roman"/>
          <w:sz w:val="24"/>
          <w:szCs w:val="24"/>
        </w:rPr>
        <w:t xml:space="preserve"> </w:t>
      </w:r>
      <w:r w:rsidR="006B7475" w:rsidRPr="00D86473">
        <w:rPr>
          <w:rFonts w:ascii="Times New Roman" w:hAnsi="Times New Roman"/>
          <w:sz w:val="24"/>
          <w:szCs w:val="24"/>
        </w:rPr>
        <w:t>PE</w:t>
      </w:r>
      <w:r w:rsidR="00E94577" w:rsidRPr="00D86473">
        <w:rPr>
          <w:rFonts w:ascii="Times New Roman" w:hAnsi="Times New Roman"/>
          <w:sz w:val="24"/>
          <w:szCs w:val="24"/>
        </w:rPr>
        <w:t xml:space="preserve"> </w:t>
      </w:r>
      <w:r w:rsidR="00D86473" w:rsidRPr="00D86473">
        <w:rPr>
          <w:rFonts w:ascii="Times New Roman" w:hAnsi="Times New Roman"/>
          <w:sz w:val="24"/>
          <w:szCs w:val="24"/>
        </w:rPr>
        <w:t>n</w:t>
      </w:r>
      <w:r w:rsidRPr="00D86473">
        <w:rPr>
          <w:rFonts w:ascii="Times New Roman" w:hAnsi="Times New Roman"/>
          <w:sz w:val="24"/>
          <w:szCs w:val="24"/>
        </w:rPr>
        <w:t xml:space="preserve">º </w:t>
      </w:r>
      <w:r w:rsidR="00D86473" w:rsidRPr="00D86473">
        <w:rPr>
          <w:rFonts w:ascii="Times New Roman" w:hAnsi="Times New Roman"/>
          <w:sz w:val="24"/>
          <w:szCs w:val="24"/>
        </w:rPr>
        <w:t>08</w:t>
      </w:r>
      <w:r w:rsidRPr="00D86473">
        <w:rPr>
          <w:rFonts w:ascii="Times New Roman" w:hAnsi="Times New Roman"/>
          <w:sz w:val="24"/>
          <w:szCs w:val="24"/>
        </w:rPr>
        <w:t>/202</w:t>
      </w:r>
      <w:r w:rsidR="00D86473" w:rsidRPr="00D86473">
        <w:rPr>
          <w:rFonts w:ascii="Times New Roman" w:hAnsi="Times New Roman"/>
          <w:sz w:val="24"/>
          <w:szCs w:val="24"/>
        </w:rPr>
        <w:t>3</w:t>
      </w:r>
      <w:r w:rsidRPr="00D86473">
        <w:rPr>
          <w:rFonts w:ascii="Times New Roman" w:hAnsi="Times New Roman"/>
          <w:sz w:val="24"/>
          <w:szCs w:val="24"/>
        </w:rPr>
        <w:t xml:space="preserve"> na</w:t>
      </w:r>
      <w:r w:rsidRPr="00E33ADB">
        <w:rPr>
          <w:rFonts w:ascii="Times New Roman" w:hAnsi="Times New Roman"/>
          <w:sz w:val="24"/>
          <w:szCs w:val="24"/>
        </w:rPr>
        <w:t xml:space="preserve"> parte relacionada a futuras licitações, reabrindo-se</w:t>
      </w:r>
      <w:r w:rsidRPr="00021E65">
        <w:rPr>
          <w:rFonts w:ascii="Times New Roman" w:hAnsi="Times New Roman"/>
          <w:sz w:val="24"/>
          <w:szCs w:val="24"/>
        </w:rPr>
        <w:t xml:space="preserve"> o prazo inicialmente estabelecido, exceto quando, inquestionavelmente, a modificação não alterar a formulação das propostas</w:t>
      </w:r>
      <w:r>
        <w:rPr>
          <w:rFonts w:ascii="Times New Roman" w:hAnsi="Times New Roman"/>
          <w:sz w:val="24"/>
          <w:szCs w:val="24"/>
        </w:rPr>
        <w:t>.</w:t>
      </w:r>
    </w:p>
    <w:p w14:paraId="691267A0" w14:textId="77777777" w:rsidR="00797A5E" w:rsidRDefault="00797A5E" w:rsidP="001A3D70">
      <w:pPr>
        <w:numPr>
          <w:ilvl w:val="1"/>
          <w:numId w:val="2"/>
        </w:numPr>
        <w:spacing w:after="0" w:line="360" w:lineRule="auto"/>
        <w:jc w:val="both"/>
        <w:rPr>
          <w:rFonts w:ascii="Times New Roman" w:hAnsi="Times New Roman"/>
          <w:sz w:val="24"/>
          <w:szCs w:val="24"/>
        </w:rPr>
      </w:pPr>
      <w:r>
        <w:rPr>
          <w:rFonts w:ascii="Times New Roman" w:hAnsi="Times New Roman"/>
          <w:sz w:val="24"/>
          <w:szCs w:val="24"/>
        </w:rPr>
        <w:t>As empresas interessadas serão obrigadas a acessar o sítio eletrônico do item anterior para a obtenção das informações sobre o certame.</w:t>
      </w:r>
    </w:p>
    <w:p w14:paraId="021E55AC" w14:textId="036CB75E" w:rsidR="00797A5E" w:rsidRDefault="00797A5E" w:rsidP="001A3D70">
      <w:pPr>
        <w:numPr>
          <w:ilvl w:val="1"/>
          <w:numId w:val="2"/>
        </w:numPr>
        <w:spacing w:after="0" w:line="360" w:lineRule="auto"/>
        <w:jc w:val="both"/>
        <w:rPr>
          <w:rFonts w:ascii="Times New Roman" w:hAnsi="Times New Roman"/>
          <w:sz w:val="24"/>
          <w:szCs w:val="24"/>
        </w:rPr>
      </w:pPr>
      <w:r w:rsidRPr="003D5120">
        <w:rPr>
          <w:rFonts w:ascii="Times New Roman" w:hAnsi="Times New Roman"/>
          <w:sz w:val="24"/>
          <w:szCs w:val="24"/>
        </w:rPr>
        <w:t>O edital se encontra disponível no</w:t>
      </w:r>
      <w:r w:rsidR="0016778A">
        <w:rPr>
          <w:rFonts w:ascii="Times New Roman" w:hAnsi="Times New Roman"/>
          <w:sz w:val="24"/>
          <w:szCs w:val="24"/>
        </w:rPr>
        <w:t>s</w:t>
      </w:r>
      <w:r w:rsidRPr="003D5120">
        <w:rPr>
          <w:rFonts w:ascii="Times New Roman" w:hAnsi="Times New Roman"/>
          <w:sz w:val="24"/>
          <w:szCs w:val="24"/>
        </w:rPr>
        <w:t xml:space="preserve"> endereço</w:t>
      </w:r>
      <w:r w:rsidR="0016778A">
        <w:rPr>
          <w:rFonts w:ascii="Times New Roman" w:hAnsi="Times New Roman"/>
          <w:sz w:val="24"/>
          <w:szCs w:val="24"/>
        </w:rPr>
        <w:t>s</w:t>
      </w:r>
      <w:r w:rsidRPr="003D5120">
        <w:rPr>
          <w:rFonts w:ascii="Times New Roman" w:hAnsi="Times New Roman"/>
          <w:sz w:val="24"/>
          <w:szCs w:val="24"/>
        </w:rPr>
        <w:t xml:space="preserve"> eletrônico</w:t>
      </w:r>
      <w:r w:rsidR="0016778A">
        <w:rPr>
          <w:rFonts w:ascii="Times New Roman" w:hAnsi="Times New Roman"/>
          <w:sz w:val="24"/>
          <w:szCs w:val="24"/>
        </w:rPr>
        <w:t>s</w:t>
      </w:r>
      <w:r w:rsidRPr="003D5120">
        <w:rPr>
          <w:rFonts w:ascii="Times New Roman" w:hAnsi="Times New Roman"/>
          <w:sz w:val="24"/>
          <w:szCs w:val="24"/>
        </w:rPr>
        <w:t xml:space="preserve"> </w:t>
      </w:r>
      <w:hyperlink r:id="rId17" w:history="1">
        <w:r w:rsidR="003B62F5" w:rsidRPr="00CC295D">
          <w:rPr>
            <w:rStyle w:val="Hyperlink"/>
            <w:rFonts w:ascii="Times New Roman" w:hAnsi="Times New Roman"/>
            <w:b/>
            <w:sz w:val="24"/>
            <w:szCs w:val="24"/>
          </w:rPr>
          <w:t>www.gov.br/compras/pt-br</w:t>
        </w:r>
      </w:hyperlink>
      <w:r w:rsidR="003B62F5" w:rsidRPr="003B62F5">
        <w:rPr>
          <w:rStyle w:val="Hyperlink"/>
          <w:rFonts w:ascii="Times New Roman" w:hAnsi="Times New Roman"/>
          <w:bCs/>
          <w:color w:val="auto"/>
          <w:sz w:val="24"/>
          <w:szCs w:val="24"/>
          <w:u w:val="none"/>
        </w:rPr>
        <w:t xml:space="preserve">, </w:t>
      </w:r>
      <w:hyperlink r:id="rId18" w:history="1">
        <w:r w:rsidR="001236C2" w:rsidRPr="003B62F5">
          <w:rPr>
            <w:rStyle w:val="Hyperlink"/>
            <w:rFonts w:ascii="Times New Roman" w:hAnsi="Times New Roman"/>
            <w:b/>
            <w:bCs/>
            <w:sz w:val="24"/>
            <w:szCs w:val="24"/>
          </w:rPr>
          <w:t>www.niteroi.rj.gov.br/2021/04/16/licitacao-fesaude</w:t>
        </w:r>
      </w:hyperlink>
      <w:r w:rsidR="004B784A" w:rsidRPr="003B62F5">
        <w:rPr>
          <w:rFonts w:ascii="Times New Roman" w:hAnsi="Times New Roman"/>
          <w:b/>
          <w:bCs/>
          <w:color w:val="FF0000"/>
          <w:sz w:val="24"/>
          <w:szCs w:val="24"/>
        </w:rPr>
        <w:t xml:space="preserve"> </w:t>
      </w:r>
      <w:r w:rsidR="001236C2" w:rsidRPr="004B784A">
        <w:rPr>
          <w:rFonts w:ascii="Times New Roman" w:hAnsi="Times New Roman"/>
          <w:sz w:val="24"/>
          <w:szCs w:val="24"/>
        </w:rPr>
        <w:t>e</w:t>
      </w:r>
      <w:r w:rsidR="001236C2">
        <w:rPr>
          <w:rFonts w:ascii="Times New Roman" w:hAnsi="Times New Roman"/>
          <w:color w:val="FF0000"/>
          <w:sz w:val="24"/>
          <w:szCs w:val="24"/>
        </w:rPr>
        <w:t xml:space="preserve"> </w:t>
      </w:r>
      <w:r w:rsidR="001236C2" w:rsidRPr="003B62F5">
        <w:rPr>
          <w:rStyle w:val="Hyperlink"/>
          <w:rFonts w:ascii="Times New Roman" w:hAnsi="Times New Roman"/>
          <w:b/>
          <w:bCs/>
          <w:sz w:val="24"/>
          <w:szCs w:val="24"/>
        </w:rPr>
        <w:t>www.fesaude.niteroi.rj.gov.br/licitacoes</w:t>
      </w:r>
      <w:r w:rsidR="005D5477" w:rsidRPr="00F61BCC">
        <w:rPr>
          <w:rStyle w:val="Hyperlink"/>
          <w:u w:val="none"/>
        </w:rPr>
        <w:t xml:space="preserve">  </w:t>
      </w:r>
      <w:r w:rsidRPr="003D5120">
        <w:rPr>
          <w:rFonts w:ascii="Times New Roman" w:hAnsi="Times New Roman"/>
          <w:sz w:val="24"/>
          <w:szCs w:val="24"/>
        </w:rPr>
        <w:t>podendo,</w:t>
      </w:r>
      <w:r w:rsidRPr="00021E65">
        <w:rPr>
          <w:rFonts w:ascii="Times New Roman" w:hAnsi="Times New Roman"/>
          <w:sz w:val="24"/>
          <w:szCs w:val="24"/>
        </w:rPr>
        <w:t xml:space="preserve"> alternativamente, ser adquirida uma via </w:t>
      </w:r>
      <w:r w:rsidRPr="00021E65">
        <w:rPr>
          <w:rFonts w:ascii="Times New Roman" w:hAnsi="Times New Roman"/>
          <w:sz w:val="24"/>
          <w:szCs w:val="24"/>
        </w:rPr>
        <w:lastRenderedPageBreak/>
        <w:t xml:space="preserve">impressa mediante a doação de uma resma de papel A4, na </w:t>
      </w:r>
      <w:r w:rsidR="00DD538F">
        <w:rPr>
          <w:rFonts w:ascii="Times New Roman" w:hAnsi="Times New Roman"/>
          <w:sz w:val="24"/>
          <w:szCs w:val="24"/>
        </w:rPr>
        <w:t>Rua Santa Clara, 102, Ponta d’Areia, Niterói/RJ, CEP: 24040-050</w:t>
      </w:r>
      <w:r w:rsidRPr="00021E65">
        <w:rPr>
          <w:rFonts w:ascii="Times New Roman" w:hAnsi="Times New Roman"/>
          <w:sz w:val="24"/>
          <w:szCs w:val="24"/>
        </w:rPr>
        <w:t xml:space="preserve">, comprovado pela </w:t>
      </w:r>
      <w:r>
        <w:rPr>
          <w:rFonts w:ascii="Times New Roman" w:hAnsi="Times New Roman"/>
          <w:sz w:val="24"/>
          <w:szCs w:val="24"/>
        </w:rPr>
        <w:t>Diretoria Administrativa.</w:t>
      </w:r>
    </w:p>
    <w:p w14:paraId="648C7873" w14:textId="6A95F18F" w:rsidR="00797A5E" w:rsidRPr="000D505E" w:rsidRDefault="00797A5E" w:rsidP="001A3D70">
      <w:pPr>
        <w:numPr>
          <w:ilvl w:val="1"/>
          <w:numId w:val="2"/>
        </w:numPr>
        <w:spacing w:after="0" w:line="360" w:lineRule="auto"/>
        <w:jc w:val="both"/>
        <w:rPr>
          <w:rFonts w:ascii="Times New Roman" w:hAnsi="Times New Roman"/>
          <w:b/>
          <w:bCs/>
          <w:sz w:val="24"/>
          <w:szCs w:val="24"/>
        </w:rPr>
      </w:pPr>
      <w:r w:rsidRPr="000D505E">
        <w:rPr>
          <w:rFonts w:ascii="Times New Roman" w:hAnsi="Times New Roman"/>
          <w:b/>
          <w:bCs/>
          <w:sz w:val="24"/>
          <w:szCs w:val="24"/>
        </w:rPr>
        <w:t>Os interessados poderão obter maiores esclarecimentos ou dirimir suas dúvidas acerca do objeto deste instrumento convocatório ou interpretação de qualquer de seus dispositivos, por escrito, até 0</w:t>
      </w:r>
      <w:r w:rsidR="00E244DA" w:rsidRPr="000D505E">
        <w:rPr>
          <w:rFonts w:ascii="Times New Roman" w:hAnsi="Times New Roman"/>
          <w:b/>
          <w:bCs/>
          <w:sz w:val="24"/>
          <w:szCs w:val="24"/>
        </w:rPr>
        <w:t>3</w:t>
      </w:r>
      <w:r w:rsidRPr="000D505E">
        <w:rPr>
          <w:rFonts w:ascii="Times New Roman" w:hAnsi="Times New Roman"/>
          <w:b/>
          <w:bCs/>
          <w:sz w:val="24"/>
          <w:szCs w:val="24"/>
        </w:rPr>
        <w:t xml:space="preserve"> (</w:t>
      </w:r>
      <w:r w:rsidR="00E244DA" w:rsidRPr="000D505E">
        <w:rPr>
          <w:rFonts w:ascii="Times New Roman" w:hAnsi="Times New Roman"/>
          <w:b/>
          <w:bCs/>
          <w:sz w:val="24"/>
          <w:szCs w:val="24"/>
        </w:rPr>
        <w:t>três</w:t>
      </w:r>
      <w:r w:rsidRPr="000D505E">
        <w:rPr>
          <w:rFonts w:ascii="Times New Roman" w:hAnsi="Times New Roman"/>
          <w:b/>
          <w:bCs/>
          <w:sz w:val="24"/>
          <w:szCs w:val="24"/>
        </w:rPr>
        <w:t xml:space="preserve">) dias úteis anteriores à data do início da licitação, no seguinte endereço: </w:t>
      </w:r>
      <w:r w:rsidR="00DD538F">
        <w:rPr>
          <w:rFonts w:ascii="Times New Roman" w:hAnsi="Times New Roman"/>
          <w:b/>
          <w:bCs/>
          <w:sz w:val="24"/>
          <w:szCs w:val="24"/>
        </w:rPr>
        <w:t>Rua Santa Clara, 102, Ponta d’Areia, Niterói/RJ, CEP: 24040-050</w:t>
      </w:r>
      <w:r w:rsidRPr="000D505E">
        <w:rPr>
          <w:rFonts w:ascii="Times New Roman" w:hAnsi="Times New Roman"/>
          <w:b/>
          <w:bCs/>
          <w:sz w:val="24"/>
          <w:szCs w:val="24"/>
        </w:rPr>
        <w:t xml:space="preserve">, de 10:00 horas até 16:00 horas ou através do e-mail </w:t>
      </w:r>
      <w:hyperlink r:id="rId19" w:history="1">
        <w:r w:rsidR="007F320E" w:rsidRPr="000D505E">
          <w:rPr>
            <w:rStyle w:val="Hyperlink"/>
            <w:rFonts w:ascii="Times New Roman" w:hAnsi="Times New Roman"/>
            <w:b/>
            <w:bCs/>
            <w:sz w:val="24"/>
            <w:szCs w:val="24"/>
          </w:rPr>
          <w:t>licitacoes@fesaude.niteroi.rj.gov.br</w:t>
        </w:r>
      </w:hyperlink>
      <w:r w:rsidRPr="000D505E">
        <w:rPr>
          <w:rFonts w:ascii="Times New Roman" w:hAnsi="Times New Roman"/>
          <w:b/>
          <w:bCs/>
          <w:sz w:val="24"/>
          <w:szCs w:val="24"/>
        </w:rPr>
        <w:t>.</w:t>
      </w:r>
    </w:p>
    <w:p w14:paraId="271C3540" w14:textId="49278955" w:rsidR="00797A5E" w:rsidRPr="00DA6142" w:rsidRDefault="00797A5E" w:rsidP="00D52FA7">
      <w:pPr>
        <w:numPr>
          <w:ilvl w:val="2"/>
          <w:numId w:val="2"/>
        </w:numPr>
        <w:overflowPunct w:val="0"/>
        <w:adjustRightInd w:val="0"/>
        <w:spacing w:after="0" w:line="360" w:lineRule="auto"/>
        <w:jc w:val="both"/>
        <w:rPr>
          <w:rFonts w:ascii="Times New Roman" w:hAnsi="Times New Roman"/>
          <w:b/>
          <w:bCs/>
          <w:sz w:val="24"/>
          <w:szCs w:val="24"/>
        </w:rPr>
      </w:pPr>
      <w:r w:rsidRPr="00DA6142">
        <w:rPr>
          <w:rFonts w:ascii="Times New Roman" w:hAnsi="Times New Roman"/>
          <w:b/>
          <w:bCs/>
          <w:sz w:val="24"/>
          <w:szCs w:val="24"/>
        </w:rPr>
        <w:t>Caberá ao Pregoeiro, responder aos pedidos de esclarecimentos no prazo de até 2 (</w:t>
      </w:r>
      <w:r w:rsidR="00F71460" w:rsidRPr="00DA6142">
        <w:rPr>
          <w:rFonts w:ascii="Times New Roman" w:hAnsi="Times New Roman"/>
          <w:b/>
          <w:bCs/>
          <w:sz w:val="24"/>
          <w:szCs w:val="24"/>
        </w:rPr>
        <w:t>dois</w:t>
      </w:r>
      <w:r w:rsidRPr="00DA6142">
        <w:rPr>
          <w:rFonts w:ascii="Times New Roman" w:hAnsi="Times New Roman"/>
          <w:b/>
          <w:bCs/>
          <w:sz w:val="24"/>
          <w:szCs w:val="24"/>
        </w:rPr>
        <w:t>)</w:t>
      </w:r>
      <w:r w:rsidR="000066B3" w:rsidRPr="00DA6142">
        <w:rPr>
          <w:rFonts w:ascii="Times New Roman" w:hAnsi="Times New Roman"/>
          <w:b/>
          <w:bCs/>
          <w:sz w:val="24"/>
          <w:szCs w:val="24"/>
        </w:rPr>
        <w:t xml:space="preserve"> dias ú</w:t>
      </w:r>
      <w:r w:rsidR="00417812" w:rsidRPr="00DA6142">
        <w:rPr>
          <w:rFonts w:ascii="Times New Roman" w:hAnsi="Times New Roman"/>
          <w:b/>
          <w:bCs/>
          <w:sz w:val="24"/>
          <w:szCs w:val="24"/>
        </w:rPr>
        <w:t>teis</w:t>
      </w:r>
      <w:r w:rsidRPr="00DA6142">
        <w:rPr>
          <w:rFonts w:ascii="Times New Roman" w:hAnsi="Times New Roman"/>
          <w:b/>
          <w:bCs/>
          <w:sz w:val="24"/>
          <w:szCs w:val="24"/>
        </w:rPr>
        <w:t>, antes do encerramento do prazo de acolhimento de propostas, observado o disposto no item 1.1.</w:t>
      </w:r>
    </w:p>
    <w:p w14:paraId="0033976B" w14:textId="5CCFED13" w:rsidR="00797A5E" w:rsidRPr="00843707" w:rsidRDefault="00797A5E" w:rsidP="001A3D70">
      <w:pPr>
        <w:numPr>
          <w:ilvl w:val="1"/>
          <w:numId w:val="2"/>
        </w:numPr>
        <w:spacing w:after="0" w:line="360" w:lineRule="auto"/>
        <w:jc w:val="both"/>
        <w:rPr>
          <w:rFonts w:ascii="Times New Roman" w:hAnsi="Times New Roman"/>
          <w:b/>
          <w:bCs/>
          <w:sz w:val="24"/>
          <w:szCs w:val="24"/>
        </w:rPr>
      </w:pPr>
      <w:r w:rsidRPr="00843707">
        <w:rPr>
          <w:rFonts w:ascii="Times New Roman" w:hAnsi="Times New Roman"/>
          <w:b/>
          <w:bCs/>
          <w:sz w:val="24"/>
          <w:szCs w:val="24"/>
        </w:rPr>
        <w:t xml:space="preserve">Os interessados poderão formular impugnações ao edital em até </w:t>
      </w:r>
      <w:r w:rsidR="00031B62" w:rsidRPr="00843707">
        <w:rPr>
          <w:rFonts w:ascii="Times New Roman" w:hAnsi="Times New Roman"/>
          <w:b/>
          <w:bCs/>
          <w:sz w:val="24"/>
          <w:szCs w:val="24"/>
        </w:rPr>
        <w:t>3</w:t>
      </w:r>
      <w:r w:rsidRPr="00843707">
        <w:rPr>
          <w:rFonts w:ascii="Times New Roman" w:hAnsi="Times New Roman"/>
          <w:b/>
          <w:bCs/>
          <w:sz w:val="24"/>
          <w:szCs w:val="24"/>
        </w:rPr>
        <w:t xml:space="preserve"> (</w:t>
      </w:r>
      <w:r w:rsidR="00031B62" w:rsidRPr="00843707">
        <w:rPr>
          <w:rFonts w:ascii="Times New Roman" w:hAnsi="Times New Roman"/>
          <w:b/>
          <w:bCs/>
          <w:sz w:val="24"/>
          <w:szCs w:val="24"/>
        </w:rPr>
        <w:t>três</w:t>
      </w:r>
      <w:r w:rsidRPr="00843707">
        <w:rPr>
          <w:rFonts w:ascii="Times New Roman" w:hAnsi="Times New Roman"/>
          <w:b/>
          <w:bCs/>
          <w:sz w:val="24"/>
          <w:szCs w:val="24"/>
        </w:rPr>
        <w:t xml:space="preserve">) dias úteis anteriores à abertura da sessão, no seguinte endereço: </w:t>
      </w:r>
      <w:r w:rsidR="00DD538F">
        <w:rPr>
          <w:rFonts w:ascii="Times New Roman" w:hAnsi="Times New Roman"/>
          <w:b/>
          <w:bCs/>
          <w:sz w:val="24"/>
          <w:szCs w:val="24"/>
        </w:rPr>
        <w:t>Rua Santa Clara, 102, Ponta d’Areia, Niterói/RJ, CEP: 24040-050</w:t>
      </w:r>
      <w:r w:rsidRPr="00843707">
        <w:rPr>
          <w:rFonts w:ascii="Times New Roman" w:hAnsi="Times New Roman"/>
          <w:b/>
          <w:bCs/>
          <w:sz w:val="24"/>
          <w:szCs w:val="24"/>
        </w:rPr>
        <w:t>, de 10:00 horas até 16:00 horas</w:t>
      </w:r>
      <w:r w:rsidR="00C560EB" w:rsidRPr="00843707">
        <w:rPr>
          <w:rFonts w:ascii="Times New Roman" w:hAnsi="Times New Roman"/>
          <w:b/>
          <w:bCs/>
          <w:sz w:val="24"/>
          <w:szCs w:val="24"/>
        </w:rPr>
        <w:t>,</w:t>
      </w:r>
      <w:r w:rsidRPr="00843707">
        <w:rPr>
          <w:rFonts w:ascii="Times New Roman" w:hAnsi="Times New Roman"/>
          <w:b/>
          <w:bCs/>
          <w:sz w:val="24"/>
          <w:szCs w:val="24"/>
        </w:rPr>
        <w:t xml:space="preserve"> ou</w:t>
      </w:r>
      <w:r w:rsidR="00C560EB" w:rsidRPr="00843707">
        <w:rPr>
          <w:rFonts w:ascii="Times New Roman" w:hAnsi="Times New Roman"/>
          <w:b/>
          <w:bCs/>
          <w:sz w:val="24"/>
          <w:szCs w:val="24"/>
        </w:rPr>
        <w:t>, ainda,</w:t>
      </w:r>
      <w:r w:rsidRPr="00843707">
        <w:rPr>
          <w:rFonts w:ascii="Times New Roman" w:hAnsi="Times New Roman"/>
          <w:b/>
          <w:bCs/>
          <w:sz w:val="24"/>
          <w:szCs w:val="24"/>
        </w:rPr>
        <w:t xml:space="preserve"> através do e-mail </w:t>
      </w:r>
      <w:hyperlink r:id="rId20" w:history="1">
        <w:r w:rsidR="00F9785D" w:rsidRPr="00843707">
          <w:rPr>
            <w:rStyle w:val="Hyperlink"/>
            <w:rFonts w:ascii="Times New Roman" w:hAnsi="Times New Roman"/>
            <w:b/>
            <w:bCs/>
            <w:sz w:val="24"/>
            <w:szCs w:val="24"/>
          </w:rPr>
          <w:t>licitacoes@fesaude.niteroi.rj.gov.br</w:t>
        </w:r>
      </w:hyperlink>
      <w:r w:rsidRPr="00843707">
        <w:rPr>
          <w:rFonts w:ascii="Times New Roman" w:hAnsi="Times New Roman"/>
          <w:b/>
          <w:bCs/>
          <w:sz w:val="24"/>
          <w:szCs w:val="24"/>
        </w:rPr>
        <w:t>.</w:t>
      </w:r>
    </w:p>
    <w:p w14:paraId="56449C11" w14:textId="0707972F" w:rsidR="00797A5E" w:rsidRPr="00411DC1" w:rsidRDefault="00797A5E" w:rsidP="001A3D70">
      <w:pPr>
        <w:numPr>
          <w:ilvl w:val="1"/>
          <w:numId w:val="2"/>
        </w:numPr>
        <w:overflowPunct w:val="0"/>
        <w:adjustRightInd w:val="0"/>
        <w:spacing w:after="0" w:line="360" w:lineRule="auto"/>
        <w:jc w:val="both"/>
        <w:rPr>
          <w:rFonts w:ascii="Times New Roman" w:hAnsi="Times New Roman"/>
          <w:b/>
          <w:bCs/>
          <w:sz w:val="24"/>
          <w:szCs w:val="24"/>
        </w:rPr>
      </w:pPr>
      <w:r w:rsidRPr="00411DC1">
        <w:rPr>
          <w:rFonts w:ascii="Times New Roman" w:hAnsi="Times New Roman"/>
          <w:b/>
          <w:bCs/>
          <w:sz w:val="24"/>
          <w:szCs w:val="24"/>
        </w:rPr>
        <w:t>Caberá à Diretora Geral</w:t>
      </w:r>
      <w:r w:rsidR="00985FE4" w:rsidRPr="00411DC1">
        <w:rPr>
          <w:rFonts w:ascii="Times New Roman" w:hAnsi="Times New Roman"/>
          <w:b/>
          <w:bCs/>
          <w:sz w:val="24"/>
          <w:szCs w:val="24"/>
        </w:rPr>
        <w:t>, bem como ao Diretor Administrativo e Financeiro</w:t>
      </w:r>
      <w:r w:rsidRPr="00411DC1">
        <w:rPr>
          <w:rFonts w:ascii="Times New Roman" w:hAnsi="Times New Roman"/>
          <w:b/>
          <w:bCs/>
          <w:sz w:val="24"/>
          <w:szCs w:val="24"/>
        </w:rPr>
        <w:t>, auxiliad</w:t>
      </w:r>
      <w:r w:rsidR="00985FE4" w:rsidRPr="00411DC1">
        <w:rPr>
          <w:rFonts w:ascii="Times New Roman" w:hAnsi="Times New Roman"/>
          <w:b/>
          <w:bCs/>
          <w:sz w:val="24"/>
          <w:szCs w:val="24"/>
        </w:rPr>
        <w:t>os</w:t>
      </w:r>
      <w:r w:rsidRPr="00411DC1">
        <w:rPr>
          <w:rFonts w:ascii="Times New Roman" w:hAnsi="Times New Roman"/>
          <w:b/>
          <w:bCs/>
          <w:sz w:val="24"/>
          <w:szCs w:val="24"/>
        </w:rPr>
        <w:t xml:space="preserve"> pela </w:t>
      </w:r>
      <w:r w:rsidR="00985FE4" w:rsidRPr="00411DC1">
        <w:rPr>
          <w:rFonts w:ascii="Times New Roman" w:hAnsi="Times New Roman"/>
          <w:b/>
          <w:bCs/>
          <w:sz w:val="24"/>
          <w:szCs w:val="24"/>
        </w:rPr>
        <w:t>Pregoeira</w:t>
      </w:r>
      <w:r w:rsidRPr="00411DC1">
        <w:rPr>
          <w:rFonts w:ascii="Times New Roman" w:hAnsi="Times New Roman"/>
          <w:b/>
          <w:bCs/>
          <w:sz w:val="24"/>
          <w:szCs w:val="24"/>
        </w:rPr>
        <w:t>, decidir sobre a impugnação, observado o</w:t>
      </w:r>
      <w:r w:rsidR="00830EE6">
        <w:rPr>
          <w:rFonts w:ascii="Times New Roman" w:hAnsi="Times New Roman"/>
          <w:b/>
          <w:bCs/>
          <w:sz w:val="24"/>
          <w:szCs w:val="24"/>
        </w:rPr>
        <w:t xml:space="preserve"> prazo</w:t>
      </w:r>
      <w:r w:rsidRPr="00411DC1">
        <w:rPr>
          <w:rFonts w:ascii="Times New Roman" w:hAnsi="Times New Roman"/>
          <w:b/>
          <w:bCs/>
          <w:sz w:val="24"/>
          <w:szCs w:val="24"/>
        </w:rPr>
        <w:t xml:space="preserve"> disposto no item 1.</w:t>
      </w:r>
      <w:r w:rsidR="00830EE6">
        <w:rPr>
          <w:rFonts w:ascii="Times New Roman" w:hAnsi="Times New Roman"/>
          <w:b/>
          <w:bCs/>
          <w:sz w:val="24"/>
          <w:szCs w:val="24"/>
        </w:rPr>
        <w:t>4</w:t>
      </w:r>
      <w:r w:rsidRPr="00411DC1">
        <w:rPr>
          <w:rFonts w:ascii="Times New Roman" w:hAnsi="Times New Roman"/>
          <w:b/>
          <w:bCs/>
          <w:sz w:val="24"/>
          <w:szCs w:val="24"/>
        </w:rPr>
        <w:t>.</w:t>
      </w:r>
      <w:r w:rsidR="00830EE6">
        <w:rPr>
          <w:rFonts w:ascii="Times New Roman" w:hAnsi="Times New Roman"/>
          <w:b/>
          <w:bCs/>
          <w:sz w:val="24"/>
          <w:szCs w:val="24"/>
        </w:rPr>
        <w:t>1.</w:t>
      </w:r>
    </w:p>
    <w:p w14:paraId="3D19428D" w14:textId="5791677D" w:rsidR="00411DC1" w:rsidRPr="00411DC1" w:rsidRDefault="00411DC1" w:rsidP="001A3D70">
      <w:pPr>
        <w:numPr>
          <w:ilvl w:val="1"/>
          <w:numId w:val="2"/>
        </w:numPr>
        <w:overflowPunct w:val="0"/>
        <w:adjustRightInd w:val="0"/>
        <w:spacing w:after="0" w:line="360" w:lineRule="auto"/>
        <w:jc w:val="both"/>
        <w:rPr>
          <w:rFonts w:ascii="Times New Roman" w:hAnsi="Times New Roman"/>
          <w:b/>
          <w:bCs/>
          <w:sz w:val="24"/>
          <w:szCs w:val="24"/>
        </w:rPr>
      </w:pPr>
      <w:r w:rsidRPr="00411DC1">
        <w:rPr>
          <w:rFonts w:ascii="Times New Roman" w:hAnsi="Times New Roman"/>
          <w:b/>
          <w:bCs/>
          <w:sz w:val="24"/>
          <w:szCs w:val="24"/>
        </w:rPr>
        <w:t xml:space="preserve">As impugnações e pedidos de esclarecimentos não suspendemos prazos previstos no certame. </w:t>
      </w:r>
    </w:p>
    <w:p w14:paraId="1813723C" w14:textId="77777777" w:rsidR="00411DC1" w:rsidRPr="00411DC1" w:rsidRDefault="00411DC1" w:rsidP="001A3D70">
      <w:pPr>
        <w:numPr>
          <w:ilvl w:val="1"/>
          <w:numId w:val="2"/>
        </w:numPr>
        <w:overflowPunct w:val="0"/>
        <w:adjustRightInd w:val="0"/>
        <w:spacing w:after="0" w:line="360" w:lineRule="auto"/>
        <w:jc w:val="both"/>
        <w:rPr>
          <w:rFonts w:ascii="Times New Roman" w:hAnsi="Times New Roman"/>
          <w:b/>
          <w:bCs/>
          <w:sz w:val="24"/>
          <w:szCs w:val="24"/>
        </w:rPr>
      </w:pPr>
      <w:r w:rsidRPr="00411DC1">
        <w:rPr>
          <w:rFonts w:ascii="Times New Roman" w:hAnsi="Times New Roman"/>
          <w:b/>
          <w:bCs/>
          <w:sz w:val="24"/>
          <w:szCs w:val="24"/>
        </w:rPr>
        <w:t xml:space="preserve">A concessão de efeito suspensivo à impugnação é medida excepcional e deverá ser motivada pelo pregoeiro, nos autos do processo de licitação. </w:t>
      </w:r>
    </w:p>
    <w:p w14:paraId="0AE9F347" w14:textId="50D2D99F" w:rsidR="00411DC1" w:rsidRPr="00411DC1" w:rsidRDefault="00411DC1" w:rsidP="001A3D70">
      <w:pPr>
        <w:numPr>
          <w:ilvl w:val="1"/>
          <w:numId w:val="2"/>
        </w:numPr>
        <w:overflowPunct w:val="0"/>
        <w:adjustRightInd w:val="0"/>
        <w:spacing w:after="0" w:line="360" w:lineRule="auto"/>
        <w:jc w:val="both"/>
        <w:rPr>
          <w:rFonts w:ascii="Times New Roman" w:hAnsi="Times New Roman"/>
          <w:b/>
          <w:bCs/>
          <w:sz w:val="24"/>
          <w:szCs w:val="24"/>
        </w:rPr>
      </w:pPr>
      <w:r w:rsidRPr="00411DC1">
        <w:rPr>
          <w:rFonts w:ascii="Times New Roman" w:hAnsi="Times New Roman"/>
          <w:b/>
          <w:bCs/>
          <w:sz w:val="24"/>
          <w:szCs w:val="24"/>
        </w:rPr>
        <w:t xml:space="preserve">As respostas aos pedidos de esclarecimentos serão divulgadas </w:t>
      </w:r>
      <w:r w:rsidR="000E50D1">
        <w:rPr>
          <w:b/>
          <w:bCs/>
        </w:rPr>
        <w:t>no</w:t>
      </w:r>
      <w:r w:rsidR="000E50D1" w:rsidRPr="00411DC1">
        <w:rPr>
          <w:rFonts w:ascii="Times New Roman" w:hAnsi="Times New Roman"/>
          <w:b/>
          <w:bCs/>
          <w:sz w:val="24"/>
          <w:szCs w:val="24"/>
        </w:rPr>
        <w:t xml:space="preserve"> sistema</w:t>
      </w:r>
      <w:r w:rsidR="000E50D1" w:rsidRPr="000E50D1">
        <w:rPr>
          <w:rFonts w:ascii="Times New Roman" w:hAnsi="Times New Roman"/>
          <w:b/>
          <w:bCs/>
          <w:sz w:val="24"/>
          <w:szCs w:val="24"/>
        </w:rPr>
        <w:t xml:space="preserve"> Compras.Gov</w:t>
      </w:r>
      <w:r w:rsidRPr="00411DC1">
        <w:rPr>
          <w:rFonts w:ascii="Times New Roman" w:hAnsi="Times New Roman"/>
          <w:b/>
          <w:bCs/>
          <w:sz w:val="24"/>
          <w:szCs w:val="24"/>
        </w:rPr>
        <w:t xml:space="preserve"> e vincularão os participantes e a administração.</w:t>
      </w:r>
    </w:p>
    <w:p w14:paraId="5AA59A78" w14:textId="77777777" w:rsidR="0022679A" w:rsidRPr="000143BB" w:rsidRDefault="0022679A" w:rsidP="0022679A">
      <w:pPr>
        <w:overflowPunct w:val="0"/>
        <w:adjustRightInd w:val="0"/>
        <w:spacing w:after="0" w:line="360" w:lineRule="auto"/>
        <w:jc w:val="both"/>
        <w:rPr>
          <w:rFonts w:ascii="Times New Roman" w:hAnsi="Times New Roman"/>
          <w:bCs/>
          <w:iCs/>
          <w:sz w:val="24"/>
          <w:szCs w:val="24"/>
        </w:rPr>
      </w:pPr>
    </w:p>
    <w:p w14:paraId="21241ADC" w14:textId="77777777" w:rsidR="00797A5E" w:rsidRPr="00021E65"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021E65">
        <w:rPr>
          <w:rFonts w:ascii="Times New Roman" w:hAnsi="Times New Roman"/>
          <w:b/>
          <w:sz w:val="24"/>
          <w:szCs w:val="24"/>
        </w:rPr>
        <w:t>DO OBJETO</w:t>
      </w:r>
    </w:p>
    <w:p w14:paraId="01273441" w14:textId="766664B9" w:rsidR="00797A5E" w:rsidRPr="00CA22C4" w:rsidRDefault="00797A5E" w:rsidP="000C74AC">
      <w:pPr>
        <w:numPr>
          <w:ilvl w:val="1"/>
          <w:numId w:val="2"/>
        </w:numPr>
        <w:overflowPunct w:val="0"/>
        <w:adjustRightInd w:val="0"/>
        <w:spacing w:after="0" w:line="360" w:lineRule="auto"/>
        <w:jc w:val="both"/>
        <w:rPr>
          <w:rFonts w:ascii="Times New Roman" w:hAnsi="Times New Roman"/>
          <w:bCs/>
          <w:sz w:val="24"/>
          <w:szCs w:val="24"/>
        </w:rPr>
      </w:pPr>
      <w:r w:rsidRPr="00CA22C4">
        <w:rPr>
          <w:rFonts w:ascii="Times New Roman" w:hAnsi="Times New Roman"/>
          <w:bCs/>
          <w:sz w:val="24"/>
          <w:szCs w:val="24"/>
        </w:rPr>
        <w:t xml:space="preserve">O Pregão </w:t>
      </w:r>
      <w:r w:rsidR="00046D76" w:rsidRPr="00CA22C4">
        <w:rPr>
          <w:rFonts w:ascii="Times New Roman" w:hAnsi="Times New Roman"/>
          <w:bCs/>
          <w:sz w:val="24"/>
          <w:szCs w:val="24"/>
        </w:rPr>
        <w:t>E</w:t>
      </w:r>
      <w:r w:rsidRPr="00CA22C4">
        <w:rPr>
          <w:rFonts w:ascii="Times New Roman" w:hAnsi="Times New Roman"/>
          <w:bCs/>
          <w:sz w:val="24"/>
          <w:szCs w:val="24"/>
        </w:rPr>
        <w:t>letrônico tem por objeto</w:t>
      </w:r>
      <w:r w:rsidR="00094438" w:rsidRPr="000C74AC">
        <w:rPr>
          <w:rFonts w:ascii="Times New Roman" w:hAnsi="Times New Roman"/>
          <w:bCs/>
          <w:sz w:val="24"/>
          <w:szCs w:val="24"/>
        </w:rPr>
        <w:t xml:space="preserve"> </w:t>
      </w:r>
      <w:r w:rsidR="00157D15">
        <w:rPr>
          <w:rFonts w:ascii="Times New Roman" w:hAnsi="Times New Roman"/>
          <w:bCs/>
          <w:sz w:val="24"/>
          <w:szCs w:val="24"/>
        </w:rPr>
        <w:t>a c</w:t>
      </w:r>
      <w:r w:rsidR="000C74AC" w:rsidRPr="000C74AC">
        <w:rPr>
          <w:rFonts w:ascii="Times New Roman" w:hAnsi="Times New Roman"/>
          <w:bCs/>
          <w:sz w:val="24"/>
          <w:szCs w:val="24"/>
        </w:rPr>
        <w:t xml:space="preserve">ontratação de serviço continuado de publicação de avisos de licitações e afins, sob demanda, em jornal diário de grande circulação regional, em preto e branco e em dias úteis, </w:t>
      </w:r>
      <w:r w:rsidRPr="00CA22C4">
        <w:rPr>
          <w:rFonts w:ascii="Times New Roman" w:hAnsi="Times New Roman"/>
          <w:bCs/>
          <w:sz w:val="24"/>
          <w:szCs w:val="24"/>
        </w:rPr>
        <w:t xml:space="preserve">conforme as especificações constantes do ANEXO </w:t>
      </w:r>
      <w:del w:id="0" w:author="Diretoria Financeira" w:date="2022-01-05T10:13:00Z">
        <w:r w:rsidR="00567C46" w:rsidRPr="00CA22C4">
          <w:rPr>
            <w:rFonts w:ascii="Times New Roman" w:hAnsi="Times New Roman"/>
            <w:bCs/>
            <w:sz w:val="24"/>
            <w:szCs w:val="24"/>
          </w:rPr>
          <w:delText>I -</w:delText>
        </w:r>
      </w:del>
      <w:r w:rsidR="00BB3D91" w:rsidRPr="00CA22C4">
        <w:rPr>
          <w:rFonts w:ascii="Times New Roman" w:hAnsi="Times New Roman"/>
          <w:bCs/>
          <w:sz w:val="24"/>
          <w:szCs w:val="24"/>
        </w:rPr>
        <w:t>I -</w:t>
      </w:r>
      <w:r w:rsidRPr="00CA22C4">
        <w:rPr>
          <w:rFonts w:ascii="Times New Roman" w:hAnsi="Times New Roman"/>
          <w:bCs/>
          <w:sz w:val="24"/>
          <w:szCs w:val="24"/>
        </w:rPr>
        <w:t xml:space="preserve"> Termo de Referência.</w:t>
      </w:r>
    </w:p>
    <w:p w14:paraId="580C5C48" w14:textId="26DA9DEB" w:rsidR="00797A5E" w:rsidRDefault="00797A5E" w:rsidP="001A3D70">
      <w:pPr>
        <w:numPr>
          <w:ilvl w:val="1"/>
          <w:numId w:val="2"/>
        </w:numPr>
        <w:overflowPunct w:val="0"/>
        <w:adjustRightInd w:val="0"/>
        <w:spacing w:after="0" w:line="360" w:lineRule="auto"/>
        <w:jc w:val="both"/>
        <w:rPr>
          <w:rFonts w:ascii="Times New Roman" w:hAnsi="Times New Roman"/>
          <w:b/>
          <w:sz w:val="24"/>
          <w:szCs w:val="24"/>
        </w:rPr>
      </w:pPr>
      <w:r w:rsidRPr="003F57D4">
        <w:rPr>
          <w:rFonts w:ascii="Times New Roman" w:hAnsi="Times New Roman"/>
          <w:b/>
          <w:sz w:val="24"/>
          <w:szCs w:val="24"/>
        </w:rPr>
        <w:t xml:space="preserve">Em caso de divergência existente entre as especificações do objeto descritas no cadastro do </w:t>
      </w:r>
      <w:r w:rsidR="0044622F" w:rsidRPr="003F57D4">
        <w:rPr>
          <w:rFonts w:ascii="Times New Roman" w:hAnsi="Times New Roman"/>
          <w:b/>
          <w:sz w:val="24"/>
          <w:szCs w:val="24"/>
        </w:rPr>
        <w:t xml:space="preserve">Compras.Gov </w:t>
      </w:r>
      <w:r w:rsidRPr="003F57D4">
        <w:rPr>
          <w:rFonts w:ascii="Times New Roman" w:hAnsi="Times New Roman"/>
          <w:b/>
          <w:sz w:val="24"/>
          <w:szCs w:val="24"/>
        </w:rPr>
        <w:t>e as especificações constantes deste Edital e seus anexos, prevalecerão estas últimas.</w:t>
      </w:r>
    </w:p>
    <w:p w14:paraId="777F7E53" w14:textId="77777777" w:rsidR="003F57D4" w:rsidRPr="003F57D4" w:rsidRDefault="003F57D4" w:rsidP="003F57D4">
      <w:pPr>
        <w:overflowPunct w:val="0"/>
        <w:adjustRightInd w:val="0"/>
        <w:spacing w:after="0" w:line="360" w:lineRule="auto"/>
        <w:jc w:val="both"/>
        <w:rPr>
          <w:rFonts w:ascii="Times New Roman" w:hAnsi="Times New Roman"/>
          <w:b/>
          <w:sz w:val="24"/>
          <w:szCs w:val="24"/>
        </w:rPr>
      </w:pPr>
    </w:p>
    <w:p w14:paraId="6D3D189C" w14:textId="77777777" w:rsidR="00797A5E"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021E65">
        <w:rPr>
          <w:rFonts w:ascii="Times New Roman" w:hAnsi="Times New Roman"/>
          <w:b/>
          <w:sz w:val="24"/>
          <w:szCs w:val="24"/>
        </w:rPr>
        <w:t>DO PREÇO ESTIMADO PELA ADMINITRAÇÃO</w:t>
      </w:r>
    </w:p>
    <w:p w14:paraId="5BE617E6" w14:textId="7571E2A8" w:rsidR="00797A5E" w:rsidRPr="000143BB" w:rsidRDefault="00797A5E" w:rsidP="0038783C">
      <w:pPr>
        <w:numPr>
          <w:ilvl w:val="1"/>
          <w:numId w:val="2"/>
        </w:numPr>
        <w:overflowPunct w:val="0"/>
        <w:adjustRightInd w:val="0"/>
        <w:spacing w:after="0" w:line="360" w:lineRule="auto"/>
        <w:jc w:val="both"/>
        <w:rPr>
          <w:rFonts w:ascii="Times New Roman" w:hAnsi="Times New Roman"/>
          <w:sz w:val="24"/>
          <w:szCs w:val="24"/>
        </w:rPr>
      </w:pPr>
      <w:r w:rsidRPr="003E7079">
        <w:rPr>
          <w:rFonts w:ascii="Times New Roman" w:hAnsi="Times New Roman"/>
          <w:sz w:val="24"/>
          <w:szCs w:val="24"/>
        </w:rPr>
        <w:t>O preço total estimado pela Administração para o objeto deste pregão é de</w:t>
      </w:r>
      <w:r w:rsidR="00094438" w:rsidRPr="0038783C">
        <w:rPr>
          <w:rFonts w:ascii="Times New Roman" w:hAnsi="Times New Roman"/>
          <w:sz w:val="24"/>
          <w:szCs w:val="24"/>
        </w:rPr>
        <w:t xml:space="preserve"> </w:t>
      </w:r>
      <w:r w:rsidR="0038783C" w:rsidRPr="0038783C">
        <w:rPr>
          <w:rFonts w:ascii="Times New Roman" w:hAnsi="Times New Roman"/>
          <w:sz w:val="24"/>
          <w:szCs w:val="24"/>
        </w:rPr>
        <w:t>R$ 92.976,00 (noventa e dois mil e novecentos e setenta e</w:t>
      </w:r>
      <w:r w:rsidR="0038783C" w:rsidRPr="0038783C">
        <w:rPr>
          <w:rFonts w:ascii="Times New Roman" w:hAnsi="Times New Roman"/>
          <w:sz w:val="24"/>
          <w:szCs w:val="24"/>
        </w:rPr>
        <w:br/>
        <w:t xml:space="preserve">seis reais), </w:t>
      </w:r>
      <w:r w:rsidRPr="003E7079">
        <w:rPr>
          <w:rFonts w:ascii="Times New Roman" w:hAnsi="Times New Roman"/>
          <w:sz w:val="24"/>
          <w:szCs w:val="24"/>
        </w:rPr>
        <w:t>conforme valores constantes no processo</w:t>
      </w:r>
      <w:r>
        <w:rPr>
          <w:rFonts w:ascii="Times New Roman" w:hAnsi="Times New Roman"/>
          <w:sz w:val="24"/>
          <w:szCs w:val="24"/>
        </w:rPr>
        <w:t>.</w:t>
      </w:r>
    </w:p>
    <w:p w14:paraId="42A4A39A" w14:textId="552B0532" w:rsidR="00BC7F23" w:rsidRPr="00910304"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021E65">
        <w:rPr>
          <w:rFonts w:ascii="Times New Roman" w:hAnsi="Times New Roman"/>
          <w:b/>
          <w:sz w:val="24"/>
          <w:szCs w:val="24"/>
        </w:rPr>
        <w:t>DAS CONDIÇÕES PARA PARTICIPAÇÃO</w:t>
      </w:r>
    </w:p>
    <w:p w14:paraId="5C50F738" w14:textId="18D3B6DF" w:rsidR="00BF070E" w:rsidRPr="00402AE7" w:rsidRDefault="00446E6C" w:rsidP="001A3D70">
      <w:pPr>
        <w:numPr>
          <w:ilvl w:val="1"/>
          <w:numId w:val="2"/>
        </w:numPr>
        <w:overflowPunct w:val="0"/>
        <w:adjustRightInd w:val="0"/>
        <w:spacing w:after="0" w:line="360" w:lineRule="auto"/>
        <w:jc w:val="both"/>
        <w:rPr>
          <w:rFonts w:ascii="Times New Roman" w:hAnsi="Times New Roman"/>
          <w:bCs/>
          <w:sz w:val="24"/>
          <w:szCs w:val="24"/>
        </w:rPr>
      </w:pPr>
      <w:r w:rsidRPr="00C25BB4">
        <w:rPr>
          <w:rFonts w:ascii="Times New Roman" w:hAnsi="Times New Roman"/>
          <w:bCs/>
          <w:color w:val="000000"/>
          <w:sz w:val="24"/>
          <w:shd w:val="clear" w:color="auto" w:fill="FFFFFF"/>
        </w:rPr>
        <w:t>Poderão participar deste Pregão:</w:t>
      </w:r>
    </w:p>
    <w:p w14:paraId="27207446" w14:textId="6B93B10C" w:rsidR="0096353A" w:rsidRDefault="0096353A" w:rsidP="001A3D70">
      <w:pPr>
        <w:pStyle w:val="PargrafodaLista"/>
        <w:numPr>
          <w:ilvl w:val="3"/>
          <w:numId w:val="2"/>
        </w:numPr>
        <w:overflowPunct w:val="0"/>
        <w:adjustRightInd w:val="0"/>
        <w:spacing w:line="360" w:lineRule="auto"/>
        <w:jc w:val="both"/>
      </w:pPr>
      <w:r w:rsidRPr="00021E65">
        <w:t>As</w:t>
      </w:r>
      <w:r w:rsidR="00BF070E" w:rsidRPr="00021E65">
        <w:t xml:space="preserve"> empresas especializadas cujo objetivo social contenha atividades compatíveis com o fornecimento do objeto desta licitação, observada a necessária qualificação, e que satisfaçam às exigências deste edital, inclusive quanto à documentação constante deste instrumento e seus anexos</w:t>
      </w:r>
      <w:r w:rsidR="00BF070E">
        <w:t>.</w:t>
      </w:r>
    </w:p>
    <w:p w14:paraId="33D406F1" w14:textId="282196DB" w:rsidR="00BF070E" w:rsidRPr="000A202C" w:rsidRDefault="0096353A" w:rsidP="001A3D70">
      <w:pPr>
        <w:pStyle w:val="PargrafodaLista"/>
        <w:numPr>
          <w:ilvl w:val="3"/>
          <w:numId w:val="2"/>
        </w:numPr>
        <w:overflowPunct w:val="0"/>
        <w:adjustRightInd w:val="0"/>
        <w:spacing w:line="360" w:lineRule="auto"/>
        <w:jc w:val="both"/>
      </w:pPr>
      <w:r>
        <w:rPr>
          <w:color w:val="000000"/>
          <w:shd w:val="clear" w:color="auto" w:fill="FFFFFF"/>
        </w:rPr>
        <w:t>E</w:t>
      </w:r>
      <w:r w:rsidRPr="0096353A">
        <w:rPr>
          <w:color w:val="000000"/>
          <w:shd w:val="clear" w:color="auto" w:fill="FFFFFF"/>
        </w:rPr>
        <w:t>stejam previamente credenciadas junto ao provedor do sistema eletrônico</w:t>
      </w:r>
      <w:r w:rsidR="007E16D0">
        <w:rPr>
          <w:color w:val="000000"/>
          <w:shd w:val="clear" w:color="auto" w:fill="FFFFFF"/>
        </w:rPr>
        <w:t xml:space="preserve"> </w:t>
      </w:r>
      <w:hyperlink r:id="rId21" w:history="1">
        <w:r w:rsidR="00DF2D5E" w:rsidRPr="00CC295D">
          <w:rPr>
            <w:rStyle w:val="Hyperlink"/>
            <w:b/>
          </w:rPr>
          <w:t>www.gov.br/compras/pt-br</w:t>
        </w:r>
      </w:hyperlink>
      <w:r w:rsidR="007E16D0">
        <w:rPr>
          <w:color w:val="000000"/>
          <w:shd w:val="clear" w:color="auto" w:fill="FFFFFF"/>
        </w:rPr>
        <w:t xml:space="preserve">, </w:t>
      </w:r>
      <w:r w:rsidRPr="0096353A">
        <w:rPr>
          <w:color w:val="000000"/>
          <w:shd w:val="clear" w:color="auto" w:fill="FFFFFF"/>
        </w:rPr>
        <w:t> no prazo de até 3 (três) dias antes da realização do pregão.</w:t>
      </w:r>
    </w:p>
    <w:p w14:paraId="56363A5B" w14:textId="48C45CA9" w:rsidR="00797A5E" w:rsidRPr="000143BB"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143BB">
        <w:rPr>
          <w:rFonts w:ascii="Times New Roman" w:hAnsi="Times New Roman"/>
          <w:sz w:val="24"/>
          <w:szCs w:val="24"/>
        </w:rPr>
        <w:t>O credenciamento dar-se-á pela atribuição de chave de identificação e de senha pessoal e intransferível.</w:t>
      </w:r>
    </w:p>
    <w:p w14:paraId="6533B5D7"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A chave de identificação e senha poderão ser utilizadas em qualquer pregão eletrônico, salvo quando canceladas por solicitação do credenciado, ou em virtude de sua inabilitação perante outro responsável pela licitação.</w:t>
      </w:r>
    </w:p>
    <w:p w14:paraId="0BD3EAA0"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O uso da senha de acesso pelo licitante é de sua responsabilidade exclusiva, incluindo qualquer transação efetuada diariamente ou por seu representante, não cabendo ao provedor do sistema ou ao órgão promotor da licitação responsabilidade por eventuais danos decorrentes de uso indevido da senha, ainda que por terceiro.</w:t>
      </w:r>
    </w:p>
    <w:p w14:paraId="5BDCB6B8"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A perda da senha ou a quebra do sigilo deverão ser comunicadas imediatamente ao provedor do sistema, para imediato bloqueio de acesso.</w:t>
      </w:r>
    </w:p>
    <w:p w14:paraId="3D5A8C55"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O credenciamento junto ao provedor do sistema implica a responsabilidade legal do licitante ou seu representante legal e presunção de sua capacidade técnica para realização das transações inerentes ao pregão.</w:t>
      </w:r>
    </w:p>
    <w:p w14:paraId="55C66A66"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 xml:space="preserve">A participação dar-se-á por meio da digitação da respectiva senha privativa e subsequente encaminhamento e proposta de preço, exclusivamente por meio de sistema eletrônico, </w:t>
      </w:r>
      <w:r w:rsidRPr="003325D7">
        <w:rPr>
          <w:rFonts w:ascii="Times New Roman" w:hAnsi="Times New Roman"/>
          <w:sz w:val="24"/>
          <w:szCs w:val="24"/>
        </w:rPr>
        <w:t>em horário de Brasília</w:t>
      </w:r>
      <w:r>
        <w:rPr>
          <w:rFonts w:ascii="Times New Roman" w:hAnsi="Times New Roman"/>
          <w:sz w:val="24"/>
          <w:szCs w:val="24"/>
        </w:rPr>
        <w:t>.</w:t>
      </w:r>
    </w:p>
    <w:p w14:paraId="37ECBCDF" w14:textId="77777777" w:rsidR="00797A5E" w:rsidRPr="00A84EE2"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 xml:space="preserve">Os licitantes devem declarar, em campo próprio do sistema eletrônico, que possuem os documentos necessários de habilitação para participar deste certame, salientando que a </w:t>
      </w:r>
      <w:r w:rsidRPr="00021E65">
        <w:rPr>
          <w:rFonts w:ascii="Times New Roman" w:hAnsi="Times New Roman"/>
          <w:sz w:val="24"/>
          <w:szCs w:val="24"/>
        </w:rPr>
        <w:lastRenderedPageBreak/>
        <w:t>apresentação de declaração falsa sujeitará a licitação às sanções administrativas previstas neste edital.</w:t>
      </w:r>
    </w:p>
    <w:p w14:paraId="10168D7B" w14:textId="77777777" w:rsidR="00797A5E"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021E65">
        <w:rPr>
          <w:rFonts w:ascii="Times New Roman" w:hAnsi="Times New Roman"/>
          <w:b/>
          <w:sz w:val="24"/>
          <w:szCs w:val="24"/>
        </w:rPr>
        <w:t>DAS VEDAÇÕES DE PARTICIPAÇÃO</w:t>
      </w:r>
    </w:p>
    <w:p w14:paraId="4C3E72B0" w14:textId="69D54112" w:rsidR="00797A5E" w:rsidRPr="00813568"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9D53FE">
        <w:rPr>
          <w:rFonts w:ascii="Times New Roman" w:hAnsi="Times New Roman"/>
          <w:sz w:val="24"/>
          <w:szCs w:val="24"/>
        </w:rPr>
        <w:t xml:space="preserve">Não será permitida a participação na licitação de mais de uma empresa sob o controle de um mesmo grupo de pessoas, físicas ou jurídicas, sendo também vedada a participação de </w:t>
      </w:r>
      <w:r w:rsidR="00482557" w:rsidRPr="00813568">
        <w:rPr>
          <w:rFonts w:ascii="Times New Roman" w:hAnsi="Times New Roman"/>
          <w:sz w:val="24"/>
          <w:szCs w:val="24"/>
        </w:rPr>
        <w:t>empresas punidas por:</w:t>
      </w:r>
    </w:p>
    <w:p w14:paraId="7B1F773C" w14:textId="15E75C6A" w:rsidR="00CE32D0" w:rsidRPr="00813568" w:rsidRDefault="00CE32D0" w:rsidP="001A3D70">
      <w:pPr>
        <w:pStyle w:val="PargrafodaLista"/>
        <w:numPr>
          <w:ilvl w:val="3"/>
          <w:numId w:val="2"/>
        </w:numPr>
        <w:overflowPunct w:val="0"/>
        <w:adjustRightInd w:val="0"/>
        <w:spacing w:line="360" w:lineRule="auto"/>
        <w:jc w:val="both"/>
      </w:pPr>
      <w:r w:rsidRPr="00813568">
        <w:t>Ente, Autarquia ou Fundação da Administração Pública do Município de Niterói, com as sanções prescritas no inciso III do art. 87 da Lei nº 8.666/93 e no art. 7º da Lei nº 10.520/02;</w:t>
      </w:r>
    </w:p>
    <w:p w14:paraId="7B2B611B" w14:textId="50E216C3" w:rsidR="00CE32D0" w:rsidRDefault="00BA1A47" w:rsidP="001A3D70">
      <w:pPr>
        <w:pStyle w:val="PargrafodaLista"/>
        <w:numPr>
          <w:ilvl w:val="3"/>
          <w:numId w:val="2"/>
        </w:numPr>
        <w:overflowPunct w:val="0"/>
        <w:adjustRightInd w:val="0"/>
        <w:spacing w:line="360" w:lineRule="auto"/>
        <w:jc w:val="both"/>
      </w:pPr>
      <w:r w:rsidRPr="00813568">
        <w:t>Ente ou Entidade da Administração Pública Federal, Estadual, Distrital e Municipal, com a sanção prescrita no inciso IV do art. 87 da Lei nº 8.666/93.</w:t>
      </w:r>
    </w:p>
    <w:p w14:paraId="441258F8" w14:textId="487C4D17" w:rsidR="00C31518" w:rsidRPr="001945A5" w:rsidRDefault="00C31518" w:rsidP="001A3D70">
      <w:pPr>
        <w:pStyle w:val="PargrafodaLista"/>
        <w:numPr>
          <w:ilvl w:val="3"/>
          <w:numId w:val="2"/>
        </w:numPr>
        <w:overflowPunct w:val="0"/>
        <w:adjustRightInd w:val="0"/>
        <w:spacing w:line="360" w:lineRule="auto"/>
        <w:jc w:val="both"/>
        <w:rPr>
          <w:b/>
          <w:bCs/>
        </w:rPr>
      </w:pPr>
      <w:r w:rsidRPr="001945A5">
        <w:rPr>
          <w:b/>
          <w:bCs/>
        </w:rPr>
        <w:t xml:space="preserve">Empresas que estejam sob falência, concurso de credores, </w:t>
      </w:r>
      <w:r w:rsidR="00336FDB" w:rsidRPr="001945A5">
        <w:rPr>
          <w:b/>
          <w:bCs/>
        </w:rPr>
        <w:t>em processo de dissolução ou liquidação.</w:t>
      </w:r>
    </w:p>
    <w:p w14:paraId="12C29CF6" w14:textId="77777777" w:rsidR="00797A5E" w:rsidRPr="00CD4E8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Não será permitida a participação na licitação das pessoas físicas e jurídicas arroladas no artigo 9º, da Lei n.º 8.666/93.</w:t>
      </w:r>
    </w:p>
    <w:p w14:paraId="4F0C46BC" w14:textId="77777777" w:rsidR="00797A5E"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021E65">
        <w:rPr>
          <w:rFonts w:ascii="Times New Roman" w:hAnsi="Times New Roman"/>
          <w:b/>
          <w:sz w:val="24"/>
          <w:szCs w:val="24"/>
        </w:rPr>
        <w:t>DA ABERTURA DA SESSÃO PÚBLICA</w:t>
      </w:r>
    </w:p>
    <w:p w14:paraId="2071A8FB" w14:textId="2BA51099"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A abertura da Sessão Pública deste Pregão Eletrônico, conduzido pelo Pregoeiro ocorrerá na data e hora indicadas no preâmbulo deste edital, no endereço eletrôni</w:t>
      </w:r>
      <w:r w:rsidR="00A94BD0">
        <w:rPr>
          <w:rFonts w:ascii="Times New Roman" w:hAnsi="Times New Roman"/>
          <w:sz w:val="24"/>
          <w:szCs w:val="24"/>
        </w:rPr>
        <w:t xml:space="preserve">co </w:t>
      </w:r>
      <w:hyperlink r:id="rId22" w:history="1">
        <w:r w:rsidR="008948E6" w:rsidRPr="00CC295D">
          <w:rPr>
            <w:rStyle w:val="Hyperlink"/>
            <w:rFonts w:ascii="Times New Roman" w:hAnsi="Times New Roman"/>
            <w:b/>
            <w:sz w:val="24"/>
            <w:szCs w:val="24"/>
          </w:rPr>
          <w:t>www.gov.br/compras/pt-br</w:t>
        </w:r>
      </w:hyperlink>
      <w:r w:rsidR="00DF2D5E">
        <w:rPr>
          <w:rStyle w:val="Hyperlink"/>
          <w:rFonts w:ascii="Times New Roman" w:hAnsi="Times New Roman"/>
          <w:b/>
          <w:sz w:val="24"/>
          <w:szCs w:val="24"/>
        </w:rPr>
        <w:t>.</w:t>
      </w:r>
    </w:p>
    <w:p w14:paraId="436C68C5"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A comunicação entre o pregoeiro e o licitante ocorrerá exclusivamente mediante a troca mensagens, em campo próprio do sistema eletrônico.</w:t>
      </w:r>
    </w:p>
    <w:p w14:paraId="30FC2143"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Caberá ao licitante acompanhar as operações no sistema eletrônico durante a sessão pública, ficando responsável pelo ônus decorrente da perda dos negócios, de antes da inobservância de qualquer mensagem emitida pelo sistema ou de sua desconexão.</w:t>
      </w:r>
    </w:p>
    <w:p w14:paraId="5394DD0F" w14:textId="3FDA2694" w:rsidR="00797A5E" w:rsidRPr="001945A5" w:rsidRDefault="00797A5E" w:rsidP="001A3D70">
      <w:pPr>
        <w:numPr>
          <w:ilvl w:val="1"/>
          <w:numId w:val="2"/>
        </w:numPr>
        <w:overflowPunct w:val="0"/>
        <w:adjustRightInd w:val="0"/>
        <w:spacing w:after="0" w:line="360" w:lineRule="auto"/>
        <w:jc w:val="both"/>
        <w:rPr>
          <w:rFonts w:ascii="Times New Roman" w:hAnsi="Times New Roman"/>
          <w:b/>
          <w:bCs/>
          <w:sz w:val="24"/>
          <w:szCs w:val="24"/>
        </w:rPr>
      </w:pPr>
      <w:r w:rsidRPr="001945A5">
        <w:rPr>
          <w:rFonts w:ascii="Times New Roman" w:hAnsi="Times New Roman"/>
          <w:b/>
          <w:bCs/>
          <w:sz w:val="24"/>
          <w:szCs w:val="24"/>
        </w:rPr>
        <w:t xml:space="preserve">Será adotado para o envio de lances no pregão eletrônico o modo </w:t>
      </w:r>
      <w:r w:rsidRPr="0038783C">
        <w:rPr>
          <w:rFonts w:ascii="Times New Roman" w:hAnsi="Times New Roman"/>
          <w:b/>
          <w:bCs/>
          <w:sz w:val="24"/>
          <w:szCs w:val="24"/>
        </w:rPr>
        <w:t xml:space="preserve">de </w:t>
      </w:r>
      <w:r w:rsidRPr="0038783C">
        <w:rPr>
          <w:rFonts w:ascii="Times New Roman" w:hAnsi="Times New Roman"/>
          <w:b/>
          <w:bCs/>
          <w:sz w:val="24"/>
          <w:szCs w:val="24"/>
          <w:u w:val="single"/>
        </w:rPr>
        <w:t>disputa aberto</w:t>
      </w:r>
      <w:r w:rsidR="0038783C">
        <w:rPr>
          <w:rFonts w:ascii="Times New Roman" w:hAnsi="Times New Roman"/>
          <w:b/>
          <w:bCs/>
          <w:sz w:val="24"/>
          <w:szCs w:val="24"/>
          <w:u w:val="single"/>
        </w:rPr>
        <w:t xml:space="preserve"> e fechado</w:t>
      </w:r>
      <w:r w:rsidRPr="001945A5">
        <w:rPr>
          <w:rFonts w:ascii="Times New Roman" w:hAnsi="Times New Roman"/>
          <w:b/>
          <w:bCs/>
          <w:sz w:val="24"/>
          <w:szCs w:val="24"/>
        </w:rPr>
        <w:t>, em que os licitantes apresentarão lances públicos e sucessivos.</w:t>
      </w:r>
    </w:p>
    <w:p w14:paraId="10F15A80" w14:textId="1321DB6D" w:rsidR="00797A5E" w:rsidRPr="007A25D8" w:rsidRDefault="00797A5E" w:rsidP="001A3D70">
      <w:pPr>
        <w:numPr>
          <w:ilvl w:val="1"/>
          <w:numId w:val="2"/>
        </w:numPr>
        <w:overflowPunct w:val="0"/>
        <w:adjustRightInd w:val="0"/>
        <w:spacing w:after="0" w:line="360" w:lineRule="auto"/>
        <w:jc w:val="both"/>
        <w:rPr>
          <w:rFonts w:ascii="Times New Roman" w:hAnsi="Times New Roman"/>
          <w:b/>
          <w:bCs/>
          <w:sz w:val="24"/>
          <w:szCs w:val="24"/>
        </w:rPr>
      </w:pPr>
      <w:r w:rsidRPr="007A25D8">
        <w:rPr>
          <w:rFonts w:ascii="Times New Roman" w:hAnsi="Times New Roman"/>
          <w:b/>
          <w:bCs/>
          <w:sz w:val="24"/>
          <w:szCs w:val="24"/>
        </w:rPr>
        <w:t xml:space="preserve">O intervalo mínimo de diferença de valores entre os lances, que incidirá tanto em relação aos lances intermediários quanto em relação à proposta que cobrir a melhor oferta deverá ser </w:t>
      </w:r>
      <w:r w:rsidR="0038783C">
        <w:rPr>
          <w:rFonts w:ascii="Times New Roman" w:hAnsi="Times New Roman"/>
          <w:b/>
          <w:bCs/>
          <w:sz w:val="24"/>
          <w:szCs w:val="24"/>
        </w:rPr>
        <w:t>de R$ 200,00.</w:t>
      </w:r>
      <w:r w:rsidR="00094438" w:rsidRPr="007A25D8">
        <w:rPr>
          <w:rFonts w:ascii="Times New Roman" w:hAnsi="Times New Roman"/>
          <w:b/>
          <w:bCs/>
          <w:sz w:val="24"/>
          <w:szCs w:val="24"/>
        </w:rPr>
        <w:t xml:space="preserve"> </w:t>
      </w:r>
    </w:p>
    <w:p w14:paraId="4551CC46" w14:textId="7EFB8D17" w:rsidR="0066171D" w:rsidRDefault="0066171D" w:rsidP="0066171D">
      <w:pPr>
        <w:numPr>
          <w:ilvl w:val="1"/>
          <w:numId w:val="2"/>
        </w:numPr>
        <w:overflowPunct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 xml:space="preserve">O licitante deverá ofertar o lance considerando o valor global/total do contrato, ou seja, o valor referente a </w:t>
      </w:r>
      <w:r w:rsidR="0038783C" w:rsidRPr="0038783C">
        <w:rPr>
          <w:rFonts w:ascii="Times New Roman" w:hAnsi="Times New Roman"/>
          <w:b/>
          <w:bCs/>
          <w:sz w:val="24"/>
          <w:szCs w:val="24"/>
        </w:rPr>
        <w:t>12</w:t>
      </w:r>
      <w:r w:rsidRPr="0038783C">
        <w:rPr>
          <w:rFonts w:ascii="Times New Roman" w:hAnsi="Times New Roman"/>
          <w:b/>
          <w:bCs/>
          <w:sz w:val="24"/>
          <w:szCs w:val="24"/>
        </w:rPr>
        <w:t xml:space="preserve"> (</w:t>
      </w:r>
      <w:r w:rsidR="0038783C" w:rsidRPr="0038783C">
        <w:rPr>
          <w:rFonts w:ascii="Times New Roman" w:hAnsi="Times New Roman"/>
          <w:b/>
          <w:bCs/>
          <w:sz w:val="24"/>
          <w:szCs w:val="24"/>
        </w:rPr>
        <w:t>doze</w:t>
      </w:r>
      <w:r w:rsidRPr="0038783C">
        <w:rPr>
          <w:rFonts w:ascii="Times New Roman" w:hAnsi="Times New Roman"/>
          <w:b/>
          <w:bCs/>
          <w:sz w:val="24"/>
          <w:szCs w:val="24"/>
        </w:rPr>
        <w:t>)</w:t>
      </w:r>
      <w:r w:rsidRPr="0066171D">
        <w:rPr>
          <w:rFonts w:ascii="Times New Roman" w:hAnsi="Times New Roman"/>
          <w:b/>
          <w:bCs/>
          <w:color w:val="FF0000"/>
          <w:sz w:val="24"/>
          <w:szCs w:val="24"/>
        </w:rPr>
        <w:t xml:space="preserve"> </w:t>
      </w:r>
      <w:r>
        <w:rPr>
          <w:rFonts w:ascii="Times New Roman" w:hAnsi="Times New Roman"/>
          <w:b/>
          <w:bCs/>
          <w:sz w:val="24"/>
          <w:szCs w:val="24"/>
        </w:rPr>
        <w:t>meses</w:t>
      </w:r>
      <w:r w:rsidR="0038783C">
        <w:rPr>
          <w:rFonts w:ascii="Times New Roman" w:hAnsi="Times New Roman"/>
          <w:b/>
          <w:bCs/>
          <w:sz w:val="24"/>
          <w:szCs w:val="24"/>
        </w:rPr>
        <w:t>.</w:t>
      </w:r>
    </w:p>
    <w:p w14:paraId="49B2DB07" w14:textId="584B0A71" w:rsidR="007A25D8" w:rsidRDefault="007A25D8" w:rsidP="007A25D8">
      <w:pPr>
        <w:overflowPunct w:val="0"/>
        <w:adjustRightInd w:val="0"/>
        <w:spacing w:after="0" w:line="360" w:lineRule="auto"/>
        <w:jc w:val="both"/>
        <w:rPr>
          <w:rFonts w:ascii="Times New Roman" w:hAnsi="Times New Roman"/>
          <w:b/>
          <w:bCs/>
          <w:sz w:val="24"/>
          <w:szCs w:val="24"/>
        </w:rPr>
      </w:pPr>
    </w:p>
    <w:p w14:paraId="51DC82B7" w14:textId="77777777" w:rsidR="00D86473" w:rsidRPr="0066171D" w:rsidRDefault="00D86473" w:rsidP="007A25D8">
      <w:pPr>
        <w:overflowPunct w:val="0"/>
        <w:adjustRightInd w:val="0"/>
        <w:spacing w:after="0" w:line="360" w:lineRule="auto"/>
        <w:jc w:val="both"/>
        <w:rPr>
          <w:rFonts w:ascii="Times New Roman" w:hAnsi="Times New Roman"/>
          <w:b/>
          <w:bCs/>
          <w:sz w:val="24"/>
          <w:szCs w:val="24"/>
        </w:rPr>
      </w:pPr>
    </w:p>
    <w:p w14:paraId="16299002" w14:textId="77777777" w:rsidR="00797A5E"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021E65">
        <w:rPr>
          <w:rFonts w:ascii="Times New Roman" w:hAnsi="Times New Roman"/>
          <w:b/>
          <w:sz w:val="24"/>
          <w:szCs w:val="24"/>
        </w:rPr>
        <w:lastRenderedPageBreak/>
        <w:t>DA PROPOSTA DE PREÇO ELETRÔNICA</w:t>
      </w:r>
    </w:p>
    <w:p w14:paraId="53865658"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A Proposta de Preço deverá ser enviada como anexo no momento do registro dos valores exclusivamente por meio do sistema eletrônico, na qual a licitante deverá consignar de forma expressa:</w:t>
      </w:r>
    </w:p>
    <w:p w14:paraId="63AB61F5" w14:textId="3A7755E6" w:rsidR="00797A5E" w:rsidRDefault="00797A5E" w:rsidP="001A3D70">
      <w:pPr>
        <w:numPr>
          <w:ilvl w:val="3"/>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Que compreende a descrição dos serviços ofertados, inclusive com a indicação da marca, o preço unitário e total dos produtos, de acordo com o TERMO DE REFERÊNCIA</w:t>
      </w:r>
      <w:r w:rsidR="000D3A14">
        <w:rPr>
          <w:rFonts w:ascii="Times New Roman" w:hAnsi="Times New Roman"/>
          <w:sz w:val="24"/>
          <w:szCs w:val="24"/>
        </w:rPr>
        <w:t xml:space="preserve"> </w:t>
      </w:r>
      <w:ins w:id="1" w:author="Diretoria Financeira" w:date="2022-01-05T10:13:00Z">
        <w:r w:rsidR="000D3A14">
          <w:rPr>
            <w:rFonts w:ascii="Times New Roman" w:hAnsi="Times New Roman"/>
            <w:sz w:val="24"/>
            <w:szCs w:val="24"/>
          </w:rPr>
          <w:t>-</w:t>
        </w:r>
        <w:r w:rsidRPr="00021E65">
          <w:rPr>
            <w:rFonts w:ascii="Times New Roman" w:hAnsi="Times New Roman"/>
            <w:sz w:val="24"/>
            <w:szCs w:val="24"/>
          </w:rPr>
          <w:t xml:space="preserve"> </w:t>
        </w:r>
      </w:ins>
      <w:r w:rsidRPr="00021E65">
        <w:rPr>
          <w:rFonts w:ascii="Times New Roman" w:hAnsi="Times New Roman"/>
          <w:sz w:val="24"/>
          <w:szCs w:val="24"/>
        </w:rPr>
        <w:t xml:space="preserve">Anexo </w:t>
      </w:r>
      <w:r w:rsidR="00701633">
        <w:rPr>
          <w:rFonts w:ascii="Times New Roman" w:hAnsi="Times New Roman"/>
          <w:sz w:val="24"/>
          <w:szCs w:val="24"/>
        </w:rPr>
        <w:t>I</w:t>
      </w:r>
      <w:r w:rsidRPr="00021E65">
        <w:rPr>
          <w:rFonts w:ascii="Times New Roman" w:hAnsi="Times New Roman"/>
          <w:sz w:val="24"/>
          <w:szCs w:val="24"/>
        </w:rPr>
        <w:t xml:space="preserve"> deste Edital.</w:t>
      </w:r>
    </w:p>
    <w:p w14:paraId="40D9D4BD" w14:textId="5403B28A" w:rsidR="00797A5E" w:rsidRDefault="00797A5E" w:rsidP="001A3D70">
      <w:pPr>
        <w:numPr>
          <w:ilvl w:val="3"/>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O oferecimento pelo licitante do produto ofertado implica em aceitação e entrega de todos os itens, conforme TERMO DE REFERÊNCIA, com suas especificações e quantidades, sem qualquer restrição, sob pena de invalidação e não aceitação da proposta ofertada.</w:t>
      </w:r>
    </w:p>
    <w:p w14:paraId="7FC31D3D" w14:textId="77777777" w:rsidR="00797A5E" w:rsidRDefault="00797A5E" w:rsidP="001A3D70">
      <w:pPr>
        <w:numPr>
          <w:ilvl w:val="3"/>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 xml:space="preserve">Menção de ser optante ou não optante do </w:t>
      </w:r>
      <w:r w:rsidRPr="00021E65">
        <w:rPr>
          <w:rFonts w:ascii="Times New Roman" w:hAnsi="Times New Roman"/>
          <w:sz w:val="24"/>
          <w:szCs w:val="24"/>
          <w:u w:val="single"/>
        </w:rPr>
        <w:t>SIMPLES NACIONAL</w:t>
      </w:r>
      <w:r w:rsidRPr="00324402">
        <w:rPr>
          <w:rFonts w:ascii="Times New Roman" w:hAnsi="Times New Roman"/>
          <w:sz w:val="24"/>
          <w:szCs w:val="24"/>
        </w:rPr>
        <w:t>.</w:t>
      </w:r>
    </w:p>
    <w:p w14:paraId="7B45B168" w14:textId="2CE5436E" w:rsidR="00797A5E" w:rsidRDefault="00797A5E" w:rsidP="001A3D70">
      <w:pPr>
        <w:numPr>
          <w:ilvl w:val="3"/>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 xml:space="preserve">Declarar que os itens ofertados estão em conformidade com as especificações contidas no </w:t>
      </w:r>
      <w:r w:rsidRPr="008721E9">
        <w:rPr>
          <w:rFonts w:ascii="Times New Roman" w:hAnsi="Times New Roman"/>
          <w:sz w:val="24"/>
          <w:szCs w:val="24"/>
        </w:rPr>
        <w:t xml:space="preserve">ANEXO </w:t>
      </w:r>
      <w:r w:rsidR="00701633">
        <w:rPr>
          <w:rFonts w:ascii="Times New Roman" w:hAnsi="Times New Roman"/>
          <w:sz w:val="24"/>
          <w:szCs w:val="24"/>
        </w:rPr>
        <w:t>I</w:t>
      </w:r>
      <w:r w:rsidR="000D3A14">
        <w:rPr>
          <w:rFonts w:ascii="Times New Roman" w:hAnsi="Times New Roman"/>
          <w:sz w:val="24"/>
          <w:szCs w:val="24"/>
        </w:rPr>
        <w:t xml:space="preserve"> </w:t>
      </w:r>
      <w:ins w:id="2" w:author="Diretoria Financeira" w:date="2022-01-05T10:13:00Z">
        <w:r w:rsidR="000D3A14">
          <w:rPr>
            <w:rFonts w:ascii="Times New Roman" w:hAnsi="Times New Roman"/>
            <w:sz w:val="24"/>
            <w:szCs w:val="24"/>
          </w:rPr>
          <w:t>-</w:t>
        </w:r>
        <w:r w:rsidRPr="008721E9">
          <w:rPr>
            <w:rFonts w:ascii="Times New Roman" w:hAnsi="Times New Roman"/>
            <w:sz w:val="24"/>
            <w:szCs w:val="24"/>
          </w:rPr>
          <w:t xml:space="preserve"> </w:t>
        </w:r>
      </w:ins>
      <w:r w:rsidRPr="008721E9">
        <w:rPr>
          <w:rFonts w:ascii="Times New Roman" w:hAnsi="Times New Roman"/>
          <w:sz w:val="24"/>
          <w:szCs w:val="24"/>
        </w:rPr>
        <w:t>Termo de Referência, deste Edital.</w:t>
      </w:r>
    </w:p>
    <w:p w14:paraId="3BB3D38D" w14:textId="77777777" w:rsidR="00797A5E" w:rsidRPr="000143BB" w:rsidRDefault="00797A5E" w:rsidP="001A3D70">
      <w:pPr>
        <w:numPr>
          <w:ilvl w:val="3"/>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 xml:space="preserve">Declarar, ainda, que nos preços estão inclusos todos os custos diretos e indiretos indispensáveis à perfeita execução do objeto deste Edital, assim abrange todos os custos com materiais e serviços </w:t>
      </w:r>
      <w:r w:rsidRPr="000143BB">
        <w:rPr>
          <w:rFonts w:ascii="Times New Roman" w:hAnsi="Times New Roman"/>
          <w:sz w:val="24"/>
          <w:szCs w:val="24"/>
        </w:rPr>
        <w:t>necessários à entrega do(s) item(ns) em perfeitas condições de uso, eventual substituição de unidades defeituosas e/ou entrega de itens faltantes.</w:t>
      </w:r>
    </w:p>
    <w:p w14:paraId="7CC789EE" w14:textId="77777777" w:rsidR="00797A5E" w:rsidRDefault="00797A5E" w:rsidP="001A3D70">
      <w:pPr>
        <w:numPr>
          <w:ilvl w:val="3"/>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Ter validade não inferior a 60 (sessenta) dias corridos, a contar da data de sua apresentação.</w:t>
      </w:r>
    </w:p>
    <w:p w14:paraId="0C47454E" w14:textId="77777777" w:rsidR="00797A5E" w:rsidRDefault="00797A5E" w:rsidP="001A3D70">
      <w:pPr>
        <w:numPr>
          <w:ilvl w:val="3"/>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Quaisquer tributos, custos e despesas, diretos ou indiretos, omitidos da proposta ou incorretamente cotados, serão considerados como inclusos nos preços, não sendo considerados pleitos de acréscimos a esse ou a qualquer título.</w:t>
      </w:r>
    </w:p>
    <w:p w14:paraId="253A7CAE" w14:textId="77777777" w:rsidR="00797A5E" w:rsidRDefault="00797A5E" w:rsidP="001A3D70">
      <w:pPr>
        <w:numPr>
          <w:ilvl w:val="3"/>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Conter oferta firme e precisa para que não haja qualquer outra condição que induza o julgamento a ter mais de um resultado.</w:t>
      </w:r>
    </w:p>
    <w:p w14:paraId="4FCDF3A8"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24286C">
        <w:rPr>
          <w:rFonts w:ascii="Times New Roman" w:hAnsi="Times New Roman"/>
          <w:bCs/>
          <w:sz w:val="24"/>
          <w:szCs w:val="24"/>
        </w:rPr>
        <w:t>É</w:t>
      </w:r>
      <w:r w:rsidRPr="00021E65">
        <w:rPr>
          <w:rFonts w:ascii="Times New Roman" w:hAnsi="Times New Roman"/>
          <w:sz w:val="24"/>
          <w:szCs w:val="24"/>
        </w:rPr>
        <w:t xml:space="preserve"> permitido às empresas licitantes apresentarem propostas para um ou mais lotes que compõem o objeto deste Edital</w:t>
      </w:r>
      <w:r>
        <w:rPr>
          <w:rFonts w:ascii="Times New Roman" w:hAnsi="Times New Roman"/>
          <w:sz w:val="24"/>
          <w:szCs w:val="24"/>
        </w:rPr>
        <w:t>.</w:t>
      </w:r>
    </w:p>
    <w:p w14:paraId="2B0942B5" w14:textId="77777777" w:rsidR="00797A5E" w:rsidRDefault="00797A5E" w:rsidP="001A3D70">
      <w:pPr>
        <w:numPr>
          <w:ilvl w:val="2"/>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A proposta deverá apresentar preços correntes de mercado, fixos e irreajustáveis, sem quaisquer acréscimos em virtude de expectativa inflacionária ou de custo financeiro.</w:t>
      </w:r>
    </w:p>
    <w:p w14:paraId="1D50E8F5" w14:textId="77777777" w:rsidR="00797A5E" w:rsidRDefault="00797A5E" w:rsidP="001A3D70">
      <w:pPr>
        <w:numPr>
          <w:ilvl w:val="2"/>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Qualquer elemento que possa identificar o licitante importará a desclassificação de sua proposta.</w:t>
      </w:r>
    </w:p>
    <w:p w14:paraId="4405B241" w14:textId="77777777" w:rsidR="00797A5E" w:rsidRDefault="00797A5E" w:rsidP="001A3D70">
      <w:pPr>
        <w:numPr>
          <w:ilvl w:val="2"/>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Até a abertura da Sessão, a licitante poderá retirar o substituir a proposta anteriormente encaminhada.</w:t>
      </w:r>
    </w:p>
    <w:p w14:paraId="29944ABF" w14:textId="77777777" w:rsidR="00797A5E" w:rsidRPr="00CD4E8E" w:rsidRDefault="00797A5E" w:rsidP="001A3D70">
      <w:pPr>
        <w:numPr>
          <w:ilvl w:val="2"/>
          <w:numId w:val="2"/>
        </w:numPr>
        <w:overflowPunct w:val="0"/>
        <w:adjustRightInd w:val="0"/>
        <w:spacing w:after="0" w:line="360" w:lineRule="auto"/>
        <w:jc w:val="both"/>
        <w:rPr>
          <w:rFonts w:ascii="Times New Roman" w:hAnsi="Times New Roman"/>
          <w:sz w:val="24"/>
          <w:szCs w:val="24"/>
        </w:rPr>
      </w:pPr>
      <w:r w:rsidRPr="799166C1">
        <w:rPr>
          <w:rFonts w:ascii="Times New Roman" w:hAnsi="Times New Roman"/>
          <w:sz w:val="24"/>
          <w:szCs w:val="24"/>
        </w:rPr>
        <w:lastRenderedPageBreak/>
        <w:t>A apresentação das propostas implicará a plena aceitação, por parte do proponente, das condições estabelecidas neste Edital e seus Anexos.</w:t>
      </w:r>
    </w:p>
    <w:p w14:paraId="1C0A56A9" w14:textId="1FE1CBFA" w:rsidR="799166C1" w:rsidRPr="00F84634" w:rsidRDefault="799166C1" w:rsidP="799166C1">
      <w:pPr>
        <w:numPr>
          <w:ilvl w:val="2"/>
          <w:numId w:val="2"/>
        </w:numPr>
        <w:spacing w:after="0" w:line="360" w:lineRule="auto"/>
        <w:jc w:val="both"/>
        <w:rPr>
          <w:b/>
          <w:bCs/>
          <w:sz w:val="24"/>
          <w:szCs w:val="24"/>
        </w:rPr>
      </w:pPr>
      <w:r w:rsidRPr="00F84634">
        <w:rPr>
          <w:rFonts w:ascii="Times New Roman" w:eastAsia="Times New Roman" w:hAnsi="Times New Roman"/>
          <w:b/>
          <w:bCs/>
          <w:sz w:val="24"/>
          <w:szCs w:val="24"/>
        </w:rPr>
        <w:t>No momento da apresentação da proposta vencedora, considerando o valor do preço total de cada item, a mesma deverá ser apresentada com, no máximo, 2 (duas) casas após a vírgula.</w:t>
      </w:r>
    </w:p>
    <w:p w14:paraId="33A13BE2" w14:textId="13A6CD78" w:rsidR="799166C1" w:rsidRDefault="799166C1" w:rsidP="799166C1">
      <w:pPr>
        <w:spacing w:after="0" w:line="360" w:lineRule="auto"/>
        <w:jc w:val="both"/>
        <w:rPr>
          <w:sz w:val="24"/>
          <w:szCs w:val="24"/>
        </w:rPr>
      </w:pPr>
    </w:p>
    <w:p w14:paraId="390440C7" w14:textId="77777777" w:rsidR="00797A5E"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021E65">
        <w:rPr>
          <w:rFonts w:ascii="Times New Roman" w:hAnsi="Times New Roman"/>
          <w:b/>
          <w:sz w:val="24"/>
          <w:szCs w:val="24"/>
        </w:rPr>
        <w:t>DO JULGAMENTO DAS PROPOSTAS DE PREÇO</w:t>
      </w:r>
    </w:p>
    <w:p w14:paraId="7335DF64" w14:textId="26114E9D"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O critério de julgamento desta licitação obedecerá ao disposto no inciso IX, art. 10 do Decreto Municipal 9.</w:t>
      </w:r>
      <w:r>
        <w:rPr>
          <w:rFonts w:ascii="Times New Roman" w:hAnsi="Times New Roman"/>
          <w:sz w:val="24"/>
          <w:szCs w:val="24"/>
        </w:rPr>
        <w:t>642</w:t>
      </w:r>
      <w:r w:rsidRPr="00021E65">
        <w:rPr>
          <w:rFonts w:ascii="Times New Roman" w:hAnsi="Times New Roman"/>
          <w:sz w:val="24"/>
          <w:szCs w:val="24"/>
        </w:rPr>
        <w:t>/200</w:t>
      </w:r>
      <w:r>
        <w:rPr>
          <w:rFonts w:ascii="Times New Roman" w:hAnsi="Times New Roman"/>
          <w:sz w:val="24"/>
          <w:szCs w:val="24"/>
        </w:rPr>
        <w:t>5</w:t>
      </w:r>
      <w:r w:rsidRPr="00021E65">
        <w:rPr>
          <w:rFonts w:ascii="Times New Roman" w:hAnsi="Times New Roman"/>
          <w:sz w:val="24"/>
          <w:szCs w:val="24"/>
        </w:rPr>
        <w:t xml:space="preserve">, a saber, a de </w:t>
      </w:r>
      <w:r w:rsidRPr="009B6E72">
        <w:rPr>
          <w:rFonts w:ascii="Times New Roman" w:hAnsi="Times New Roman"/>
          <w:b/>
          <w:bCs/>
          <w:sz w:val="24"/>
          <w:szCs w:val="24"/>
        </w:rPr>
        <w:t>MENOR PREÇO</w:t>
      </w:r>
      <w:r w:rsidR="00F24A27">
        <w:rPr>
          <w:rFonts w:ascii="Times New Roman" w:hAnsi="Times New Roman"/>
          <w:b/>
          <w:bCs/>
          <w:sz w:val="24"/>
          <w:szCs w:val="24"/>
        </w:rPr>
        <w:t xml:space="preserve"> </w:t>
      </w:r>
      <w:r w:rsidR="00A163CB">
        <w:rPr>
          <w:rFonts w:ascii="Times New Roman" w:hAnsi="Times New Roman"/>
          <w:b/>
          <w:bCs/>
          <w:sz w:val="24"/>
          <w:szCs w:val="24"/>
        </w:rPr>
        <w:t>GLOBAL</w:t>
      </w:r>
      <w:r w:rsidRPr="00021E65">
        <w:rPr>
          <w:rFonts w:ascii="Times New Roman" w:hAnsi="Times New Roman"/>
          <w:sz w:val="24"/>
          <w:szCs w:val="24"/>
        </w:rPr>
        <w:t xml:space="preserve">, e ainda, ao disposto no parágrafo 3º do artigo 45 da Lei nº 8.666/93, levando-se em consideração atendimento às exigências deste Edital, sendo considerada(s) vencedora(s) a(s) Licitante(s) que obtiver(em) o menor preço </w:t>
      </w:r>
      <w:r w:rsidRPr="009B6E72">
        <w:rPr>
          <w:rFonts w:ascii="Times New Roman" w:hAnsi="Times New Roman"/>
          <w:sz w:val="24"/>
          <w:szCs w:val="24"/>
        </w:rPr>
        <w:t xml:space="preserve">por </w:t>
      </w:r>
      <w:r w:rsidRPr="009B6E72">
        <w:rPr>
          <w:rFonts w:ascii="Times New Roman" w:hAnsi="Times New Roman"/>
          <w:sz w:val="24"/>
        </w:rPr>
        <w:t>lote</w:t>
      </w:r>
      <w:r w:rsidRPr="009B6E72">
        <w:rPr>
          <w:rFonts w:ascii="Times New Roman" w:hAnsi="Times New Roman"/>
          <w:sz w:val="24"/>
          <w:szCs w:val="24"/>
        </w:rPr>
        <w:t>,</w:t>
      </w:r>
      <w:r w:rsidRPr="00021E65">
        <w:rPr>
          <w:rFonts w:ascii="Times New Roman" w:hAnsi="Times New Roman"/>
          <w:sz w:val="24"/>
          <w:szCs w:val="24"/>
        </w:rPr>
        <w:t xml:space="preserve"> consoante as especificações do Anexo </w:t>
      </w:r>
      <w:r w:rsidR="009667B9">
        <w:rPr>
          <w:rFonts w:ascii="Times New Roman" w:hAnsi="Times New Roman"/>
          <w:sz w:val="24"/>
          <w:szCs w:val="24"/>
        </w:rPr>
        <w:t>I -</w:t>
      </w:r>
      <w:r w:rsidRPr="00021E65">
        <w:rPr>
          <w:rFonts w:ascii="Times New Roman" w:hAnsi="Times New Roman"/>
          <w:sz w:val="24"/>
          <w:szCs w:val="24"/>
        </w:rPr>
        <w:t xml:space="preserve"> Termo de Referência.</w:t>
      </w:r>
      <w:r>
        <w:rPr>
          <w:rFonts w:ascii="Times New Roman" w:hAnsi="Times New Roman"/>
          <w:sz w:val="24"/>
          <w:szCs w:val="24"/>
        </w:rPr>
        <w:t xml:space="preserve"> </w:t>
      </w:r>
      <w:r w:rsidRPr="00021E65">
        <w:rPr>
          <w:rFonts w:ascii="Times New Roman" w:hAnsi="Times New Roman"/>
          <w:sz w:val="24"/>
          <w:szCs w:val="24"/>
        </w:rPr>
        <w:t>O objeto deste Edital será adjudicado à licitante cuja proposta for considerada vencedora.</w:t>
      </w:r>
    </w:p>
    <w:p w14:paraId="74C7FC02"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O pregoeiro verificará as propostas apresentadas e desclassificará, motivadamente, aquelas que não estejam em conformidade com os requisitos estabelecidos neste edital.</w:t>
      </w:r>
    </w:p>
    <w:p w14:paraId="371BBC28"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Aberta a etapa competitiva, as licitantes classificadas poderão oferecer lances sucessivos e decrescentes, exclusivamente por meio do sistema eletrônico, sendo imediatamente informadas do recebimento e respectivo horário de registro e valor.</w:t>
      </w:r>
    </w:p>
    <w:p w14:paraId="3FCF9F99"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A licitante somente poderá ofertar lance inferior ao último por ela ofertado ou registrado no sistema.</w:t>
      </w:r>
    </w:p>
    <w:p w14:paraId="2E1CD8BD"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Durante o transcurso da sessão, as licitantes serão informadas, em tempo real, do valor do menor lance registrado, vedada a identificação da ofertante.</w:t>
      </w:r>
    </w:p>
    <w:p w14:paraId="23B3A673" w14:textId="0DCB5084"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Os lances apresentados e l</w:t>
      </w:r>
      <w:r w:rsidR="00197789">
        <w:rPr>
          <w:rFonts w:ascii="Times New Roman" w:hAnsi="Times New Roman"/>
          <w:sz w:val="24"/>
          <w:szCs w:val="24"/>
        </w:rPr>
        <w:t>e</w:t>
      </w:r>
      <w:r w:rsidRPr="00021E65">
        <w:rPr>
          <w:rFonts w:ascii="Times New Roman" w:hAnsi="Times New Roman"/>
          <w:sz w:val="24"/>
          <w:szCs w:val="24"/>
        </w:rPr>
        <w:t>vados em consideração para efeito de julgamento serão de exclusiva e total responsabilidade da licitante, não lhe cabendo o direito de pleitear qualquer alteração.</w:t>
      </w:r>
    </w:p>
    <w:p w14:paraId="3E0550CF"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Durante a fase de lances o pregoeiro poderá excluir, justificadamente, lance cujo valor for considerável inexequível.</w:t>
      </w:r>
    </w:p>
    <w:p w14:paraId="6CF9F687" w14:textId="047DC130"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Caso não se realizem os lances, será verificada a conformidade entre a proposta enviada em menor preço e valor estimado para a contratação.</w:t>
      </w:r>
    </w:p>
    <w:p w14:paraId="3EECDC3C" w14:textId="059A0E43" w:rsidR="007C6027" w:rsidRPr="007C6027" w:rsidRDefault="007C6027" w:rsidP="007C6027">
      <w:pPr>
        <w:pStyle w:val="PargrafodaLista"/>
        <w:numPr>
          <w:ilvl w:val="1"/>
          <w:numId w:val="2"/>
        </w:numPr>
        <w:tabs>
          <w:tab w:val="left" w:pos="142"/>
        </w:tabs>
        <w:spacing w:line="360" w:lineRule="auto"/>
        <w:jc w:val="both"/>
        <w:rPr>
          <w:b/>
        </w:rPr>
      </w:pPr>
      <w:r w:rsidRPr="006E0DE5">
        <w:rPr>
          <w:b/>
          <w:bCs/>
        </w:rPr>
        <w:t>Havendo eventual empate entre propostas ou lances,</w:t>
      </w:r>
      <w:r w:rsidRPr="001B3719">
        <w:rPr>
          <w:b/>
        </w:rPr>
        <w:t xml:space="preserve"> a proposta vencedora será sorteada pelo sistema eletrônico dentre as propostas ou os lances empatados. </w:t>
      </w:r>
    </w:p>
    <w:p w14:paraId="5BB4C499" w14:textId="3073088E" w:rsidR="004622E9" w:rsidRPr="0038783C" w:rsidRDefault="004622E9" w:rsidP="004622E9">
      <w:pPr>
        <w:numPr>
          <w:ilvl w:val="1"/>
          <w:numId w:val="2"/>
        </w:numPr>
        <w:overflowPunct w:val="0"/>
        <w:adjustRightInd w:val="0"/>
        <w:spacing w:after="0" w:line="360" w:lineRule="auto"/>
        <w:jc w:val="both"/>
        <w:rPr>
          <w:rFonts w:ascii="Times New Roman" w:eastAsia="Times New Roman" w:hAnsi="Times New Roman"/>
          <w:b/>
          <w:sz w:val="24"/>
          <w:szCs w:val="24"/>
          <w:lang w:eastAsia="pt-BR"/>
        </w:rPr>
      </w:pPr>
      <w:r w:rsidRPr="0038783C">
        <w:rPr>
          <w:rFonts w:ascii="Times New Roman" w:eastAsia="Times New Roman" w:hAnsi="Times New Roman"/>
          <w:b/>
          <w:sz w:val="24"/>
          <w:szCs w:val="24"/>
          <w:lang w:eastAsia="pt-BR"/>
        </w:rPr>
        <w:t>A proposta deverá contemplar o prazo total do contrato, conforme as especificações</w:t>
      </w:r>
      <w:r w:rsidR="00781312" w:rsidRPr="0038783C">
        <w:rPr>
          <w:rFonts w:ascii="Times New Roman" w:eastAsia="Times New Roman" w:hAnsi="Times New Roman"/>
          <w:b/>
          <w:sz w:val="24"/>
          <w:szCs w:val="24"/>
          <w:lang w:eastAsia="pt-BR"/>
        </w:rPr>
        <w:t>.</w:t>
      </w:r>
    </w:p>
    <w:p w14:paraId="6AEE9DB8" w14:textId="77777777" w:rsidR="006843EA" w:rsidRPr="00CD4E8E" w:rsidRDefault="006843EA" w:rsidP="00D14D88">
      <w:pPr>
        <w:overflowPunct w:val="0"/>
        <w:adjustRightInd w:val="0"/>
        <w:spacing w:after="0" w:line="360" w:lineRule="auto"/>
        <w:jc w:val="both"/>
        <w:rPr>
          <w:rFonts w:ascii="Times New Roman" w:hAnsi="Times New Roman"/>
          <w:sz w:val="24"/>
          <w:szCs w:val="24"/>
        </w:rPr>
      </w:pPr>
    </w:p>
    <w:p w14:paraId="0982FAF2" w14:textId="77777777" w:rsidR="00797A5E"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021E65">
        <w:rPr>
          <w:rFonts w:ascii="Times New Roman" w:hAnsi="Times New Roman"/>
          <w:b/>
          <w:sz w:val="24"/>
          <w:szCs w:val="24"/>
        </w:rPr>
        <w:t>MICROEMPRESAS E EMPRESAS DE PEQUENO PORTE</w:t>
      </w:r>
    </w:p>
    <w:p w14:paraId="00E1CAD1"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Após a fase de lances, se a proposta mais bem classificada não tiver sido ofertada por microempresa ou empresa de pequeno porte e houver proposta apresentada por microempresa ou empresa de pequeno porte até 5% superior a melhor proposta, proceder-se-á da seguinte forma:</w:t>
      </w:r>
    </w:p>
    <w:p w14:paraId="712E708A" w14:textId="77777777" w:rsidR="00797A5E" w:rsidRDefault="00797A5E" w:rsidP="001A3D70">
      <w:pPr>
        <w:numPr>
          <w:ilvl w:val="2"/>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a microempresa ou empresa de pequeno porte mais bem classificada poderá, no prazo de 5 (cinco) minutos, contado</w:t>
      </w:r>
      <w:r>
        <w:rPr>
          <w:rFonts w:ascii="Times New Roman" w:hAnsi="Times New Roman"/>
          <w:sz w:val="24"/>
          <w:szCs w:val="24"/>
        </w:rPr>
        <w:t xml:space="preserve"> </w:t>
      </w:r>
      <w:r w:rsidRPr="00021E65">
        <w:rPr>
          <w:rFonts w:ascii="Times New Roman" w:hAnsi="Times New Roman"/>
          <w:sz w:val="24"/>
          <w:szCs w:val="24"/>
        </w:rPr>
        <w:t xml:space="preserve">do envio da mensagem automática pelo sistema, apresentar uma </w:t>
      </w:r>
      <w:r>
        <w:rPr>
          <w:rFonts w:ascii="Times New Roman" w:hAnsi="Times New Roman"/>
          <w:sz w:val="24"/>
          <w:szCs w:val="24"/>
        </w:rPr>
        <w:t>ú</w:t>
      </w:r>
      <w:r w:rsidRPr="00021E65">
        <w:rPr>
          <w:rFonts w:ascii="Times New Roman" w:hAnsi="Times New Roman"/>
          <w:sz w:val="24"/>
          <w:szCs w:val="24"/>
        </w:rPr>
        <w:t>ltima oferta, obrigatoriamente abaixo da primeira colocada, situação em que</w:t>
      </w:r>
      <w:r>
        <w:rPr>
          <w:rFonts w:ascii="Times New Roman" w:hAnsi="Times New Roman"/>
          <w:sz w:val="24"/>
          <w:szCs w:val="24"/>
        </w:rPr>
        <w:t>,</w:t>
      </w:r>
      <w:r w:rsidRPr="00021E65">
        <w:rPr>
          <w:rFonts w:ascii="Times New Roman" w:hAnsi="Times New Roman"/>
          <w:sz w:val="24"/>
          <w:szCs w:val="24"/>
        </w:rPr>
        <w:t xml:space="preserve"> atendidas as exigências habilitatórias, será adjudicado em seu favor o objeto deste pregão.</w:t>
      </w:r>
    </w:p>
    <w:p w14:paraId="1DA05C51" w14:textId="77777777" w:rsidR="00797A5E" w:rsidRDefault="00797A5E" w:rsidP="001A3D70">
      <w:pPr>
        <w:numPr>
          <w:ilvl w:val="2"/>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não sendo vencedora a microempresa ou empresa de pequeno porte mais bem classificada, na forma do subitem anterior, o sistema, de forma automática, convocará as licitantes remanescentes que porventura se encontrarem na situação descrita nesta condição, na ordem de classificatória, para o exercício do mesmo direito;</w:t>
      </w:r>
    </w:p>
    <w:p w14:paraId="2C0249F2" w14:textId="77777777" w:rsidR="00797A5E" w:rsidRDefault="00797A5E" w:rsidP="001A3D70">
      <w:pPr>
        <w:numPr>
          <w:ilvl w:val="2"/>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no caso de equivalência dos valores apresentados pelas microempresas e empresas de pequeno porte que se encontrarem na hipótese descrita nesta condição, o sistema fará sorteio eletrônico, definindo e convocando automaticamente a vencedora para o encaminhamento da oferta final do desempate.</w:t>
      </w:r>
    </w:p>
    <w:p w14:paraId="6EDB9D6E" w14:textId="77777777" w:rsidR="00797A5E" w:rsidRPr="000143BB" w:rsidRDefault="00797A5E" w:rsidP="001A3D70">
      <w:pPr>
        <w:numPr>
          <w:ilvl w:val="2"/>
          <w:numId w:val="2"/>
        </w:numPr>
        <w:overflowPunct w:val="0"/>
        <w:adjustRightInd w:val="0"/>
        <w:spacing w:after="0" w:line="360" w:lineRule="auto"/>
        <w:jc w:val="both"/>
        <w:rPr>
          <w:rFonts w:ascii="Times New Roman" w:hAnsi="Times New Roman"/>
          <w:sz w:val="24"/>
          <w:szCs w:val="24"/>
        </w:rPr>
      </w:pPr>
      <w:r w:rsidRPr="000143BB">
        <w:rPr>
          <w:rFonts w:ascii="Times New Roman" w:hAnsi="Times New Roman"/>
          <w:sz w:val="24"/>
          <w:szCs w:val="24"/>
        </w:rPr>
        <w:t>na hipótese da não contratação nos termos previstos na condição anterior, o objeto licitado será adjudicado em favor da proposta originariamente mais bem classificada se, após negociação houver compatibilidade de preço com o valor estimado para a contratação, a licitante for considerada habilitada e tiver a sua amostra aceita, se for o caso.</w:t>
      </w:r>
    </w:p>
    <w:p w14:paraId="7A3380F7" w14:textId="01C23D4D" w:rsidR="00797A5E" w:rsidRDefault="00797A5E" w:rsidP="001A3D70">
      <w:pPr>
        <w:numPr>
          <w:ilvl w:val="2"/>
          <w:numId w:val="2"/>
        </w:numPr>
        <w:overflowPunct w:val="0"/>
        <w:adjustRightInd w:val="0"/>
        <w:spacing w:after="0" w:line="360" w:lineRule="auto"/>
        <w:jc w:val="both"/>
        <w:rPr>
          <w:rFonts w:ascii="Times New Roman" w:hAnsi="Times New Roman"/>
          <w:sz w:val="24"/>
          <w:szCs w:val="24"/>
        </w:rPr>
      </w:pPr>
      <w:r w:rsidRPr="202841DE">
        <w:rPr>
          <w:rFonts w:ascii="Times New Roman" w:hAnsi="Times New Roman"/>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A9EE268" w14:textId="77777777" w:rsidR="00322193" w:rsidRDefault="00322193" w:rsidP="00322193">
      <w:pPr>
        <w:overflowPunct w:val="0"/>
        <w:adjustRightInd w:val="0"/>
        <w:spacing w:after="0" w:line="360" w:lineRule="auto"/>
        <w:jc w:val="both"/>
        <w:rPr>
          <w:rFonts w:ascii="Times New Roman" w:hAnsi="Times New Roman"/>
          <w:sz w:val="24"/>
          <w:szCs w:val="24"/>
        </w:rPr>
      </w:pPr>
    </w:p>
    <w:p w14:paraId="3A1E369D" w14:textId="77777777" w:rsidR="00797A5E"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021E65">
        <w:rPr>
          <w:rFonts w:ascii="Times New Roman" w:hAnsi="Times New Roman"/>
          <w:b/>
          <w:sz w:val="24"/>
          <w:szCs w:val="24"/>
        </w:rPr>
        <w:t>DA NEGOCIAÇÃO</w:t>
      </w:r>
    </w:p>
    <w:p w14:paraId="3421E7CC" w14:textId="03EEFF42"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Após o encerramento da etapa de lances, concedido o benefício a microempresas e empresas de pequeno porte, de que trata o artigo 44 da Lei Complementar nº 123/06, o pregoeiro poderá encaminhar, pelo sistema eletrônico, contrapropostas diretamente à licitante que tenha apresentado o lance de menor valor, para que seja obtida a melhor preço, observado o critério de julgamento e o valor estimado para a contratação, não se admitindo negociar condições diferentes das previstas neste edital.</w:t>
      </w:r>
    </w:p>
    <w:p w14:paraId="13C650E2"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A negociação será realizada por meio de sistema, podendo ser acompanhada pelas demais licitantes.</w:t>
      </w:r>
    </w:p>
    <w:p w14:paraId="3A19A46D"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O pregoeiro examinará a proposta classificada em primeiro lugar quanto a compatibilidade do preço com o valor estimado para a contratação.</w:t>
      </w:r>
    </w:p>
    <w:p w14:paraId="04C5B787"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4B4A16">
        <w:rPr>
          <w:rFonts w:ascii="Times New Roman" w:hAnsi="Times New Roman"/>
          <w:bCs/>
          <w:sz w:val="24"/>
          <w:szCs w:val="24"/>
        </w:rPr>
        <w:t>Não</w:t>
      </w:r>
      <w:r w:rsidRPr="00021E65">
        <w:rPr>
          <w:rFonts w:ascii="Times New Roman" w:hAnsi="Times New Roman"/>
          <w:sz w:val="24"/>
          <w:szCs w:val="24"/>
        </w:rPr>
        <w:t xml:space="preserve"> se considerará qualquer oferta de vantagem não prevista neste edital, inclusive financiamentos subsidiados ou a fundo perdido.</w:t>
      </w:r>
    </w:p>
    <w:p w14:paraId="301E65EC"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Será rejeitada a proposta que apresentar valores irrisórios ou de valor igual a zero, incompatíveis com os preços praticados no mercado acrescido dos respectivos encargos, exceto quando se referirem a materiais e instalações de propriedade da licitante, para os quais ela renuncie a parcela ou a totalidade da remuneração.</w:t>
      </w:r>
    </w:p>
    <w:p w14:paraId="37A3BC8C" w14:textId="2DB35643" w:rsidR="00797A5E" w:rsidRDefault="7ED36A1C" w:rsidP="001A3D70">
      <w:pPr>
        <w:numPr>
          <w:ilvl w:val="1"/>
          <w:numId w:val="2"/>
        </w:numPr>
        <w:overflowPunct w:val="0"/>
        <w:adjustRightInd w:val="0"/>
        <w:spacing w:after="0" w:line="360" w:lineRule="auto"/>
        <w:jc w:val="both"/>
        <w:rPr>
          <w:rFonts w:ascii="Times New Roman" w:hAnsi="Times New Roman"/>
          <w:b/>
          <w:bCs/>
          <w:sz w:val="24"/>
          <w:szCs w:val="24"/>
        </w:rPr>
      </w:pPr>
      <w:r w:rsidRPr="7ED36A1C">
        <w:rPr>
          <w:rFonts w:ascii="Times New Roman" w:hAnsi="Times New Roman"/>
          <w:b/>
          <w:bCs/>
          <w:sz w:val="24"/>
          <w:szCs w:val="24"/>
        </w:rPr>
        <w:t>O pregoeiro solicitará ao licitante melhor classificado que, no prazo de 1 (uma) hora, podendo ser prorrogado por mais 1 (uma) hora a pedido do licitante, envie a proposta adequada ao último lance ofertado após a negociação realizada, acompanhada, se for o caso, dos documentos complementares, quando necessários à confirmação daqueles exigidos neste Edital e já apresentados</w:t>
      </w:r>
      <w:r w:rsidR="00A163B3" w:rsidRPr="7ED36A1C">
        <w:rPr>
          <w:rFonts w:ascii="Times New Roman" w:hAnsi="Times New Roman"/>
          <w:b/>
          <w:bCs/>
          <w:sz w:val="24"/>
          <w:szCs w:val="24"/>
        </w:rPr>
        <w:t>, sob pena de desclassificação da proposta.</w:t>
      </w:r>
    </w:p>
    <w:p w14:paraId="196D1311" w14:textId="187993DA" w:rsidR="00E438AA" w:rsidRPr="003F5140" w:rsidRDefault="00E438AA" w:rsidP="7ED36A1C">
      <w:pPr>
        <w:overflowPunct w:val="0"/>
        <w:adjustRightInd w:val="0"/>
        <w:spacing w:after="0" w:line="360" w:lineRule="auto"/>
        <w:jc w:val="both"/>
        <w:rPr>
          <w:rFonts w:ascii="Times New Roman" w:hAnsi="Times New Roman"/>
          <w:b/>
          <w:bCs/>
          <w:sz w:val="24"/>
          <w:szCs w:val="24"/>
        </w:rPr>
      </w:pPr>
    </w:p>
    <w:p w14:paraId="1F852978" w14:textId="77777777" w:rsidR="00797A5E" w:rsidRPr="00CD4E8E"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CD4E8E">
        <w:rPr>
          <w:rFonts w:ascii="Times New Roman" w:hAnsi="Times New Roman"/>
          <w:b/>
          <w:sz w:val="24"/>
          <w:szCs w:val="24"/>
        </w:rPr>
        <w:t>DA DESCONEXÃO DO PREGOEIRO</w:t>
      </w:r>
    </w:p>
    <w:p w14:paraId="52949591"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No caso de desconexão do pregoeiro, no decorrer da etapa de lances, o sistema eletrônico poderá permanecer acessível às licitantes para a recepção dos lances, retornando o pregoeiro, quando possível, para a sua atuação no certame, sem prejuízo dos atos realizados.</w:t>
      </w:r>
    </w:p>
    <w:p w14:paraId="293AC5A0" w14:textId="77777777" w:rsidR="00797A5E" w:rsidRDefault="00797A5E" w:rsidP="001A3D70">
      <w:pPr>
        <w:numPr>
          <w:ilvl w:val="1"/>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Quando a desconexão do pregoeiro persistir por tempo superior a 10 (dez) minutos, a sessão do pregão será suspensa e reiniciada somente após comunicação às participantes no endereço eletrônico utilizado para divulgação.</w:t>
      </w:r>
    </w:p>
    <w:p w14:paraId="11D27C2F" w14:textId="77777777" w:rsidR="00E438AA" w:rsidRPr="00CD4E8E" w:rsidRDefault="00E438AA" w:rsidP="00E438AA">
      <w:pPr>
        <w:overflowPunct w:val="0"/>
        <w:adjustRightInd w:val="0"/>
        <w:spacing w:after="0" w:line="360" w:lineRule="auto"/>
        <w:jc w:val="both"/>
        <w:rPr>
          <w:rFonts w:ascii="Times New Roman" w:hAnsi="Times New Roman"/>
          <w:sz w:val="24"/>
          <w:szCs w:val="24"/>
        </w:rPr>
      </w:pPr>
    </w:p>
    <w:p w14:paraId="697B9D98" w14:textId="77777777" w:rsidR="00797A5E"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021E65">
        <w:rPr>
          <w:rFonts w:ascii="Times New Roman" w:hAnsi="Times New Roman"/>
          <w:b/>
          <w:sz w:val="24"/>
          <w:szCs w:val="24"/>
        </w:rPr>
        <w:t>DA HABILITAÇÃO</w:t>
      </w:r>
    </w:p>
    <w:p w14:paraId="42821833" w14:textId="3497FF90" w:rsidR="0053199B" w:rsidRPr="00E438AA" w:rsidRDefault="00797A5E" w:rsidP="001A3D70">
      <w:pPr>
        <w:numPr>
          <w:ilvl w:val="1"/>
          <w:numId w:val="2"/>
        </w:numPr>
        <w:overflowPunct w:val="0"/>
        <w:adjustRightInd w:val="0"/>
        <w:spacing w:after="0" w:line="360" w:lineRule="auto"/>
        <w:jc w:val="both"/>
        <w:rPr>
          <w:rFonts w:ascii="Times New Roman" w:hAnsi="Times New Roman"/>
          <w:b/>
          <w:bCs/>
          <w:sz w:val="24"/>
        </w:rPr>
      </w:pPr>
      <w:bookmarkStart w:id="3" w:name="_Hlk98166104"/>
      <w:r w:rsidRPr="00E438AA">
        <w:rPr>
          <w:rFonts w:ascii="Times New Roman" w:hAnsi="Times New Roman"/>
          <w:b/>
          <w:bCs/>
          <w:sz w:val="24"/>
          <w:rPrChange w:id="4" w:author="Diretoria Financeira" w:date="2022-01-05T10:13:00Z">
            <w:rPr>
              <w:rFonts w:ascii="Times New Roman" w:hAnsi="Times New Roman"/>
              <w:sz w:val="24"/>
              <w:highlight w:val="yellow"/>
            </w:rPr>
          </w:rPrChange>
        </w:rPr>
        <w:t xml:space="preserve">Os Documentos de Habilitação do licitante deverão ser encaminhadas, </w:t>
      </w:r>
      <w:r w:rsidR="00837706" w:rsidRPr="00E438AA">
        <w:rPr>
          <w:rFonts w:ascii="Times New Roman" w:hAnsi="Times New Roman"/>
          <w:b/>
          <w:bCs/>
          <w:sz w:val="24"/>
          <w:rPrChange w:id="5" w:author="Diretoria Financeira" w:date="2022-01-05T10:13:00Z">
            <w:rPr>
              <w:rFonts w:ascii="Times New Roman" w:hAnsi="Times New Roman"/>
              <w:sz w:val="24"/>
              <w:highlight w:val="yellow"/>
            </w:rPr>
          </w:rPrChange>
        </w:rPr>
        <w:t>exclusivamente por meio do sistema, concomitantemente com</w:t>
      </w:r>
      <w:r w:rsidR="00E438AA" w:rsidRPr="00E438AA">
        <w:rPr>
          <w:rFonts w:ascii="Times New Roman" w:hAnsi="Times New Roman"/>
          <w:b/>
          <w:bCs/>
          <w:sz w:val="24"/>
        </w:rPr>
        <w:t xml:space="preserve"> a</w:t>
      </w:r>
      <w:r w:rsidR="00837706" w:rsidRPr="00E438AA">
        <w:rPr>
          <w:rFonts w:ascii="Times New Roman" w:hAnsi="Times New Roman"/>
          <w:b/>
          <w:bCs/>
          <w:sz w:val="24"/>
          <w:rPrChange w:id="6" w:author="Diretoria Financeira" w:date="2022-01-05T10:13:00Z">
            <w:rPr>
              <w:rFonts w:ascii="Times New Roman" w:hAnsi="Times New Roman"/>
              <w:sz w:val="24"/>
              <w:highlight w:val="yellow"/>
            </w:rPr>
          </w:rPrChange>
        </w:rPr>
        <w:t xml:space="preserve"> proposta</w:t>
      </w:r>
      <w:r w:rsidR="00E438AA" w:rsidRPr="00E438AA">
        <w:rPr>
          <w:rFonts w:ascii="Times New Roman" w:hAnsi="Times New Roman"/>
          <w:b/>
          <w:bCs/>
          <w:sz w:val="24"/>
        </w:rPr>
        <w:t>,</w:t>
      </w:r>
      <w:r w:rsidR="00837706" w:rsidRPr="00E438AA">
        <w:rPr>
          <w:rFonts w:ascii="Times New Roman" w:hAnsi="Times New Roman"/>
          <w:b/>
          <w:bCs/>
          <w:sz w:val="24"/>
          <w:rPrChange w:id="7" w:author="Diretoria Financeira" w:date="2022-01-05T10:13:00Z">
            <w:rPr>
              <w:rFonts w:ascii="Times New Roman" w:hAnsi="Times New Roman"/>
              <w:sz w:val="24"/>
              <w:highlight w:val="yellow"/>
            </w:rPr>
          </w:rPrChange>
        </w:rPr>
        <w:t xml:space="preserve"> com a descrição do objeto ofertado e o preço,</w:t>
      </w:r>
      <w:r w:rsidR="00EC44DE">
        <w:rPr>
          <w:rFonts w:ascii="Times New Roman" w:hAnsi="Times New Roman"/>
          <w:b/>
          <w:bCs/>
          <w:sz w:val="24"/>
        </w:rPr>
        <w:t xml:space="preserve"> e os anexos </w:t>
      </w:r>
      <w:r w:rsidR="000705FF">
        <w:rPr>
          <w:rFonts w:ascii="Times New Roman" w:hAnsi="Times New Roman"/>
          <w:b/>
          <w:bCs/>
          <w:sz w:val="24"/>
        </w:rPr>
        <w:t>do subitem 12.9,</w:t>
      </w:r>
      <w:r w:rsidR="00837706" w:rsidRPr="00E438AA">
        <w:rPr>
          <w:rFonts w:ascii="Times New Roman" w:hAnsi="Times New Roman"/>
          <w:b/>
          <w:bCs/>
          <w:sz w:val="24"/>
          <w:rPrChange w:id="8" w:author="Diretoria Financeira" w:date="2022-01-05T10:13:00Z">
            <w:rPr>
              <w:rFonts w:ascii="Times New Roman" w:hAnsi="Times New Roman"/>
              <w:sz w:val="24"/>
              <w:highlight w:val="yellow"/>
            </w:rPr>
          </w:rPrChange>
        </w:rPr>
        <w:t xml:space="preserve"> até a data e o horário estabelecidos para abertura da sessão pública, quando, então, encerrar-se-á automaticamente a etapa de envio dessa documentação. </w:t>
      </w:r>
    </w:p>
    <w:p w14:paraId="14A56600" w14:textId="3BEE9540" w:rsidR="00970797" w:rsidRPr="00970797" w:rsidRDefault="00970797" w:rsidP="001A3D70">
      <w:pPr>
        <w:numPr>
          <w:ilvl w:val="1"/>
          <w:numId w:val="2"/>
        </w:numPr>
        <w:overflowPunct w:val="0"/>
        <w:adjustRightInd w:val="0"/>
        <w:spacing w:after="0" w:line="360" w:lineRule="auto"/>
        <w:jc w:val="both"/>
        <w:rPr>
          <w:rFonts w:ascii="Times New Roman" w:hAnsi="Times New Roman"/>
          <w:sz w:val="24"/>
          <w:rPrChange w:id="9" w:author="Diretoria Financeira" w:date="2022-01-05T10:13:00Z">
            <w:rPr>
              <w:rFonts w:ascii="Times New Roman" w:hAnsi="Times New Roman"/>
              <w:sz w:val="24"/>
              <w:highlight w:val="yellow"/>
            </w:rPr>
          </w:rPrChange>
        </w:rPr>
      </w:pPr>
      <w:r w:rsidRPr="00970797">
        <w:rPr>
          <w:rFonts w:ascii="Times New Roman" w:hAnsi="Times New Roman"/>
          <w:sz w:val="24"/>
        </w:rPr>
        <w:t>Os licitantes poderão deixar de apresentar os documentos de habilitação que constem do SICAF, assegurado aos demais licitantes o direito de acesso aos dados constantes dos sistemas. </w:t>
      </w:r>
    </w:p>
    <w:p w14:paraId="2A210E82" w14:textId="13E7292F" w:rsidR="0053199B" w:rsidRPr="00E262B2" w:rsidRDefault="0053199B" w:rsidP="001A3D70">
      <w:pPr>
        <w:numPr>
          <w:ilvl w:val="1"/>
          <w:numId w:val="2"/>
        </w:numPr>
        <w:overflowPunct w:val="0"/>
        <w:adjustRightInd w:val="0"/>
        <w:spacing w:after="0" w:line="360" w:lineRule="auto"/>
        <w:jc w:val="both"/>
        <w:rPr>
          <w:rFonts w:ascii="Times New Roman" w:hAnsi="Times New Roman"/>
          <w:sz w:val="24"/>
          <w:szCs w:val="24"/>
        </w:rPr>
      </w:pPr>
      <w:r w:rsidRPr="00E262B2">
        <w:rPr>
          <w:rFonts w:ascii="Times New Roman" w:hAnsi="Times New Roman"/>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51364C45" w14:textId="77777777" w:rsidR="0053199B" w:rsidRPr="00E262B2" w:rsidRDefault="0053199B" w:rsidP="001A3D70">
      <w:pPr>
        <w:pStyle w:val="paragraph"/>
        <w:numPr>
          <w:ilvl w:val="0"/>
          <w:numId w:val="12"/>
        </w:numPr>
        <w:spacing w:before="0" w:beforeAutospacing="0" w:after="0" w:afterAutospacing="0" w:line="360" w:lineRule="auto"/>
        <w:ind w:left="0" w:firstLine="0"/>
        <w:jc w:val="both"/>
        <w:textAlignment w:val="baseline"/>
        <w:rPr>
          <w:sz w:val="22"/>
          <w:szCs w:val="22"/>
        </w:rPr>
      </w:pPr>
      <w:r w:rsidRPr="00E262B2">
        <w:rPr>
          <w:rStyle w:val="normaltextrun"/>
        </w:rPr>
        <w:t>SICAF;</w:t>
      </w:r>
      <w:r w:rsidRPr="00E262B2">
        <w:rPr>
          <w:rStyle w:val="eop"/>
        </w:rPr>
        <w:t> </w:t>
      </w:r>
    </w:p>
    <w:p w14:paraId="2B18D201" w14:textId="77777777" w:rsidR="0053199B" w:rsidRPr="00E262B2" w:rsidRDefault="0053199B" w:rsidP="001A3D70">
      <w:pPr>
        <w:pStyle w:val="paragraph"/>
        <w:numPr>
          <w:ilvl w:val="0"/>
          <w:numId w:val="13"/>
        </w:numPr>
        <w:spacing w:before="0" w:beforeAutospacing="0" w:after="0" w:afterAutospacing="0" w:line="360" w:lineRule="auto"/>
        <w:ind w:left="0" w:firstLine="0"/>
        <w:jc w:val="both"/>
        <w:textAlignment w:val="baseline"/>
        <w:rPr>
          <w:sz w:val="22"/>
          <w:szCs w:val="22"/>
        </w:rPr>
      </w:pPr>
      <w:r w:rsidRPr="00E262B2">
        <w:rPr>
          <w:rStyle w:val="normaltextrun"/>
        </w:rPr>
        <w:t>Cadastro Nacional de Empresas Inidôneas e Suspensas - CEIS, mantido pela Controladoria-Geral da União (www.portaldatransparencia.gov.br/</w:t>
      </w:r>
      <w:r w:rsidRPr="00E262B2">
        <w:rPr>
          <w:rStyle w:val="spellingerror"/>
        </w:rPr>
        <w:t>ceis</w:t>
      </w:r>
      <w:r w:rsidRPr="00E262B2">
        <w:rPr>
          <w:rStyle w:val="normaltextrun"/>
        </w:rPr>
        <w:t>);  </w:t>
      </w:r>
      <w:r w:rsidRPr="00E262B2">
        <w:rPr>
          <w:rStyle w:val="eop"/>
        </w:rPr>
        <w:t> </w:t>
      </w:r>
    </w:p>
    <w:p w14:paraId="723D2928" w14:textId="77777777" w:rsidR="0053199B" w:rsidRPr="00E262B2" w:rsidRDefault="0053199B" w:rsidP="001A3D70">
      <w:pPr>
        <w:pStyle w:val="paragraph"/>
        <w:numPr>
          <w:ilvl w:val="0"/>
          <w:numId w:val="14"/>
        </w:numPr>
        <w:spacing w:before="0" w:beforeAutospacing="0" w:after="0" w:afterAutospacing="0" w:line="360" w:lineRule="auto"/>
        <w:ind w:left="0" w:firstLine="0"/>
        <w:jc w:val="both"/>
        <w:textAlignment w:val="baseline"/>
        <w:rPr>
          <w:sz w:val="22"/>
          <w:szCs w:val="22"/>
        </w:rPr>
      </w:pPr>
      <w:r w:rsidRPr="00E262B2">
        <w:rPr>
          <w:rStyle w:val="normaltextrun"/>
        </w:rPr>
        <w:t>Cadastro Nacional de Condenações Cíveis por Atos de Improbidade Administrativa, mantido pelo Conselho Nacional de Justiça (www.cnj.jus.br/</w:t>
      </w:r>
      <w:r w:rsidRPr="00E262B2">
        <w:rPr>
          <w:rStyle w:val="spellingerror"/>
        </w:rPr>
        <w:t>improbidade_adm</w:t>
      </w:r>
      <w:r w:rsidRPr="00E262B2">
        <w:rPr>
          <w:rStyle w:val="normaltextrun"/>
        </w:rPr>
        <w:t>/</w:t>
      </w:r>
      <w:r w:rsidRPr="00E262B2">
        <w:rPr>
          <w:rStyle w:val="spellingerror"/>
        </w:rPr>
        <w:t>consultar_requerido.php</w:t>
      </w:r>
      <w:r w:rsidRPr="00E262B2">
        <w:rPr>
          <w:rStyle w:val="normaltextrun"/>
        </w:rPr>
        <w:t>).  </w:t>
      </w:r>
      <w:r w:rsidRPr="00E262B2">
        <w:rPr>
          <w:rStyle w:val="eop"/>
        </w:rPr>
        <w:t> </w:t>
      </w:r>
    </w:p>
    <w:p w14:paraId="225E5884" w14:textId="77777777" w:rsidR="00BA761E" w:rsidRPr="00E262B2" w:rsidRDefault="0053199B" w:rsidP="001A3D70">
      <w:pPr>
        <w:pStyle w:val="paragraph"/>
        <w:numPr>
          <w:ilvl w:val="0"/>
          <w:numId w:val="15"/>
        </w:numPr>
        <w:spacing w:before="0" w:beforeAutospacing="0" w:after="0" w:afterAutospacing="0" w:line="360" w:lineRule="auto"/>
        <w:ind w:left="0" w:firstLine="0"/>
        <w:jc w:val="both"/>
        <w:textAlignment w:val="baseline"/>
        <w:rPr>
          <w:rStyle w:val="eop"/>
          <w:sz w:val="22"/>
          <w:szCs w:val="22"/>
        </w:rPr>
      </w:pPr>
      <w:r w:rsidRPr="00E262B2">
        <w:rPr>
          <w:rStyle w:val="normaltextrun"/>
        </w:rPr>
        <w:t>Lista de Inidôneos e o Cadastro Integrado de Condenações por Ilícitos Administrativos - CADICON, mantidos pelo Tribunal de Contas da União - TCU;</w:t>
      </w:r>
      <w:r w:rsidRPr="00E262B2">
        <w:rPr>
          <w:rStyle w:val="eop"/>
        </w:rPr>
        <w:t> </w:t>
      </w:r>
    </w:p>
    <w:p w14:paraId="313BC9FF" w14:textId="1F0FCECD" w:rsidR="0053199B" w:rsidRPr="00E262B2" w:rsidRDefault="0053199B" w:rsidP="001A3D70">
      <w:pPr>
        <w:numPr>
          <w:ilvl w:val="2"/>
          <w:numId w:val="2"/>
        </w:numPr>
        <w:overflowPunct w:val="0"/>
        <w:adjustRightInd w:val="0"/>
        <w:spacing w:after="0" w:line="360" w:lineRule="auto"/>
        <w:jc w:val="both"/>
        <w:rPr>
          <w:rFonts w:ascii="Times New Roman" w:hAnsi="Times New Roman"/>
          <w:sz w:val="24"/>
          <w:szCs w:val="24"/>
        </w:rPr>
      </w:pPr>
      <w:r w:rsidRPr="00E262B2">
        <w:rPr>
          <w:rFonts w:ascii="Times New Roman" w:hAnsi="Times New Roman"/>
          <w:sz w:val="24"/>
          <w:szCs w:val="24"/>
        </w:rPr>
        <w:t>Para a consulta de licitantes pessoa jurídica poderá haver a substituição das consultas das alíneas “b”, “c” e “d” acima pela Consulta Consolidada de Pessoa Jurídica do TCU (</w:t>
      </w:r>
      <w:hyperlink r:id="rId23" w:history="1">
        <w:r w:rsidR="00BA761E" w:rsidRPr="00E262B2">
          <w:rPr>
            <w:rStyle w:val="Hyperlink"/>
            <w:rFonts w:ascii="Times New Roman" w:hAnsi="Times New Roman"/>
            <w:color w:val="auto"/>
            <w:sz w:val="24"/>
            <w:szCs w:val="24"/>
          </w:rPr>
          <w:t>https://certidoesapf.apps.tcu.gov.br/)</w:t>
        </w:r>
      </w:hyperlink>
      <w:r w:rsidR="00BA761E" w:rsidRPr="00E262B2">
        <w:rPr>
          <w:rFonts w:ascii="Times New Roman" w:hAnsi="Times New Roman"/>
          <w:sz w:val="24"/>
          <w:szCs w:val="24"/>
        </w:rPr>
        <w:t>.</w:t>
      </w:r>
    </w:p>
    <w:p w14:paraId="660501D6" w14:textId="77777777" w:rsidR="00145CD9" w:rsidRPr="00E262B2" w:rsidRDefault="00BA761E" w:rsidP="001A3D70">
      <w:pPr>
        <w:numPr>
          <w:ilvl w:val="2"/>
          <w:numId w:val="2"/>
        </w:numPr>
        <w:overflowPunct w:val="0"/>
        <w:adjustRightInd w:val="0"/>
        <w:spacing w:after="0" w:line="360" w:lineRule="auto"/>
        <w:jc w:val="both"/>
        <w:rPr>
          <w:rStyle w:val="eop"/>
          <w:rFonts w:ascii="Times New Roman" w:hAnsi="Times New Roman"/>
          <w:sz w:val="24"/>
          <w:szCs w:val="24"/>
        </w:rPr>
      </w:pPr>
      <w:r w:rsidRPr="00E262B2">
        <w:rPr>
          <w:rStyle w:val="normaltextrun"/>
        </w:rPr>
        <w:t xml:space="preserve"> </w:t>
      </w:r>
      <w:r w:rsidR="0053199B" w:rsidRPr="00E262B2">
        <w:rPr>
          <w:rStyle w:val="normaltextrun"/>
          <w:rFonts w:ascii="Times New Roman" w:hAnsi="Times New Roman"/>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0053199B" w:rsidRPr="00E262B2">
        <w:rPr>
          <w:rStyle w:val="eop"/>
          <w:rFonts w:ascii="Times New Roman" w:hAnsi="Times New Roman"/>
          <w:sz w:val="24"/>
          <w:szCs w:val="24"/>
        </w:rPr>
        <w:t> </w:t>
      </w:r>
    </w:p>
    <w:p w14:paraId="6C2D49AD" w14:textId="2317FC20" w:rsidR="00145CD9" w:rsidRPr="00E262B2" w:rsidRDefault="00970797" w:rsidP="001A3D70">
      <w:pPr>
        <w:overflowPunct w:val="0"/>
        <w:adjustRightInd w:val="0"/>
        <w:spacing w:after="0" w:line="360" w:lineRule="auto"/>
        <w:jc w:val="both"/>
        <w:rPr>
          <w:rStyle w:val="eop"/>
          <w:rFonts w:ascii="Times New Roman" w:hAnsi="Times New Roman"/>
          <w:sz w:val="24"/>
          <w:szCs w:val="24"/>
        </w:rPr>
      </w:pPr>
      <w:r w:rsidRPr="0024761E">
        <w:rPr>
          <w:rStyle w:val="eop"/>
          <w:rFonts w:ascii="Times New Roman" w:hAnsi="Times New Roman"/>
          <w:b/>
          <w:sz w:val="24"/>
          <w:szCs w:val="24"/>
        </w:rPr>
        <w:t>12.3</w:t>
      </w:r>
      <w:r w:rsidR="00145CD9" w:rsidRPr="0024761E">
        <w:rPr>
          <w:rStyle w:val="eop"/>
          <w:rFonts w:ascii="Times New Roman" w:hAnsi="Times New Roman"/>
          <w:b/>
          <w:sz w:val="24"/>
          <w:szCs w:val="24"/>
        </w:rPr>
        <w:t>.2.1</w:t>
      </w:r>
      <w:r w:rsidR="00145CD9" w:rsidRPr="0024761E">
        <w:rPr>
          <w:rStyle w:val="eop"/>
          <w:rFonts w:ascii="Times New Roman" w:hAnsi="Times New Roman"/>
          <w:bCs/>
          <w:sz w:val="24"/>
          <w:szCs w:val="24"/>
        </w:rPr>
        <w:t xml:space="preserve"> </w:t>
      </w:r>
      <w:r w:rsidR="0053199B" w:rsidRPr="0024761E">
        <w:rPr>
          <w:rStyle w:val="normaltextrun"/>
          <w:rFonts w:ascii="Times New Roman" w:hAnsi="Times New Roman"/>
          <w:bCs/>
          <w:sz w:val="24"/>
          <w:szCs w:val="24"/>
        </w:rPr>
        <w:t>Caso conste na Consulta de Situação do Fornecedor a existência de Ocorrências Impeditivas Indiretas, o gestor diligenciará para verificar se houve fraude por parte das empresas apontadas no Relatório de Ocorrências Impeditivas Indiretas</w:t>
      </w:r>
      <w:r w:rsidR="0053199B" w:rsidRPr="00BC3AF9">
        <w:rPr>
          <w:rStyle w:val="normaltextrun"/>
          <w:rFonts w:ascii="Times New Roman" w:hAnsi="Times New Roman"/>
          <w:b/>
          <w:bCs/>
          <w:sz w:val="24"/>
          <w:szCs w:val="24"/>
        </w:rPr>
        <w:t>.</w:t>
      </w:r>
      <w:r w:rsidR="0053199B" w:rsidRPr="00E262B2">
        <w:rPr>
          <w:rStyle w:val="eop"/>
          <w:rFonts w:ascii="Times New Roman" w:hAnsi="Times New Roman"/>
          <w:sz w:val="24"/>
          <w:szCs w:val="24"/>
        </w:rPr>
        <w:t> </w:t>
      </w:r>
    </w:p>
    <w:p w14:paraId="315B5B24" w14:textId="5428E7F2" w:rsidR="00145CD9" w:rsidRPr="00E262B2" w:rsidRDefault="00970797" w:rsidP="001A3D70">
      <w:pPr>
        <w:overflowPunct w:val="0"/>
        <w:adjustRightInd w:val="0"/>
        <w:spacing w:after="0" w:line="360" w:lineRule="auto"/>
        <w:jc w:val="both"/>
        <w:rPr>
          <w:rStyle w:val="eop"/>
          <w:rFonts w:ascii="Times New Roman" w:hAnsi="Times New Roman"/>
          <w:sz w:val="24"/>
          <w:szCs w:val="24"/>
        </w:rPr>
      </w:pPr>
      <w:r>
        <w:rPr>
          <w:rStyle w:val="eop"/>
          <w:rFonts w:ascii="Times New Roman" w:hAnsi="Times New Roman"/>
          <w:b/>
          <w:sz w:val="24"/>
          <w:szCs w:val="24"/>
        </w:rPr>
        <w:t>12.3</w:t>
      </w:r>
      <w:r w:rsidR="00145CD9" w:rsidRPr="00E262B2">
        <w:rPr>
          <w:rStyle w:val="eop"/>
          <w:rFonts w:ascii="Times New Roman" w:hAnsi="Times New Roman"/>
          <w:b/>
          <w:sz w:val="24"/>
          <w:szCs w:val="24"/>
        </w:rPr>
        <w:t xml:space="preserve">.2.1.1 </w:t>
      </w:r>
      <w:r w:rsidR="0053199B" w:rsidRPr="00E262B2">
        <w:rPr>
          <w:rStyle w:val="normaltextrun"/>
          <w:rFonts w:ascii="Times New Roman" w:hAnsi="Times New Roman"/>
          <w:sz w:val="24"/>
          <w:szCs w:val="24"/>
        </w:rPr>
        <w:t>A tentativa de burla será verificada por meio dos vínculos societários, linhas de fornecimento similares, dentre outros.</w:t>
      </w:r>
    </w:p>
    <w:p w14:paraId="14E8C220" w14:textId="31173A4E" w:rsidR="00145CD9" w:rsidRPr="00C17A0B" w:rsidRDefault="00970797" w:rsidP="001A3D70">
      <w:pPr>
        <w:overflowPunct w:val="0"/>
        <w:adjustRightInd w:val="0"/>
        <w:spacing w:after="0" w:line="360" w:lineRule="auto"/>
        <w:jc w:val="both"/>
        <w:rPr>
          <w:rStyle w:val="eop"/>
          <w:rFonts w:ascii="Times New Roman" w:hAnsi="Times New Roman"/>
          <w:b/>
          <w:sz w:val="24"/>
          <w:szCs w:val="24"/>
        </w:rPr>
      </w:pPr>
      <w:r w:rsidRPr="00C17A0B">
        <w:rPr>
          <w:rStyle w:val="eop"/>
          <w:rFonts w:ascii="Times New Roman" w:hAnsi="Times New Roman"/>
          <w:b/>
          <w:sz w:val="24"/>
          <w:szCs w:val="24"/>
        </w:rPr>
        <w:t>12.3</w:t>
      </w:r>
      <w:r w:rsidR="00145CD9" w:rsidRPr="00C17A0B">
        <w:rPr>
          <w:rStyle w:val="eop"/>
          <w:rFonts w:ascii="Times New Roman" w:hAnsi="Times New Roman"/>
          <w:b/>
          <w:sz w:val="24"/>
          <w:szCs w:val="24"/>
        </w:rPr>
        <w:t xml:space="preserve">.2.1.2 </w:t>
      </w:r>
      <w:r w:rsidR="0053199B" w:rsidRPr="00C17A0B">
        <w:rPr>
          <w:rStyle w:val="normaltextrun"/>
          <w:rFonts w:ascii="Times New Roman" w:hAnsi="Times New Roman"/>
          <w:b/>
          <w:sz w:val="24"/>
          <w:szCs w:val="24"/>
        </w:rPr>
        <w:t xml:space="preserve">O licitante </w:t>
      </w:r>
      <w:r w:rsidR="002C44F1" w:rsidRPr="00C17A0B">
        <w:rPr>
          <w:rStyle w:val="normaltextrun"/>
          <w:rFonts w:ascii="Times New Roman" w:hAnsi="Times New Roman"/>
          <w:b/>
          <w:sz w:val="24"/>
          <w:szCs w:val="24"/>
        </w:rPr>
        <w:t>poderá se</w:t>
      </w:r>
      <w:r w:rsidR="0053199B" w:rsidRPr="00C17A0B">
        <w:rPr>
          <w:rStyle w:val="normaltextrun"/>
          <w:rFonts w:ascii="Times New Roman" w:hAnsi="Times New Roman"/>
          <w:b/>
          <w:sz w:val="24"/>
          <w:szCs w:val="24"/>
        </w:rPr>
        <w:t xml:space="preserve"> </w:t>
      </w:r>
      <w:r w:rsidR="002C44F1" w:rsidRPr="00C17A0B">
        <w:rPr>
          <w:rStyle w:val="normaltextrun"/>
          <w:rFonts w:ascii="Times New Roman" w:hAnsi="Times New Roman"/>
          <w:b/>
          <w:sz w:val="24"/>
          <w:szCs w:val="24"/>
        </w:rPr>
        <w:t>manifestar</w:t>
      </w:r>
      <w:r w:rsidR="0053199B" w:rsidRPr="00C17A0B">
        <w:rPr>
          <w:rStyle w:val="normaltextrun"/>
          <w:rFonts w:ascii="Times New Roman" w:hAnsi="Times New Roman"/>
          <w:b/>
          <w:sz w:val="24"/>
          <w:szCs w:val="24"/>
        </w:rPr>
        <w:t xml:space="preserve"> à sua desclassificação</w:t>
      </w:r>
      <w:r w:rsidR="002C44F1" w:rsidRPr="00C17A0B">
        <w:rPr>
          <w:rStyle w:val="normaltextrun"/>
          <w:rFonts w:ascii="Times New Roman" w:hAnsi="Times New Roman"/>
          <w:b/>
          <w:sz w:val="24"/>
          <w:szCs w:val="24"/>
        </w:rPr>
        <w:t xml:space="preserve"> no momento recursal.</w:t>
      </w:r>
    </w:p>
    <w:p w14:paraId="18533271" w14:textId="77777777" w:rsidR="0053199B" w:rsidRPr="0090121E" w:rsidRDefault="0053199B" w:rsidP="001A3D70">
      <w:pPr>
        <w:numPr>
          <w:ilvl w:val="2"/>
          <w:numId w:val="2"/>
        </w:numPr>
        <w:overflowPunct w:val="0"/>
        <w:adjustRightInd w:val="0"/>
        <w:spacing w:after="0" w:line="360" w:lineRule="auto"/>
        <w:jc w:val="both"/>
        <w:rPr>
          <w:rFonts w:ascii="Times New Roman" w:hAnsi="Times New Roman"/>
          <w:sz w:val="24"/>
          <w:szCs w:val="24"/>
        </w:rPr>
      </w:pPr>
      <w:r w:rsidRPr="0090121E">
        <w:rPr>
          <w:rStyle w:val="normaltextrun"/>
          <w:rFonts w:ascii="Times New Roman" w:hAnsi="Times New Roman"/>
          <w:sz w:val="24"/>
          <w:szCs w:val="24"/>
        </w:rPr>
        <w:t>No caso de inabilitação, haverá nova verificação, pelo sistema, da eventual ocorrência do empate ficto, previsto nos </w:t>
      </w:r>
      <w:r w:rsidRPr="0090121E">
        <w:rPr>
          <w:rStyle w:val="spellingerror"/>
          <w:rFonts w:ascii="Times New Roman" w:hAnsi="Times New Roman"/>
          <w:sz w:val="24"/>
          <w:szCs w:val="24"/>
        </w:rPr>
        <w:t>arts</w:t>
      </w:r>
      <w:r w:rsidRPr="0090121E">
        <w:rPr>
          <w:rStyle w:val="normaltextrun"/>
          <w:rFonts w:ascii="Times New Roman" w:hAnsi="Times New Roman"/>
          <w:sz w:val="24"/>
          <w:szCs w:val="24"/>
        </w:rPr>
        <w:t>. 44 e 45 da Lei Complementar nº 123, de 2006, seguindo-se a disciplina antes estabelecida para aceitação da proposta subsequente.</w:t>
      </w:r>
      <w:r w:rsidRPr="0090121E">
        <w:rPr>
          <w:rStyle w:val="eop"/>
          <w:rFonts w:ascii="Times New Roman" w:hAnsi="Times New Roman"/>
          <w:sz w:val="24"/>
          <w:szCs w:val="24"/>
        </w:rPr>
        <w:t> </w:t>
      </w:r>
    </w:p>
    <w:p w14:paraId="11611FAF" w14:textId="478867D7" w:rsidR="00154C69" w:rsidRDefault="00145CD9" w:rsidP="001A3D70">
      <w:pPr>
        <w:pStyle w:val="PADRO"/>
        <w:keepNext w:val="0"/>
        <w:widowControl/>
        <w:numPr>
          <w:ilvl w:val="1"/>
          <w:numId w:val="2"/>
        </w:numPr>
        <w:spacing w:before="0" w:after="0" w:line="360" w:lineRule="auto"/>
        <w:rPr>
          <w:rFonts w:ascii="Times New Roman" w:hAnsi="Times New Roman" w:cs="Times New Roman"/>
          <w:sz w:val="24"/>
        </w:rPr>
      </w:pPr>
      <w:r w:rsidRPr="00E262B2">
        <w:rPr>
          <w:rFonts w:ascii="Times New Roman" w:hAnsi="Times New Roman" w:cs="Times New Roman"/>
          <w:sz w:val="24"/>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sidRPr="00E262B2">
        <w:rPr>
          <w:rFonts w:ascii="Times New Roman" w:hAnsi="Times New Roman" w:cs="Times New Roman"/>
          <w:b/>
          <w:sz w:val="24"/>
        </w:rPr>
        <w:t>2 (duas) horas</w:t>
      </w:r>
      <w:r w:rsidRPr="00E262B2">
        <w:rPr>
          <w:rFonts w:ascii="Times New Roman" w:hAnsi="Times New Roman" w:cs="Times New Roman"/>
          <w:sz w:val="24"/>
        </w:rPr>
        <w:t>, sob pena de inabilitação.</w:t>
      </w:r>
    </w:p>
    <w:p w14:paraId="44912BA8" w14:textId="19D3C602" w:rsidR="00970797" w:rsidRDefault="00970797" w:rsidP="001A3D70">
      <w:pPr>
        <w:pStyle w:val="PADRO"/>
        <w:keepNext w:val="0"/>
        <w:widowControl/>
        <w:numPr>
          <w:ilvl w:val="1"/>
          <w:numId w:val="2"/>
        </w:numPr>
        <w:spacing w:before="0" w:after="0" w:line="360" w:lineRule="auto"/>
        <w:rPr>
          <w:rStyle w:val="eop"/>
          <w:rFonts w:ascii="Times New Roman" w:hAnsi="Times New Roman" w:cs="Times New Roman"/>
          <w:sz w:val="24"/>
        </w:rPr>
      </w:pPr>
      <w:r w:rsidRPr="001A1157">
        <w:rPr>
          <w:rStyle w:val="normaltextrun"/>
          <w:rFonts w:ascii="Times New Roman" w:hAnsi="Times New Roman" w:cs="Times New Roman"/>
          <w:sz w:val="24"/>
        </w:rPr>
        <w:t>Somente haverá a necessidade de comprovação do preenchimento de requisitos mediante apresentação dos documentos originais não-digitais quando houver dúvida em relação à integridade do documento digital.</w:t>
      </w:r>
      <w:r w:rsidRPr="001A1157">
        <w:rPr>
          <w:rStyle w:val="eop"/>
          <w:rFonts w:ascii="Times New Roman" w:hAnsi="Times New Roman" w:cs="Times New Roman"/>
          <w:sz w:val="24"/>
        </w:rPr>
        <w:t> </w:t>
      </w:r>
    </w:p>
    <w:p w14:paraId="046A881C" w14:textId="77777777" w:rsidR="00970797" w:rsidRPr="001A1157" w:rsidRDefault="00970797" w:rsidP="00970797">
      <w:pPr>
        <w:pStyle w:val="PADRO"/>
        <w:keepNext w:val="0"/>
        <w:widowControl/>
        <w:numPr>
          <w:ilvl w:val="1"/>
          <w:numId w:val="2"/>
        </w:numPr>
        <w:spacing w:before="0" w:after="0" w:line="360" w:lineRule="auto"/>
        <w:rPr>
          <w:rStyle w:val="eop"/>
          <w:rFonts w:ascii="Times New Roman" w:hAnsi="Times New Roman" w:cs="Times New Roman"/>
          <w:sz w:val="24"/>
        </w:rPr>
      </w:pPr>
      <w:r w:rsidRPr="001A1157">
        <w:rPr>
          <w:rStyle w:val="normaltextrun"/>
          <w:rFonts w:ascii="Times New Roman" w:hAnsi="Times New Roman" w:cs="Times New Roman"/>
          <w:sz w:val="24"/>
        </w:rPr>
        <w:t>Não serão aceitos documentos de habilitação com indicação de CNPJ/CPF diferentes, salvo aqueles legalmente permitidos</w:t>
      </w:r>
      <w:r w:rsidRPr="001A1157">
        <w:rPr>
          <w:rStyle w:val="eop"/>
          <w:rFonts w:ascii="Times New Roman" w:hAnsi="Times New Roman" w:cs="Times New Roman"/>
          <w:sz w:val="24"/>
        </w:rPr>
        <w:t>.</w:t>
      </w:r>
    </w:p>
    <w:p w14:paraId="0B02AC12" w14:textId="77777777" w:rsidR="00970797" w:rsidRPr="001A1157" w:rsidRDefault="00970797" w:rsidP="00970797">
      <w:pPr>
        <w:pStyle w:val="PADRO"/>
        <w:keepNext w:val="0"/>
        <w:widowControl/>
        <w:numPr>
          <w:ilvl w:val="1"/>
          <w:numId w:val="2"/>
        </w:numPr>
        <w:spacing w:before="0" w:after="0" w:line="360" w:lineRule="auto"/>
        <w:rPr>
          <w:rStyle w:val="eop"/>
          <w:rFonts w:ascii="Times New Roman" w:hAnsi="Times New Roman" w:cs="Times New Roman"/>
          <w:sz w:val="24"/>
        </w:rPr>
      </w:pPr>
      <w:r w:rsidRPr="001A1157">
        <w:rPr>
          <w:rStyle w:val="normaltextrun"/>
          <w:rFonts w:ascii="Times New Roman" w:hAnsi="Times New Roman" w:cs="Times New Roman"/>
          <w:sz w:val="24"/>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r w:rsidRPr="001A1157">
        <w:rPr>
          <w:rStyle w:val="eop"/>
          <w:rFonts w:ascii="Times New Roman" w:hAnsi="Times New Roman" w:cs="Times New Roman"/>
          <w:sz w:val="24"/>
        </w:rPr>
        <w:t> </w:t>
      </w:r>
    </w:p>
    <w:p w14:paraId="2CAD504E" w14:textId="77777777" w:rsidR="00970797" w:rsidRPr="00970797" w:rsidRDefault="00970797" w:rsidP="00970797">
      <w:pPr>
        <w:numPr>
          <w:ilvl w:val="2"/>
          <w:numId w:val="2"/>
        </w:numPr>
        <w:overflowPunct w:val="0"/>
        <w:adjustRightInd w:val="0"/>
        <w:spacing w:after="0" w:line="360" w:lineRule="auto"/>
        <w:jc w:val="both"/>
        <w:rPr>
          <w:rFonts w:ascii="Times New Roman" w:hAnsi="Times New Roman"/>
          <w:sz w:val="24"/>
          <w:szCs w:val="24"/>
        </w:rPr>
      </w:pPr>
      <w:r w:rsidRPr="00970797">
        <w:rPr>
          <w:rFonts w:ascii="Times New Roman" w:hAnsi="Times New Roman"/>
          <w:sz w:val="24"/>
          <w:szCs w:val="24"/>
        </w:rPr>
        <w:t>Serão aceitos registros de CNPJ de licitante matriz e filial com diferenças de números de documentos pertinentes ao CND e ao CRF/FGTS, quando for comprovada a centralização do recolhimento dessas contribuições. </w:t>
      </w:r>
    </w:p>
    <w:p w14:paraId="67D6ECFE" w14:textId="77777777" w:rsidR="00970797" w:rsidRPr="00970797" w:rsidRDefault="00970797" w:rsidP="00970797">
      <w:pPr>
        <w:pStyle w:val="PADRO"/>
        <w:keepNext w:val="0"/>
        <w:widowControl/>
        <w:numPr>
          <w:ilvl w:val="1"/>
          <w:numId w:val="2"/>
        </w:numPr>
        <w:spacing w:before="0" w:after="0" w:line="360" w:lineRule="auto"/>
        <w:rPr>
          <w:rStyle w:val="normaltextrun"/>
          <w:rFonts w:ascii="Times New Roman" w:hAnsi="Times New Roman" w:cs="Times New Roman"/>
          <w:b/>
          <w:sz w:val="24"/>
        </w:rPr>
      </w:pPr>
      <w:r w:rsidRPr="00970797">
        <w:rPr>
          <w:rStyle w:val="normaltextrun"/>
          <w:rFonts w:ascii="Times New Roman" w:hAnsi="Times New Roman" w:cs="Times New Roman"/>
          <w:b/>
          <w:sz w:val="24"/>
        </w:rPr>
        <w:t>Como condição para participação no Pregão, a licitante assinalará “sim” ou “não” em campo próprio do sistema eletrônico, relativo às seguintes declarações:  </w:t>
      </w:r>
    </w:p>
    <w:p w14:paraId="3B4EAF54" w14:textId="77777777" w:rsidR="00970797" w:rsidRPr="00970797" w:rsidRDefault="00970797" w:rsidP="00970797">
      <w:pPr>
        <w:numPr>
          <w:ilvl w:val="2"/>
          <w:numId w:val="2"/>
        </w:numPr>
        <w:overflowPunct w:val="0"/>
        <w:adjustRightInd w:val="0"/>
        <w:spacing w:after="0" w:line="360" w:lineRule="auto"/>
        <w:jc w:val="both"/>
        <w:rPr>
          <w:rFonts w:ascii="Times New Roman" w:hAnsi="Times New Roman"/>
          <w:sz w:val="24"/>
          <w:szCs w:val="24"/>
        </w:rPr>
      </w:pPr>
      <w:r w:rsidRPr="00970797">
        <w:rPr>
          <w:rFonts w:ascii="Times New Roman" w:hAnsi="Times New Roman"/>
          <w:sz w:val="24"/>
          <w:szCs w:val="24"/>
        </w:rPr>
        <w:t>que cumpre os requisitos estabelecidos no artigo 3° da Lei Complementar nº 123, de 2006, estando apta a usufruir do tratamento favorecido estabelecido em seus arts. 42 a 49;  </w:t>
      </w:r>
    </w:p>
    <w:p w14:paraId="54A9084D" w14:textId="77777777" w:rsidR="00970797" w:rsidRPr="00970797" w:rsidRDefault="00970797" w:rsidP="00970797">
      <w:pPr>
        <w:pStyle w:val="paragraph"/>
        <w:numPr>
          <w:ilvl w:val="0"/>
          <w:numId w:val="99"/>
        </w:numPr>
        <w:spacing w:before="0" w:beforeAutospacing="0" w:after="0" w:afterAutospacing="0" w:line="360" w:lineRule="auto"/>
        <w:jc w:val="both"/>
        <w:textAlignment w:val="baseline"/>
      </w:pPr>
      <w:r w:rsidRPr="00970797">
        <w:rPr>
          <w:rStyle w:val="normaltextrun"/>
        </w:rPr>
        <w:t>nos itens exclusivos para participação de microempresas e empresas de pequeno porte, a assinalação do campo “não” impedirá o prosseguimento no certame;</w:t>
      </w:r>
      <w:r w:rsidRPr="00970797">
        <w:rPr>
          <w:rStyle w:val="eop"/>
        </w:rPr>
        <w:t> </w:t>
      </w:r>
    </w:p>
    <w:p w14:paraId="73B04331" w14:textId="77777777" w:rsidR="00970797" w:rsidRPr="00970797" w:rsidRDefault="00970797" w:rsidP="00970797">
      <w:pPr>
        <w:pStyle w:val="paragraph"/>
        <w:numPr>
          <w:ilvl w:val="0"/>
          <w:numId w:val="99"/>
        </w:numPr>
        <w:spacing w:before="0" w:beforeAutospacing="0" w:after="0" w:afterAutospacing="0" w:line="360" w:lineRule="auto"/>
        <w:jc w:val="both"/>
        <w:textAlignment w:val="baseline"/>
      </w:pPr>
      <w:r w:rsidRPr="00970797">
        <w:rPr>
          <w:rStyle w:val="normaltextrun"/>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r w:rsidRPr="00970797">
        <w:rPr>
          <w:rStyle w:val="eop"/>
        </w:rPr>
        <w:t> </w:t>
      </w:r>
    </w:p>
    <w:p w14:paraId="4C0EAB1B" w14:textId="77777777" w:rsidR="00970797" w:rsidRPr="00970797" w:rsidRDefault="00970797" w:rsidP="00970797">
      <w:pPr>
        <w:numPr>
          <w:ilvl w:val="2"/>
          <w:numId w:val="2"/>
        </w:numPr>
        <w:overflowPunct w:val="0"/>
        <w:adjustRightInd w:val="0"/>
        <w:spacing w:after="0" w:line="360" w:lineRule="auto"/>
        <w:jc w:val="both"/>
        <w:rPr>
          <w:rFonts w:ascii="Times New Roman" w:hAnsi="Times New Roman"/>
          <w:sz w:val="24"/>
          <w:szCs w:val="24"/>
        </w:rPr>
      </w:pPr>
      <w:r w:rsidRPr="00970797">
        <w:rPr>
          <w:rFonts w:ascii="Times New Roman" w:hAnsi="Times New Roman"/>
          <w:sz w:val="24"/>
          <w:szCs w:val="24"/>
        </w:rPr>
        <w:t>que está ciente e concorda com as condições contidas no Edital e seus anexos; </w:t>
      </w:r>
    </w:p>
    <w:p w14:paraId="69C711D5" w14:textId="77777777" w:rsidR="00970797" w:rsidRPr="00970797" w:rsidRDefault="00970797" w:rsidP="00970797">
      <w:pPr>
        <w:numPr>
          <w:ilvl w:val="2"/>
          <w:numId w:val="2"/>
        </w:numPr>
        <w:overflowPunct w:val="0"/>
        <w:adjustRightInd w:val="0"/>
        <w:spacing w:after="0" w:line="360" w:lineRule="auto"/>
        <w:jc w:val="both"/>
        <w:rPr>
          <w:rFonts w:ascii="Times New Roman" w:hAnsi="Times New Roman"/>
          <w:sz w:val="24"/>
          <w:szCs w:val="24"/>
        </w:rPr>
      </w:pPr>
      <w:r w:rsidRPr="00970797">
        <w:rPr>
          <w:rFonts w:ascii="Times New Roman" w:hAnsi="Times New Roman"/>
          <w:sz w:val="24"/>
          <w:szCs w:val="24"/>
        </w:rPr>
        <w:t>que cumpre os requisitos para a habilitação definidos no Edital e que a proposta apresentada está em conformidade com as exigências editalícias; </w:t>
      </w:r>
    </w:p>
    <w:p w14:paraId="15040F38" w14:textId="77777777" w:rsidR="00970797" w:rsidRPr="00970797" w:rsidRDefault="00970797" w:rsidP="00970797">
      <w:pPr>
        <w:numPr>
          <w:ilvl w:val="2"/>
          <w:numId w:val="2"/>
        </w:numPr>
        <w:overflowPunct w:val="0"/>
        <w:adjustRightInd w:val="0"/>
        <w:spacing w:after="0" w:line="360" w:lineRule="auto"/>
        <w:jc w:val="both"/>
        <w:rPr>
          <w:rFonts w:ascii="Times New Roman" w:hAnsi="Times New Roman"/>
          <w:sz w:val="24"/>
          <w:szCs w:val="24"/>
        </w:rPr>
      </w:pPr>
      <w:r w:rsidRPr="00970797">
        <w:rPr>
          <w:rFonts w:ascii="Times New Roman" w:hAnsi="Times New Roman"/>
          <w:sz w:val="24"/>
          <w:szCs w:val="24"/>
        </w:rPr>
        <w:t>que inexistem fatos impeditivos para sua habilitação no certame, ciente da obrigatoriedade de declarar ocorrências posteriores;  </w:t>
      </w:r>
    </w:p>
    <w:p w14:paraId="57C88DF7" w14:textId="77777777" w:rsidR="00970797" w:rsidRPr="00970797" w:rsidRDefault="00970797" w:rsidP="00970797">
      <w:pPr>
        <w:numPr>
          <w:ilvl w:val="2"/>
          <w:numId w:val="2"/>
        </w:numPr>
        <w:overflowPunct w:val="0"/>
        <w:adjustRightInd w:val="0"/>
        <w:spacing w:after="0" w:line="360" w:lineRule="auto"/>
        <w:jc w:val="both"/>
        <w:rPr>
          <w:rFonts w:ascii="Times New Roman" w:hAnsi="Times New Roman"/>
          <w:sz w:val="24"/>
          <w:szCs w:val="24"/>
        </w:rPr>
      </w:pPr>
      <w:r w:rsidRPr="00970797">
        <w:rPr>
          <w:rFonts w:ascii="Times New Roman" w:hAnsi="Times New Roman"/>
          <w:sz w:val="24"/>
          <w:szCs w:val="24"/>
        </w:rPr>
        <w:t>que não emprega menor de 18 anos em trabalho noturno, perigoso ou insalubre e não emprega menor de 16 anos, salvo menor, a partir de 14 anos, na condição de aprendiz, nos termos do artigo 7°, XXXIII, da Constituição;  </w:t>
      </w:r>
    </w:p>
    <w:p w14:paraId="43FB2688" w14:textId="77777777" w:rsidR="00970797" w:rsidRPr="00970797" w:rsidRDefault="00970797" w:rsidP="00970797">
      <w:pPr>
        <w:numPr>
          <w:ilvl w:val="2"/>
          <w:numId w:val="2"/>
        </w:numPr>
        <w:overflowPunct w:val="0"/>
        <w:adjustRightInd w:val="0"/>
        <w:spacing w:after="0" w:line="360" w:lineRule="auto"/>
        <w:jc w:val="both"/>
        <w:rPr>
          <w:rFonts w:ascii="Times New Roman" w:hAnsi="Times New Roman"/>
          <w:sz w:val="24"/>
          <w:szCs w:val="24"/>
        </w:rPr>
      </w:pPr>
      <w:r w:rsidRPr="00970797">
        <w:rPr>
          <w:rFonts w:ascii="Times New Roman" w:hAnsi="Times New Roman"/>
          <w:sz w:val="24"/>
          <w:szCs w:val="24"/>
        </w:rPr>
        <w:t>que a proposta foi elaborada de forma independente. </w:t>
      </w:r>
    </w:p>
    <w:p w14:paraId="6C5FF8FD" w14:textId="088DD5E1" w:rsidR="00970797" w:rsidRPr="00970797" w:rsidRDefault="00970797" w:rsidP="00970797">
      <w:pPr>
        <w:numPr>
          <w:ilvl w:val="2"/>
          <w:numId w:val="2"/>
        </w:numPr>
        <w:overflowPunct w:val="0"/>
        <w:adjustRightInd w:val="0"/>
        <w:spacing w:after="0" w:line="360" w:lineRule="auto"/>
        <w:jc w:val="both"/>
        <w:rPr>
          <w:rFonts w:ascii="Times New Roman" w:hAnsi="Times New Roman"/>
          <w:sz w:val="24"/>
          <w:szCs w:val="24"/>
        </w:rPr>
      </w:pPr>
      <w:r w:rsidRPr="00970797">
        <w:rPr>
          <w:rFonts w:ascii="Times New Roman" w:hAnsi="Times New Roman"/>
          <w:sz w:val="24"/>
          <w:szCs w:val="24"/>
        </w:rPr>
        <w:t>que não possui, em sua cadeia produtiva, empregados executando trabalho degradante ou forçado, observando o disposto nos incisos III e IV do art. 1º e no inciso III do art. 5º da Constituição Federal; </w:t>
      </w:r>
    </w:p>
    <w:p w14:paraId="7C2DCCF7" w14:textId="23AB6104" w:rsidR="00797A5E" w:rsidRPr="001C2588" w:rsidRDefault="00797A5E" w:rsidP="000E0636">
      <w:pPr>
        <w:pStyle w:val="PADRO"/>
        <w:keepNext w:val="0"/>
        <w:widowControl/>
        <w:numPr>
          <w:ilvl w:val="1"/>
          <w:numId w:val="2"/>
        </w:numPr>
        <w:spacing w:before="0" w:after="0" w:line="360" w:lineRule="auto"/>
        <w:rPr>
          <w:rFonts w:ascii="Times New Roman" w:hAnsi="Times New Roman" w:cs="Times New Roman"/>
          <w:sz w:val="24"/>
        </w:rPr>
      </w:pPr>
      <w:r w:rsidRPr="001C2588">
        <w:rPr>
          <w:rFonts w:ascii="Times New Roman" w:hAnsi="Times New Roman"/>
          <w:sz w:val="24"/>
        </w:rPr>
        <w:t>O Licitante deverá apresentar para participar da presente licitação</w:t>
      </w:r>
      <w:r w:rsidR="004E34C9" w:rsidRPr="001C2588">
        <w:rPr>
          <w:rFonts w:ascii="Times New Roman" w:hAnsi="Times New Roman"/>
          <w:sz w:val="24"/>
        </w:rPr>
        <w:t>,</w:t>
      </w:r>
      <w:r w:rsidR="00BC37BD" w:rsidRPr="001C2588">
        <w:rPr>
          <w:rFonts w:ascii="Times New Roman" w:hAnsi="Times New Roman"/>
          <w:sz w:val="24"/>
        </w:rPr>
        <w:t xml:space="preserve"> </w:t>
      </w:r>
      <w:r w:rsidR="00B63E14">
        <w:rPr>
          <w:rFonts w:ascii="Times New Roman" w:hAnsi="Times New Roman"/>
          <w:sz w:val="24"/>
        </w:rPr>
        <w:t xml:space="preserve">a </w:t>
      </w:r>
      <w:r w:rsidR="004E34C9" w:rsidRPr="001C2588">
        <w:rPr>
          <w:rFonts w:ascii="Times New Roman" w:hAnsi="Times New Roman"/>
          <w:sz w:val="24"/>
        </w:rPr>
        <w:t xml:space="preserve">Declaração de não Contribuinte de ISS e Taxas Municipais (Anexo V) </w:t>
      </w:r>
      <w:r w:rsidRPr="001C2588">
        <w:rPr>
          <w:rFonts w:ascii="Times New Roman" w:hAnsi="Times New Roman"/>
          <w:sz w:val="24"/>
        </w:rPr>
        <w:t xml:space="preserve">e declaração de </w:t>
      </w:r>
      <w:r w:rsidR="000E0636" w:rsidRPr="001C2588">
        <w:rPr>
          <w:rFonts w:ascii="Times New Roman" w:hAnsi="Times New Roman"/>
          <w:sz w:val="24"/>
        </w:rPr>
        <w:t>O</w:t>
      </w:r>
      <w:r w:rsidRPr="001C2588">
        <w:rPr>
          <w:rFonts w:ascii="Times New Roman" w:hAnsi="Times New Roman"/>
          <w:sz w:val="24"/>
        </w:rPr>
        <w:t xml:space="preserve">ptante do </w:t>
      </w:r>
      <w:r w:rsidR="000E0636" w:rsidRPr="001C2588">
        <w:rPr>
          <w:rFonts w:ascii="Times New Roman" w:hAnsi="Times New Roman"/>
          <w:sz w:val="24"/>
        </w:rPr>
        <w:t>S</w:t>
      </w:r>
      <w:r w:rsidRPr="001C2588">
        <w:rPr>
          <w:rFonts w:ascii="Times New Roman" w:hAnsi="Times New Roman"/>
          <w:sz w:val="24"/>
        </w:rPr>
        <w:t>imples (Anexo</w:t>
      </w:r>
      <w:r w:rsidR="000E0636" w:rsidRPr="001C2588">
        <w:rPr>
          <w:rFonts w:ascii="Times New Roman" w:hAnsi="Times New Roman"/>
          <w:sz w:val="24"/>
        </w:rPr>
        <w:t xml:space="preserve"> VI</w:t>
      </w:r>
      <w:r w:rsidRPr="001C2588">
        <w:rPr>
          <w:rFonts w:ascii="Times New Roman" w:hAnsi="Times New Roman"/>
          <w:sz w:val="24"/>
        </w:rPr>
        <w:t>), devidamente preenchidos, os seguintes Documentos de Habilitação:</w:t>
      </w:r>
    </w:p>
    <w:bookmarkEnd w:id="3"/>
    <w:p w14:paraId="041D2B67" w14:textId="77777777" w:rsidR="00797A5E" w:rsidRPr="00F60AAC" w:rsidRDefault="00797A5E" w:rsidP="001A3D70">
      <w:pPr>
        <w:numPr>
          <w:ilvl w:val="1"/>
          <w:numId w:val="2"/>
        </w:numPr>
        <w:overflowPunct w:val="0"/>
        <w:adjustRightInd w:val="0"/>
        <w:spacing w:after="0" w:line="360" w:lineRule="auto"/>
        <w:jc w:val="both"/>
        <w:rPr>
          <w:rFonts w:ascii="Times New Roman" w:hAnsi="Times New Roman"/>
          <w:b/>
          <w:sz w:val="24"/>
          <w:szCs w:val="24"/>
        </w:rPr>
      </w:pPr>
      <w:r w:rsidRPr="00F60AAC">
        <w:rPr>
          <w:rFonts w:ascii="Times New Roman" w:hAnsi="Times New Roman"/>
          <w:b/>
          <w:sz w:val="24"/>
          <w:szCs w:val="24"/>
        </w:rPr>
        <w:t>DOS DOCUMENTOS DE HABILITAÇÃO JURÍDICA</w:t>
      </w:r>
    </w:p>
    <w:p w14:paraId="6E16B1B5" w14:textId="77777777" w:rsidR="00797A5E" w:rsidRDefault="00797A5E" w:rsidP="001A3D70">
      <w:pPr>
        <w:numPr>
          <w:ilvl w:val="2"/>
          <w:numId w:val="2"/>
        </w:numPr>
        <w:overflowPunct w:val="0"/>
        <w:adjustRightInd w:val="0"/>
        <w:spacing w:after="0" w:line="360" w:lineRule="auto"/>
        <w:jc w:val="both"/>
        <w:rPr>
          <w:rFonts w:ascii="Times New Roman" w:hAnsi="Times New Roman"/>
          <w:sz w:val="24"/>
          <w:szCs w:val="24"/>
        </w:rPr>
      </w:pPr>
      <w:bookmarkStart w:id="10" w:name="_Hlk98166397"/>
      <w:r w:rsidRPr="00021E65">
        <w:rPr>
          <w:rFonts w:ascii="Times New Roman" w:hAnsi="Times New Roman"/>
          <w:sz w:val="24"/>
          <w:szCs w:val="24"/>
        </w:rPr>
        <w:t>Para fins de comprovação da habilitação jurídica, deverão ser apresentados, conforme o caso, os seguintes documentos:</w:t>
      </w:r>
    </w:p>
    <w:p w14:paraId="77AC5BCB" w14:textId="77777777" w:rsidR="00797A5E" w:rsidRDefault="00797A5E" w:rsidP="001A3D70">
      <w:pPr>
        <w:numPr>
          <w:ilvl w:val="3"/>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Cédula de Identidade e CPF dos sócios ou dos diretores;</w:t>
      </w:r>
    </w:p>
    <w:p w14:paraId="2A4A8271" w14:textId="77777777" w:rsidR="00797A5E" w:rsidRDefault="00797A5E" w:rsidP="001A3D70">
      <w:pPr>
        <w:numPr>
          <w:ilvl w:val="3"/>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Registro Comercial, no caso de empresário pessoa física;</w:t>
      </w:r>
    </w:p>
    <w:p w14:paraId="077B0118" w14:textId="77777777" w:rsidR="00797A5E" w:rsidRDefault="00797A5E" w:rsidP="001A3D70">
      <w:pPr>
        <w:numPr>
          <w:ilvl w:val="3"/>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Ato constitutivo, estatuto ou contrato social em vigor, devidamente registrado, em se tratando de sociedades empresárias, e, no caso de sociedades por ações, acompanhado de documentos de eleição de seus administradores;</w:t>
      </w:r>
    </w:p>
    <w:p w14:paraId="14E5B99B" w14:textId="77777777" w:rsidR="00797A5E" w:rsidRDefault="00797A5E" w:rsidP="001A3D70">
      <w:pPr>
        <w:numPr>
          <w:ilvl w:val="3"/>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Inscrição do ato constitutivo, no caso de sociedades simples, acompanhada de prova de diretoria em exercício;</w:t>
      </w:r>
    </w:p>
    <w:p w14:paraId="69B304C4" w14:textId="17F9EFA8" w:rsidR="00711013" w:rsidRPr="00467AAD" w:rsidRDefault="00467AAD" w:rsidP="001A3D70">
      <w:pPr>
        <w:numPr>
          <w:ilvl w:val="3"/>
          <w:numId w:val="2"/>
        </w:numPr>
        <w:overflowPunct w:val="0"/>
        <w:adjustRightInd w:val="0"/>
        <w:spacing w:after="0" w:line="360" w:lineRule="auto"/>
        <w:jc w:val="both"/>
        <w:rPr>
          <w:rFonts w:ascii="Times New Roman" w:hAnsi="Times New Roman"/>
          <w:b/>
          <w:bCs/>
          <w:sz w:val="24"/>
          <w:szCs w:val="24"/>
        </w:rPr>
      </w:pPr>
      <w:r w:rsidRPr="00467AAD">
        <w:rPr>
          <w:rFonts w:ascii="Times New Roman" w:hAnsi="Times New Roman"/>
          <w:b/>
          <w:bCs/>
          <w:sz w:val="24"/>
          <w:szCs w:val="24"/>
        </w:rPr>
        <w:t>Em se tratando de Microempreendedor Individual – MEI: Certificado da Condição de Microempreendedor Individual - CCMEI, na forma da Resolução CGSIM nº 16, de2009, cuja aceitação ficará condicionada à verificação da autenticidade no sítio www.portaldoempreendedor.gov.br.</w:t>
      </w:r>
    </w:p>
    <w:p w14:paraId="4C0E3883" w14:textId="77777777" w:rsidR="00797A5E" w:rsidRPr="000143BB" w:rsidRDefault="00797A5E" w:rsidP="001A3D70">
      <w:pPr>
        <w:numPr>
          <w:ilvl w:val="3"/>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Decreto de autorização, em se tratando de empresa ou sociedade estrangeira em funcionamento no país, e ato de registro ou autorização para funcionamento expedido pelo órgão competente, quando a atividade assim o exigir;</w:t>
      </w:r>
    </w:p>
    <w:p w14:paraId="589AE530" w14:textId="77777777" w:rsidR="00797A5E" w:rsidRDefault="00797A5E" w:rsidP="001A3D70">
      <w:pPr>
        <w:numPr>
          <w:ilvl w:val="3"/>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A sociedade simples que não adotar um dos tipos regulados nos arts. 1.039 a 1.092, deverá mencionar, no contrato social, por força do art. 997, inciso VI, as pessoas naturais incumbidas da administração;</w:t>
      </w:r>
    </w:p>
    <w:p w14:paraId="495735FB" w14:textId="77777777" w:rsidR="00797A5E" w:rsidRDefault="00797A5E" w:rsidP="001A3D70">
      <w:pPr>
        <w:numPr>
          <w:ilvl w:val="3"/>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Ata da respectiva fundação, e o correspondente registro na Junta Comercial, bem como o estatuto com a ata da assembleia de aprovação, na forma do artigo 18 da Lei nº 5.764/71, em se tratando de sociedade cooperativa.</w:t>
      </w:r>
    </w:p>
    <w:bookmarkEnd w:id="10"/>
    <w:p w14:paraId="7FB18CCD" w14:textId="77777777" w:rsidR="00797A5E" w:rsidRDefault="00797A5E" w:rsidP="001A3D70">
      <w:pPr>
        <w:numPr>
          <w:ilvl w:val="2"/>
          <w:numId w:val="2"/>
        </w:numPr>
        <w:spacing w:after="0" w:line="360" w:lineRule="auto"/>
        <w:rPr>
          <w:rFonts w:ascii="Times New Roman" w:hAnsi="Times New Roman"/>
          <w:b/>
          <w:sz w:val="24"/>
          <w:szCs w:val="24"/>
        </w:rPr>
      </w:pPr>
      <w:r w:rsidRPr="00E6544B">
        <w:rPr>
          <w:rFonts w:ascii="Times New Roman" w:hAnsi="Times New Roman"/>
          <w:b/>
          <w:sz w:val="24"/>
          <w:szCs w:val="24"/>
        </w:rPr>
        <w:t>DAS COOPERATIVAS</w:t>
      </w:r>
    </w:p>
    <w:p w14:paraId="1F9A6ED4" w14:textId="69BD5425" w:rsidR="00797A5E" w:rsidRDefault="00797A5E" w:rsidP="001A3D70">
      <w:pPr>
        <w:numPr>
          <w:ilvl w:val="4"/>
          <w:numId w:val="2"/>
        </w:numPr>
        <w:overflowPunct w:val="0"/>
        <w:adjustRightInd w:val="0"/>
        <w:spacing w:after="0" w:line="360" w:lineRule="auto"/>
        <w:jc w:val="both"/>
        <w:rPr>
          <w:rFonts w:ascii="Times New Roman" w:hAnsi="Times New Roman"/>
          <w:sz w:val="24"/>
          <w:szCs w:val="24"/>
        </w:rPr>
      </w:pPr>
      <w:bookmarkStart w:id="11" w:name="_Hlk98166437"/>
      <w:r w:rsidRPr="00561FD1">
        <w:rPr>
          <w:rFonts w:ascii="Times New Roman" w:hAnsi="Times New Roman"/>
          <w:sz w:val="24"/>
          <w:szCs w:val="24"/>
        </w:rPr>
        <w:t xml:space="preserve">Será admitida a participação de cooperativas que atendam às exigências deste ato convocatório, no que couber, e apresentem, </w:t>
      </w:r>
      <w:r w:rsidRPr="00B85882">
        <w:rPr>
          <w:rFonts w:ascii="Times New Roman" w:hAnsi="Times New Roman"/>
          <w:sz w:val="24"/>
        </w:rPr>
        <w:t>no envelope de habilitação</w:t>
      </w:r>
      <w:r w:rsidRPr="00561FD1">
        <w:rPr>
          <w:rFonts w:ascii="Times New Roman" w:hAnsi="Times New Roman"/>
          <w:sz w:val="24"/>
          <w:szCs w:val="24"/>
        </w:rPr>
        <w:t xml:space="preserve"> os seguintes documentos:</w:t>
      </w:r>
    </w:p>
    <w:p w14:paraId="029A9143" w14:textId="77777777" w:rsidR="00797A5E" w:rsidRPr="00561FD1" w:rsidRDefault="00797A5E">
      <w:pPr>
        <w:numPr>
          <w:ilvl w:val="3"/>
          <w:numId w:val="40"/>
        </w:numPr>
        <w:overflowPunct w:val="0"/>
        <w:adjustRightInd w:val="0"/>
        <w:spacing w:after="0" w:line="360" w:lineRule="auto"/>
        <w:jc w:val="both"/>
        <w:rPr>
          <w:rFonts w:ascii="Times New Roman" w:hAnsi="Times New Roman"/>
          <w:sz w:val="24"/>
          <w:szCs w:val="24"/>
        </w:rPr>
        <w:pPrChange w:id="12" w:author="Diretoria Financeira" w:date="2022-01-05T10:13:00Z">
          <w:pPr>
            <w:numPr>
              <w:ilvl w:val="3"/>
              <w:numId w:val="49"/>
            </w:numPr>
            <w:overflowPunct w:val="0"/>
            <w:adjustRightInd w:val="0"/>
            <w:spacing w:before="20"/>
            <w:ind w:right="68"/>
            <w:jc w:val="both"/>
          </w:pPr>
        </w:pPrChange>
      </w:pPr>
      <w:r w:rsidRPr="00561FD1">
        <w:rPr>
          <w:rFonts w:ascii="Times New Roman" w:hAnsi="Times New Roman"/>
          <w:sz w:val="24"/>
          <w:szCs w:val="24"/>
        </w:rPr>
        <w:t>Ata de fundação;</w:t>
      </w:r>
    </w:p>
    <w:p w14:paraId="7EC36D6F" w14:textId="77777777" w:rsidR="00797A5E" w:rsidRPr="00561FD1" w:rsidRDefault="00797A5E">
      <w:pPr>
        <w:numPr>
          <w:ilvl w:val="3"/>
          <w:numId w:val="40"/>
        </w:numPr>
        <w:overflowPunct w:val="0"/>
        <w:adjustRightInd w:val="0"/>
        <w:spacing w:after="0" w:line="360" w:lineRule="auto"/>
        <w:jc w:val="both"/>
        <w:rPr>
          <w:rFonts w:ascii="Times New Roman" w:hAnsi="Times New Roman"/>
          <w:sz w:val="24"/>
          <w:szCs w:val="24"/>
        </w:rPr>
        <w:pPrChange w:id="13" w:author="Diretoria Financeira" w:date="2022-01-05T10:13:00Z">
          <w:pPr>
            <w:numPr>
              <w:ilvl w:val="3"/>
              <w:numId w:val="49"/>
            </w:numPr>
            <w:overflowPunct w:val="0"/>
            <w:adjustRightInd w:val="0"/>
            <w:spacing w:before="20"/>
            <w:ind w:right="68"/>
            <w:jc w:val="both"/>
          </w:pPr>
        </w:pPrChange>
      </w:pPr>
      <w:r w:rsidRPr="00561FD1">
        <w:rPr>
          <w:rFonts w:ascii="Times New Roman" w:hAnsi="Times New Roman"/>
          <w:sz w:val="24"/>
          <w:szCs w:val="24"/>
        </w:rPr>
        <w:t>Estatuto (com ata da assembleia de aprovação);</w:t>
      </w:r>
    </w:p>
    <w:p w14:paraId="2A4A4113" w14:textId="77777777" w:rsidR="00797A5E" w:rsidRPr="00561FD1" w:rsidRDefault="00797A5E">
      <w:pPr>
        <w:numPr>
          <w:ilvl w:val="3"/>
          <w:numId w:val="40"/>
        </w:numPr>
        <w:overflowPunct w:val="0"/>
        <w:adjustRightInd w:val="0"/>
        <w:spacing w:after="0" w:line="360" w:lineRule="auto"/>
        <w:jc w:val="both"/>
        <w:rPr>
          <w:rFonts w:ascii="Times New Roman" w:hAnsi="Times New Roman"/>
          <w:sz w:val="24"/>
          <w:szCs w:val="24"/>
        </w:rPr>
        <w:pPrChange w:id="14" w:author="Diretoria Financeira" w:date="2022-01-05T10:13:00Z">
          <w:pPr>
            <w:numPr>
              <w:ilvl w:val="3"/>
              <w:numId w:val="49"/>
            </w:numPr>
            <w:overflowPunct w:val="0"/>
            <w:adjustRightInd w:val="0"/>
            <w:spacing w:before="20"/>
            <w:ind w:right="68"/>
            <w:jc w:val="both"/>
          </w:pPr>
        </w:pPrChange>
      </w:pPr>
      <w:r>
        <w:rPr>
          <w:rFonts w:ascii="Times New Roman" w:hAnsi="Times New Roman"/>
          <w:sz w:val="24"/>
          <w:szCs w:val="24"/>
        </w:rPr>
        <w:t>R</w:t>
      </w:r>
      <w:r w:rsidRPr="00561FD1">
        <w:rPr>
          <w:rFonts w:ascii="Times New Roman" w:hAnsi="Times New Roman"/>
          <w:sz w:val="24"/>
          <w:szCs w:val="24"/>
        </w:rPr>
        <w:t>egimento interno (com ata da aprovação);</w:t>
      </w:r>
    </w:p>
    <w:p w14:paraId="7DAF4925" w14:textId="77777777" w:rsidR="00797A5E" w:rsidRPr="00561FD1" w:rsidRDefault="00797A5E">
      <w:pPr>
        <w:numPr>
          <w:ilvl w:val="3"/>
          <w:numId w:val="40"/>
        </w:numPr>
        <w:overflowPunct w:val="0"/>
        <w:adjustRightInd w:val="0"/>
        <w:spacing w:after="0" w:line="360" w:lineRule="auto"/>
        <w:jc w:val="both"/>
        <w:rPr>
          <w:rFonts w:ascii="Times New Roman" w:hAnsi="Times New Roman"/>
          <w:sz w:val="24"/>
          <w:szCs w:val="24"/>
        </w:rPr>
        <w:pPrChange w:id="15" w:author="Diretoria Financeira" w:date="2022-01-05T10:13:00Z">
          <w:pPr>
            <w:numPr>
              <w:ilvl w:val="3"/>
              <w:numId w:val="49"/>
            </w:numPr>
            <w:overflowPunct w:val="0"/>
            <w:adjustRightInd w:val="0"/>
            <w:spacing w:before="20"/>
            <w:ind w:right="68"/>
            <w:jc w:val="both"/>
          </w:pPr>
        </w:pPrChange>
      </w:pPr>
      <w:r w:rsidRPr="00561FD1">
        <w:rPr>
          <w:rFonts w:ascii="Times New Roman" w:hAnsi="Times New Roman"/>
          <w:sz w:val="24"/>
          <w:szCs w:val="24"/>
        </w:rPr>
        <w:t>Regimento dos fundos (com ata de aprovação);</w:t>
      </w:r>
    </w:p>
    <w:p w14:paraId="48960913" w14:textId="0163F439" w:rsidR="00797A5E" w:rsidRPr="00561FD1" w:rsidRDefault="00797A5E">
      <w:pPr>
        <w:numPr>
          <w:ilvl w:val="3"/>
          <w:numId w:val="40"/>
        </w:numPr>
        <w:overflowPunct w:val="0"/>
        <w:adjustRightInd w:val="0"/>
        <w:spacing w:after="0" w:line="360" w:lineRule="auto"/>
        <w:jc w:val="both"/>
        <w:rPr>
          <w:rFonts w:ascii="Times New Roman" w:hAnsi="Times New Roman"/>
          <w:sz w:val="24"/>
          <w:szCs w:val="24"/>
        </w:rPr>
        <w:pPrChange w:id="16" w:author="Diretoria Financeira" w:date="2022-01-05T10:13:00Z">
          <w:pPr>
            <w:numPr>
              <w:ilvl w:val="3"/>
              <w:numId w:val="49"/>
            </w:numPr>
            <w:overflowPunct w:val="0"/>
            <w:adjustRightInd w:val="0"/>
            <w:spacing w:before="20"/>
            <w:ind w:right="68"/>
            <w:jc w:val="both"/>
          </w:pPr>
        </w:pPrChange>
      </w:pPr>
      <w:r w:rsidRPr="00561FD1">
        <w:rPr>
          <w:rFonts w:ascii="Times New Roman" w:hAnsi="Times New Roman"/>
          <w:sz w:val="24"/>
          <w:szCs w:val="24"/>
        </w:rPr>
        <w:t xml:space="preserve">Edital de convocação de </w:t>
      </w:r>
      <w:r w:rsidR="00DE5A87" w:rsidRPr="00561FD1">
        <w:rPr>
          <w:rFonts w:ascii="Times New Roman" w:hAnsi="Times New Roman"/>
          <w:sz w:val="24"/>
          <w:szCs w:val="24"/>
        </w:rPr>
        <w:t>assembl</w:t>
      </w:r>
      <w:r w:rsidR="00DE5A87">
        <w:rPr>
          <w:rFonts w:ascii="Times New Roman" w:hAnsi="Times New Roman"/>
          <w:sz w:val="24"/>
          <w:szCs w:val="24"/>
        </w:rPr>
        <w:t>e</w:t>
      </w:r>
      <w:r w:rsidR="00DE5A87" w:rsidRPr="00561FD1">
        <w:rPr>
          <w:rFonts w:ascii="Times New Roman" w:hAnsi="Times New Roman"/>
          <w:sz w:val="24"/>
          <w:szCs w:val="24"/>
        </w:rPr>
        <w:t>ia</w:t>
      </w:r>
      <w:r w:rsidRPr="00561FD1">
        <w:rPr>
          <w:rFonts w:ascii="Times New Roman" w:hAnsi="Times New Roman"/>
          <w:sz w:val="24"/>
          <w:szCs w:val="24"/>
        </w:rPr>
        <w:t xml:space="preserve"> geral e ata em que foram eleitos os dirigentes e conselheiros;</w:t>
      </w:r>
    </w:p>
    <w:p w14:paraId="3EE708D3" w14:textId="539B4B6A" w:rsidR="00797A5E" w:rsidRPr="00561FD1" w:rsidRDefault="00797A5E">
      <w:pPr>
        <w:numPr>
          <w:ilvl w:val="3"/>
          <w:numId w:val="40"/>
        </w:numPr>
        <w:overflowPunct w:val="0"/>
        <w:adjustRightInd w:val="0"/>
        <w:spacing w:after="0" w:line="360" w:lineRule="auto"/>
        <w:jc w:val="both"/>
        <w:rPr>
          <w:rFonts w:ascii="Times New Roman" w:hAnsi="Times New Roman"/>
          <w:sz w:val="24"/>
          <w:szCs w:val="24"/>
        </w:rPr>
        <w:pPrChange w:id="17" w:author="Diretoria Financeira" w:date="2022-01-05T10:13:00Z">
          <w:pPr>
            <w:numPr>
              <w:ilvl w:val="3"/>
              <w:numId w:val="49"/>
            </w:numPr>
            <w:overflowPunct w:val="0"/>
            <w:adjustRightInd w:val="0"/>
            <w:spacing w:before="20"/>
            <w:ind w:right="68"/>
            <w:jc w:val="both"/>
          </w:pPr>
        </w:pPrChange>
      </w:pPr>
      <w:r w:rsidRPr="00561FD1">
        <w:rPr>
          <w:rFonts w:ascii="Times New Roman" w:hAnsi="Times New Roman"/>
          <w:sz w:val="24"/>
          <w:szCs w:val="24"/>
        </w:rPr>
        <w:t xml:space="preserve">Registro da presença dos cooperados em </w:t>
      </w:r>
      <w:r w:rsidR="00DE5A87" w:rsidRPr="00561FD1">
        <w:rPr>
          <w:rFonts w:ascii="Times New Roman" w:hAnsi="Times New Roman"/>
          <w:sz w:val="24"/>
          <w:szCs w:val="24"/>
        </w:rPr>
        <w:t>assembl</w:t>
      </w:r>
      <w:r w:rsidR="00DE5A87">
        <w:rPr>
          <w:rFonts w:ascii="Times New Roman" w:hAnsi="Times New Roman"/>
          <w:sz w:val="24"/>
          <w:szCs w:val="24"/>
        </w:rPr>
        <w:t>e</w:t>
      </w:r>
      <w:r w:rsidR="00DE5A87" w:rsidRPr="00561FD1">
        <w:rPr>
          <w:rFonts w:ascii="Times New Roman" w:hAnsi="Times New Roman"/>
          <w:sz w:val="24"/>
          <w:szCs w:val="24"/>
        </w:rPr>
        <w:t>ias</w:t>
      </w:r>
      <w:r w:rsidRPr="00561FD1">
        <w:rPr>
          <w:rFonts w:ascii="Times New Roman" w:hAnsi="Times New Roman"/>
          <w:sz w:val="24"/>
          <w:szCs w:val="24"/>
        </w:rPr>
        <w:t xml:space="preserve"> gerais;</w:t>
      </w:r>
    </w:p>
    <w:p w14:paraId="404A6836" w14:textId="77777777" w:rsidR="00797A5E" w:rsidRPr="00561FD1" w:rsidRDefault="00797A5E">
      <w:pPr>
        <w:numPr>
          <w:ilvl w:val="3"/>
          <w:numId w:val="40"/>
        </w:numPr>
        <w:overflowPunct w:val="0"/>
        <w:adjustRightInd w:val="0"/>
        <w:spacing w:after="0" w:line="360" w:lineRule="auto"/>
        <w:jc w:val="both"/>
        <w:rPr>
          <w:rFonts w:ascii="Times New Roman" w:hAnsi="Times New Roman"/>
          <w:sz w:val="24"/>
          <w:szCs w:val="24"/>
        </w:rPr>
        <w:pPrChange w:id="18" w:author="Diretoria Financeira" w:date="2022-01-05T10:13:00Z">
          <w:pPr>
            <w:numPr>
              <w:ilvl w:val="3"/>
              <w:numId w:val="49"/>
            </w:numPr>
            <w:overflowPunct w:val="0"/>
            <w:adjustRightInd w:val="0"/>
            <w:spacing w:before="20"/>
            <w:ind w:right="68"/>
            <w:jc w:val="both"/>
          </w:pPr>
        </w:pPrChange>
      </w:pPr>
      <w:r>
        <w:rPr>
          <w:rFonts w:ascii="Times New Roman" w:hAnsi="Times New Roman"/>
          <w:sz w:val="24"/>
          <w:szCs w:val="24"/>
        </w:rPr>
        <w:t>A</w:t>
      </w:r>
      <w:r w:rsidRPr="00561FD1">
        <w:rPr>
          <w:rFonts w:ascii="Times New Roman" w:hAnsi="Times New Roman"/>
          <w:sz w:val="24"/>
          <w:szCs w:val="24"/>
        </w:rPr>
        <w:t>ta da sessão em que os cooperados autorizaram a cooperativa a contratar o objeto deste certame, se vencedora;</w:t>
      </w:r>
    </w:p>
    <w:p w14:paraId="018CA621" w14:textId="77777777" w:rsidR="00797A5E" w:rsidRDefault="00797A5E">
      <w:pPr>
        <w:numPr>
          <w:ilvl w:val="3"/>
          <w:numId w:val="40"/>
        </w:numPr>
        <w:overflowPunct w:val="0"/>
        <w:adjustRightInd w:val="0"/>
        <w:spacing w:after="0" w:line="360" w:lineRule="auto"/>
        <w:jc w:val="both"/>
        <w:rPr>
          <w:rFonts w:ascii="Times New Roman" w:hAnsi="Times New Roman"/>
          <w:sz w:val="24"/>
          <w:szCs w:val="24"/>
        </w:rPr>
        <w:pPrChange w:id="19" w:author="Diretoria Financeira" w:date="2022-01-05T10:13:00Z">
          <w:pPr>
            <w:numPr>
              <w:ilvl w:val="3"/>
              <w:numId w:val="49"/>
            </w:numPr>
            <w:overflowPunct w:val="0"/>
            <w:adjustRightInd w:val="0"/>
            <w:spacing w:before="20"/>
            <w:ind w:right="68"/>
            <w:jc w:val="both"/>
          </w:pPr>
        </w:pPrChange>
      </w:pPr>
      <w:r>
        <w:rPr>
          <w:rFonts w:ascii="Times New Roman" w:hAnsi="Times New Roman"/>
          <w:sz w:val="24"/>
          <w:szCs w:val="24"/>
        </w:rPr>
        <w:t>R</w:t>
      </w:r>
      <w:r w:rsidRPr="00561FD1">
        <w:rPr>
          <w:rFonts w:ascii="Times New Roman" w:hAnsi="Times New Roman"/>
          <w:sz w:val="24"/>
          <w:szCs w:val="24"/>
        </w:rPr>
        <w:t>elação dos cooperados que executarão o objeto, acompanhada dos documentos comprobatórios da data de ingresso de cada qual na cooperativa.</w:t>
      </w:r>
    </w:p>
    <w:p w14:paraId="21B36451" w14:textId="63715090" w:rsidR="00F37DDD" w:rsidRDefault="00797A5E">
      <w:pPr>
        <w:numPr>
          <w:ilvl w:val="4"/>
          <w:numId w:val="2"/>
        </w:numPr>
        <w:overflowPunct w:val="0"/>
        <w:adjustRightInd w:val="0"/>
        <w:spacing w:after="0" w:line="360" w:lineRule="auto"/>
        <w:jc w:val="both"/>
        <w:rPr>
          <w:rFonts w:ascii="Times New Roman" w:hAnsi="Times New Roman"/>
          <w:sz w:val="24"/>
          <w:szCs w:val="24"/>
        </w:rPr>
        <w:pPrChange w:id="20" w:author="Diretoria Financeira" w:date="2022-01-05T10:13:00Z">
          <w:pPr>
            <w:overflowPunct w:val="0"/>
            <w:adjustRightInd w:val="0"/>
            <w:spacing w:before="20"/>
            <w:ind w:right="68"/>
            <w:jc w:val="both"/>
          </w:pPr>
        </w:pPrChange>
      </w:pPr>
      <w:del w:id="21" w:author="Diretoria Financeira" w:date="2022-01-05T10:13:00Z">
        <w:r w:rsidRPr="005B5667">
          <w:rPr>
            <w:rFonts w:ascii="Times New Roman" w:hAnsi="Times New Roman"/>
            <w:b/>
            <w:bCs/>
            <w:sz w:val="24"/>
            <w:szCs w:val="24"/>
          </w:rPr>
          <w:delText>12.3.2.2</w:delText>
        </w:r>
        <w:r>
          <w:rPr>
            <w:rFonts w:ascii="Times New Roman" w:hAnsi="Times New Roman"/>
            <w:sz w:val="24"/>
            <w:szCs w:val="24"/>
          </w:rPr>
          <w:delText xml:space="preserve">. </w:delText>
        </w:r>
      </w:del>
      <w:r w:rsidRPr="00561FD1">
        <w:rPr>
          <w:rFonts w:ascii="Times New Roman" w:hAnsi="Times New Roman"/>
          <w:sz w:val="24"/>
          <w:szCs w:val="24"/>
        </w:rPr>
        <w:t>Não será admitida participação de c</w:t>
      </w:r>
      <w:r w:rsidR="00094438">
        <w:rPr>
          <w:rFonts w:ascii="Times New Roman" w:hAnsi="Times New Roman"/>
          <w:sz w:val="24"/>
          <w:szCs w:val="24"/>
        </w:rPr>
        <w:t xml:space="preserve">ooperativas fornecedoras de mão de </w:t>
      </w:r>
      <w:r w:rsidRPr="00561FD1">
        <w:rPr>
          <w:rFonts w:ascii="Times New Roman" w:hAnsi="Times New Roman"/>
          <w:sz w:val="24"/>
          <w:szCs w:val="24"/>
        </w:rPr>
        <w:t>obra, mas apenas as prestadoras de serviços por intermédio dos próprios cooperados.</w:t>
      </w:r>
    </w:p>
    <w:bookmarkEnd w:id="11"/>
    <w:p w14:paraId="7A1496F6" w14:textId="32F6321A" w:rsidR="00AA4EAA" w:rsidRPr="009A6D20" w:rsidRDefault="00797A5E">
      <w:pPr>
        <w:numPr>
          <w:ilvl w:val="1"/>
          <w:numId w:val="2"/>
        </w:numPr>
        <w:overflowPunct w:val="0"/>
        <w:adjustRightInd w:val="0"/>
        <w:spacing w:after="0" w:line="360" w:lineRule="auto"/>
        <w:jc w:val="both"/>
        <w:rPr>
          <w:rFonts w:ascii="Times New Roman" w:hAnsi="Times New Roman"/>
          <w:sz w:val="24"/>
          <w:rPrChange w:id="22" w:author="Diretoria Financeira" w:date="2022-01-05T10:13:00Z">
            <w:rPr>
              <w:rFonts w:ascii="Times New Roman" w:hAnsi="Times New Roman"/>
              <w:b/>
              <w:sz w:val="24"/>
            </w:rPr>
          </w:rPrChange>
        </w:rPr>
        <w:pPrChange w:id="23" w:author="Diretoria Financeira" w:date="2022-01-05T10:13:00Z">
          <w:pPr>
            <w:numPr>
              <w:ilvl w:val="1"/>
              <w:numId w:val="2"/>
            </w:numPr>
            <w:overflowPunct w:val="0"/>
            <w:adjustRightInd w:val="0"/>
            <w:spacing w:before="20"/>
            <w:ind w:right="70"/>
            <w:jc w:val="both"/>
          </w:pPr>
        </w:pPrChange>
      </w:pPr>
      <w:r w:rsidRPr="00304876">
        <w:rPr>
          <w:rFonts w:ascii="Times New Roman" w:hAnsi="Times New Roman"/>
          <w:b/>
          <w:sz w:val="24"/>
          <w:szCs w:val="24"/>
        </w:rPr>
        <w:t>DA REGULARIDADE FISCAL E TRABALHISTA</w:t>
      </w:r>
    </w:p>
    <w:p w14:paraId="53567A12" w14:textId="77777777" w:rsidR="00797A5E" w:rsidRDefault="00797A5E" w:rsidP="001A3D70">
      <w:pPr>
        <w:numPr>
          <w:ilvl w:val="2"/>
          <w:numId w:val="2"/>
        </w:numPr>
        <w:overflowPunct w:val="0"/>
        <w:adjustRightInd w:val="0"/>
        <w:spacing w:after="0" w:line="360" w:lineRule="auto"/>
        <w:jc w:val="both"/>
        <w:rPr>
          <w:rFonts w:ascii="Times New Roman" w:hAnsi="Times New Roman"/>
          <w:sz w:val="24"/>
          <w:szCs w:val="24"/>
        </w:rPr>
      </w:pPr>
      <w:bookmarkStart w:id="24" w:name="_Hlk98166458"/>
      <w:r w:rsidRPr="00021E65">
        <w:rPr>
          <w:rFonts w:ascii="Times New Roman" w:hAnsi="Times New Roman"/>
          <w:sz w:val="24"/>
          <w:szCs w:val="24"/>
        </w:rPr>
        <w:t>Para fins de comprovação da regularidade fiscal e trabalhista, deverão ser apresentados os seguintes documentos:</w:t>
      </w:r>
    </w:p>
    <w:p w14:paraId="3795F934" w14:textId="77777777" w:rsidR="00797A5E" w:rsidRPr="000143BB" w:rsidRDefault="00797A5E">
      <w:pPr>
        <w:numPr>
          <w:ilvl w:val="3"/>
          <w:numId w:val="42"/>
        </w:numPr>
        <w:overflowPunct w:val="0"/>
        <w:adjustRightInd w:val="0"/>
        <w:spacing w:after="0" w:line="360" w:lineRule="auto"/>
        <w:jc w:val="both"/>
        <w:rPr>
          <w:rFonts w:ascii="Times New Roman" w:hAnsi="Times New Roman"/>
          <w:sz w:val="24"/>
          <w:szCs w:val="24"/>
        </w:rPr>
        <w:pPrChange w:id="25" w:author="Diretoria Financeira" w:date="2022-01-05T10:13:00Z">
          <w:pPr>
            <w:numPr>
              <w:ilvl w:val="3"/>
              <w:numId w:val="2"/>
            </w:numPr>
            <w:overflowPunct w:val="0"/>
            <w:adjustRightInd w:val="0"/>
            <w:spacing w:before="20"/>
            <w:ind w:right="70"/>
            <w:jc w:val="both"/>
          </w:pPr>
        </w:pPrChange>
      </w:pPr>
      <w:r w:rsidRPr="00021E65">
        <w:rPr>
          <w:rFonts w:ascii="Times New Roman" w:hAnsi="Times New Roman"/>
          <w:sz w:val="24"/>
          <w:szCs w:val="24"/>
        </w:rPr>
        <w:t>Prova de inscrição no Cadastro de Pessoas Físicas (CPF) ou no Cadastro Nacional de Pessoas Jurídicas (CNPJ);</w:t>
      </w:r>
    </w:p>
    <w:p w14:paraId="0F86129D" w14:textId="77777777" w:rsidR="00797A5E" w:rsidRDefault="00797A5E">
      <w:pPr>
        <w:numPr>
          <w:ilvl w:val="3"/>
          <w:numId w:val="42"/>
        </w:numPr>
        <w:overflowPunct w:val="0"/>
        <w:adjustRightInd w:val="0"/>
        <w:spacing w:after="0" w:line="360" w:lineRule="auto"/>
        <w:jc w:val="both"/>
        <w:rPr>
          <w:rFonts w:ascii="Times New Roman" w:hAnsi="Times New Roman"/>
          <w:sz w:val="24"/>
          <w:szCs w:val="24"/>
        </w:rPr>
        <w:pPrChange w:id="26" w:author="Diretoria Financeira" w:date="2022-01-05T10:13:00Z">
          <w:pPr>
            <w:numPr>
              <w:ilvl w:val="3"/>
              <w:numId w:val="2"/>
            </w:numPr>
            <w:overflowPunct w:val="0"/>
            <w:adjustRightInd w:val="0"/>
            <w:spacing w:before="20"/>
            <w:ind w:right="70"/>
            <w:jc w:val="both"/>
          </w:pPr>
        </w:pPrChange>
      </w:pPr>
      <w:r w:rsidRPr="00021E65">
        <w:rPr>
          <w:rFonts w:ascii="Times New Roman" w:hAnsi="Times New Roman"/>
          <w:sz w:val="24"/>
          <w:szCs w:val="24"/>
        </w:rPr>
        <w:t>Prova de inscrição no cadastro de contribuintes estadual ou municipal, se houver, relativo ao domicílio ou sede do licitante, ou outra equivalente, na forma da lei;</w:t>
      </w:r>
    </w:p>
    <w:p w14:paraId="2584D8E5" w14:textId="77777777" w:rsidR="00797A5E" w:rsidRDefault="00797A5E">
      <w:pPr>
        <w:numPr>
          <w:ilvl w:val="3"/>
          <w:numId w:val="42"/>
        </w:numPr>
        <w:overflowPunct w:val="0"/>
        <w:adjustRightInd w:val="0"/>
        <w:spacing w:after="0" w:line="360" w:lineRule="auto"/>
        <w:jc w:val="both"/>
        <w:rPr>
          <w:rFonts w:ascii="Times New Roman" w:hAnsi="Times New Roman"/>
          <w:sz w:val="24"/>
          <w:szCs w:val="24"/>
        </w:rPr>
        <w:pPrChange w:id="27" w:author="Diretoria Financeira" w:date="2022-01-05T10:13:00Z">
          <w:pPr>
            <w:numPr>
              <w:ilvl w:val="3"/>
              <w:numId w:val="2"/>
            </w:numPr>
            <w:overflowPunct w:val="0"/>
            <w:adjustRightInd w:val="0"/>
            <w:spacing w:before="20"/>
            <w:ind w:right="70"/>
            <w:jc w:val="both"/>
          </w:pPr>
        </w:pPrChange>
      </w:pPr>
      <w:r w:rsidRPr="00021E65">
        <w:rPr>
          <w:rFonts w:ascii="Times New Roman" w:hAnsi="Times New Roman"/>
          <w:sz w:val="24"/>
          <w:szCs w:val="24"/>
        </w:rPr>
        <w:t xml:space="preserve">A prova de regularidade com a Fazenda Federal será efetuada por meio da Certidão Conjunta Negativa de Débitos relativos a Tributos Federais e à Dívida Ativa da União, ou Certidão Conjunta Positiva com </w:t>
      </w:r>
      <w:r>
        <w:rPr>
          <w:rFonts w:ascii="Times New Roman" w:hAnsi="Times New Roman"/>
          <w:sz w:val="24"/>
          <w:szCs w:val="24"/>
        </w:rPr>
        <w:t xml:space="preserve">efeito negativo, expedida pela </w:t>
      </w:r>
      <w:r w:rsidRPr="00021E65">
        <w:rPr>
          <w:rFonts w:ascii="Times New Roman" w:hAnsi="Times New Roman"/>
          <w:sz w:val="24"/>
          <w:szCs w:val="24"/>
        </w:rPr>
        <w:t>Receita Federal do Brasil (RFB) e Procuradoria-Geral da Fazenda Nacional (PGFN), da sede do licitante;</w:t>
      </w:r>
    </w:p>
    <w:p w14:paraId="74818415" w14:textId="77777777" w:rsidR="00797A5E" w:rsidRDefault="00797A5E">
      <w:pPr>
        <w:numPr>
          <w:ilvl w:val="3"/>
          <w:numId w:val="42"/>
        </w:numPr>
        <w:overflowPunct w:val="0"/>
        <w:adjustRightInd w:val="0"/>
        <w:spacing w:after="0" w:line="360" w:lineRule="auto"/>
        <w:jc w:val="both"/>
        <w:rPr>
          <w:rFonts w:ascii="Times New Roman" w:hAnsi="Times New Roman"/>
          <w:sz w:val="24"/>
          <w:szCs w:val="24"/>
        </w:rPr>
        <w:pPrChange w:id="28" w:author="Diretoria Financeira" w:date="2022-01-05T10:13:00Z">
          <w:pPr>
            <w:numPr>
              <w:ilvl w:val="3"/>
              <w:numId w:val="2"/>
            </w:numPr>
            <w:overflowPunct w:val="0"/>
            <w:adjustRightInd w:val="0"/>
            <w:spacing w:before="20"/>
            <w:ind w:right="70"/>
            <w:jc w:val="both"/>
          </w:pPr>
        </w:pPrChange>
      </w:pPr>
      <w:r w:rsidRPr="00021E65">
        <w:rPr>
          <w:rFonts w:ascii="Times New Roman" w:hAnsi="Times New Roman"/>
          <w:sz w:val="24"/>
          <w:szCs w:val="24"/>
        </w:rPr>
        <w:t>Prova de regularidade com a Fazenda Estadual, mediante a apresentação da certidão negativa ou positiva com efeitos de negativa</w:t>
      </w:r>
      <w:r>
        <w:rPr>
          <w:rFonts w:ascii="Times New Roman" w:hAnsi="Times New Roman"/>
          <w:sz w:val="24"/>
          <w:szCs w:val="24"/>
        </w:rPr>
        <w:t xml:space="preserve">, ou, </w:t>
      </w:r>
      <w:r w:rsidRPr="00021E65">
        <w:rPr>
          <w:rFonts w:ascii="Times New Roman" w:hAnsi="Times New Roman"/>
          <w:sz w:val="24"/>
          <w:szCs w:val="24"/>
        </w:rPr>
        <w:t>se for o caso, certidão comprobatória de que o licitante, pelo respectivo objeto, está isento de inscrição</w:t>
      </w:r>
      <w:r>
        <w:rPr>
          <w:rFonts w:ascii="Times New Roman" w:hAnsi="Times New Roman"/>
          <w:sz w:val="24"/>
          <w:szCs w:val="24"/>
        </w:rPr>
        <w:t xml:space="preserve"> estadual</w:t>
      </w:r>
      <w:r w:rsidRPr="00021E65">
        <w:rPr>
          <w:rFonts w:ascii="Times New Roman" w:hAnsi="Times New Roman"/>
          <w:sz w:val="24"/>
          <w:szCs w:val="24"/>
        </w:rPr>
        <w:t>;</w:t>
      </w:r>
    </w:p>
    <w:p w14:paraId="61812C63" w14:textId="77777777" w:rsidR="00797A5E" w:rsidRDefault="00797A5E">
      <w:pPr>
        <w:numPr>
          <w:ilvl w:val="3"/>
          <w:numId w:val="42"/>
        </w:numPr>
        <w:overflowPunct w:val="0"/>
        <w:adjustRightInd w:val="0"/>
        <w:spacing w:after="0" w:line="360" w:lineRule="auto"/>
        <w:jc w:val="both"/>
        <w:rPr>
          <w:rFonts w:ascii="Times New Roman" w:hAnsi="Times New Roman"/>
          <w:sz w:val="24"/>
          <w:szCs w:val="24"/>
        </w:rPr>
        <w:pPrChange w:id="29" w:author="Diretoria Financeira" w:date="2022-01-05T10:13:00Z">
          <w:pPr>
            <w:numPr>
              <w:ilvl w:val="3"/>
              <w:numId w:val="2"/>
            </w:numPr>
            <w:overflowPunct w:val="0"/>
            <w:adjustRightInd w:val="0"/>
            <w:spacing w:before="20"/>
            <w:ind w:right="70"/>
            <w:jc w:val="both"/>
          </w:pPr>
        </w:pPrChange>
      </w:pPr>
      <w:r w:rsidRPr="00021E65">
        <w:rPr>
          <w:rFonts w:ascii="Times New Roman" w:hAnsi="Times New Roman"/>
          <w:sz w:val="24"/>
          <w:szCs w:val="24"/>
        </w:rPr>
        <w:t>Prova da regularidade com a Fazenda Municipal, mediante a apresentação da certidão negativa ou positiva com efeitos de negativa expedida pela Secretaria Municipal de Fazenda</w:t>
      </w:r>
      <w:r>
        <w:rPr>
          <w:rFonts w:ascii="Times New Roman" w:hAnsi="Times New Roman"/>
          <w:sz w:val="24"/>
          <w:szCs w:val="24"/>
        </w:rPr>
        <w:t xml:space="preserve"> ou, </w:t>
      </w:r>
      <w:r w:rsidRPr="00021E65">
        <w:rPr>
          <w:rFonts w:ascii="Times New Roman" w:hAnsi="Times New Roman"/>
          <w:sz w:val="24"/>
          <w:szCs w:val="24"/>
        </w:rPr>
        <w:t>se for o caso, certidão comprobatória de que o licitante, pelo respectivo objeto, está isento de inscrição municipal.</w:t>
      </w:r>
    </w:p>
    <w:p w14:paraId="3390BDCA" w14:textId="77777777" w:rsidR="00797A5E" w:rsidRDefault="00797A5E">
      <w:pPr>
        <w:numPr>
          <w:ilvl w:val="3"/>
          <w:numId w:val="42"/>
        </w:numPr>
        <w:overflowPunct w:val="0"/>
        <w:adjustRightInd w:val="0"/>
        <w:spacing w:after="0" w:line="360" w:lineRule="auto"/>
        <w:jc w:val="both"/>
        <w:rPr>
          <w:rFonts w:ascii="Times New Roman" w:hAnsi="Times New Roman"/>
          <w:sz w:val="24"/>
          <w:szCs w:val="24"/>
        </w:rPr>
        <w:pPrChange w:id="30" w:author="Diretoria Financeira" w:date="2022-01-05T10:13:00Z">
          <w:pPr>
            <w:numPr>
              <w:ilvl w:val="3"/>
              <w:numId w:val="2"/>
            </w:numPr>
            <w:overflowPunct w:val="0"/>
            <w:adjustRightInd w:val="0"/>
            <w:spacing w:before="20"/>
            <w:ind w:right="70"/>
            <w:jc w:val="both"/>
          </w:pPr>
        </w:pPrChange>
      </w:pPr>
      <w:r w:rsidRPr="00021E65">
        <w:rPr>
          <w:rFonts w:ascii="Times New Roman" w:hAnsi="Times New Roman"/>
          <w:sz w:val="24"/>
          <w:szCs w:val="24"/>
        </w:rPr>
        <w:t>Certificado de Regularidade de Situação relativo ao FGTS, demonstrando situação regular quanto ao cumprimento dos encargos sociais instituídos por lei.</w:t>
      </w:r>
    </w:p>
    <w:p w14:paraId="52CDB078" w14:textId="40722F1C" w:rsidR="00797A5E" w:rsidRDefault="00797A5E">
      <w:pPr>
        <w:numPr>
          <w:ilvl w:val="3"/>
          <w:numId w:val="42"/>
        </w:numPr>
        <w:overflowPunct w:val="0"/>
        <w:adjustRightInd w:val="0"/>
        <w:spacing w:after="0" w:line="360" w:lineRule="auto"/>
        <w:jc w:val="both"/>
        <w:rPr>
          <w:rFonts w:ascii="Times New Roman" w:hAnsi="Times New Roman"/>
          <w:sz w:val="24"/>
          <w:szCs w:val="24"/>
        </w:rPr>
        <w:pPrChange w:id="31" w:author="Diretoria Financeira" w:date="2022-01-05T10:13:00Z">
          <w:pPr>
            <w:numPr>
              <w:ilvl w:val="3"/>
              <w:numId w:val="2"/>
            </w:numPr>
            <w:overflowPunct w:val="0"/>
            <w:adjustRightInd w:val="0"/>
            <w:spacing w:before="20"/>
            <w:ind w:right="70"/>
            <w:jc w:val="both"/>
          </w:pPr>
        </w:pPrChange>
      </w:pPr>
      <w:r w:rsidRPr="00021E65">
        <w:rPr>
          <w:rFonts w:ascii="Times New Roman" w:hAnsi="Times New Roman"/>
          <w:sz w:val="24"/>
          <w:szCs w:val="24"/>
        </w:rPr>
        <w:t>Prova de inexistência de débitos inadimplidos perante a Justiça do Trabalho, mediante a apresentação de Certidão Negativa de Débitos Trabalhistas (CNDT)</w:t>
      </w:r>
      <w:r w:rsidR="009B6356">
        <w:rPr>
          <w:rFonts w:ascii="Times New Roman" w:hAnsi="Times New Roman"/>
          <w:sz w:val="24"/>
          <w:szCs w:val="24"/>
        </w:rPr>
        <w:t>.</w:t>
      </w:r>
    </w:p>
    <w:p w14:paraId="51916CC6" w14:textId="32EF1599" w:rsidR="003B3518" w:rsidRPr="00794735" w:rsidRDefault="00797A5E" w:rsidP="001A3D70">
      <w:pPr>
        <w:numPr>
          <w:ilvl w:val="2"/>
          <w:numId w:val="2"/>
        </w:numPr>
        <w:overflowPunct w:val="0"/>
        <w:adjustRightInd w:val="0"/>
        <w:spacing w:after="0" w:line="360" w:lineRule="auto"/>
        <w:jc w:val="both"/>
        <w:rPr>
          <w:rFonts w:ascii="Times New Roman" w:hAnsi="Times New Roman"/>
          <w:sz w:val="24"/>
          <w:szCs w:val="24"/>
        </w:rPr>
      </w:pPr>
      <w:r w:rsidRPr="00021E65">
        <w:rPr>
          <w:rFonts w:ascii="Times New Roman" w:hAnsi="Times New Roman"/>
          <w:sz w:val="24"/>
          <w:szCs w:val="24"/>
        </w:rPr>
        <w:t>Os licitantes que não possuam qualquer inscrição neste Município deverão apresentar a Certidão Negativa de Débitos Municipais (ou certidões similares) expedidas pelo Município de sua sede; e, conjuntamente, Certidão de Não Contribuinte do ISS e Taxas do Município de Niterói.</w:t>
      </w:r>
    </w:p>
    <w:p w14:paraId="388EB74A" w14:textId="7809BA08" w:rsidR="00797A5E" w:rsidRDefault="00797A5E">
      <w:pPr>
        <w:numPr>
          <w:ilvl w:val="4"/>
          <w:numId w:val="2"/>
        </w:numPr>
        <w:overflowPunct w:val="0"/>
        <w:adjustRightInd w:val="0"/>
        <w:spacing w:after="0" w:line="360" w:lineRule="auto"/>
        <w:jc w:val="both"/>
        <w:rPr>
          <w:rFonts w:ascii="Times New Roman" w:hAnsi="Times New Roman"/>
          <w:sz w:val="24"/>
          <w:szCs w:val="24"/>
        </w:rPr>
        <w:pPrChange w:id="32" w:author="Diretoria Financeira" w:date="2022-01-05T10:13:00Z">
          <w:pPr>
            <w:numPr>
              <w:ilvl w:val="4"/>
              <w:numId w:val="2"/>
            </w:numPr>
            <w:overflowPunct w:val="0"/>
            <w:adjustRightInd w:val="0"/>
            <w:spacing w:before="20"/>
            <w:ind w:right="70"/>
            <w:jc w:val="both"/>
          </w:pPr>
        </w:pPrChange>
      </w:pPr>
      <w:r w:rsidRPr="00F557B5">
        <w:rPr>
          <w:rFonts w:ascii="Times New Roman" w:hAnsi="Times New Roman"/>
          <w:sz w:val="24"/>
          <w:szCs w:val="24"/>
        </w:rPr>
        <w:t>No caso excepcional, da certidão de Não Contribuinte do ISS e Taxas do Município de Niterói não ser fornecida do modo como requerido no item anterior, poderá o licitante declarar, facultativamente, sob as penas do art.</w:t>
      </w:r>
      <w:r>
        <w:rPr>
          <w:rFonts w:ascii="Times New Roman" w:hAnsi="Times New Roman"/>
          <w:sz w:val="24"/>
          <w:szCs w:val="24"/>
        </w:rPr>
        <w:t xml:space="preserve"> </w:t>
      </w:r>
      <w:r w:rsidRPr="00F557B5">
        <w:rPr>
          <w:rFonts w:ascii="Times New Roman" w:hAnsi="Times New Roman"/>
          <w:sz w:val="24"/>
          <w:szCs w:val="24"/>
        </w:rPr>
        <w:t>86 da Lei nº 8.666/93, que não é contribuinte do ISS e Taxas do Município de Niterói</w:t>
      </w:r>
      <w:r w:rsidR="000E3F50">
        <w:rPr>
          <w:rFonts w:ascii="Times New Roman" w:hAnsi="Times New Roman"/>
          <w:sz w:val="24"/>
          <w:szCs w:val="24"/>
        </w:rPr>
        <w:t>.</w:t>
      </w:r>
    </w:p>
    <w:p w14:paraId="306495C1" w14:textId="5A2934A7" w:rsidR="00E36ABB" w:rsidRPr="00E36ABB" w:rsidRDefault="00797A5E">
      <w:pPr>
        <w:numPr>
          <w:ilvl w:val="2"/>
          <w:numId w:val="2"/>
        </w:numPr>
        <w:overflowPunct w:val="0"/>
        <w:adjustRightInd w:val="0"/>
        <w:spacing w:after="0" w:line="360" w:lineRule="auto"/>
        <w:jc w:val="both"/>
        <w:rPr>
          <w:rFonts w:ascii="Times New Roman" w:hAnsi="Times New Roman"/>
          <w:sz w:val="24"/>
          <w:szCs w:val="24"/>
        </w:rPr>
        <w:pPrChange w:id="33" w:author="Diretoria Financeira" w:date="2022-01-05T10:13:00Z">
          <w:pPr>
            <w:numPr>
              <w:ilvl w:val="2"/>
              <w:numId w:val="2"/>
            </w:numPr>
            <w:overflowPunct w:val="0"/>
            <w:adjustRightInd w:val="0"/>
            <w:spacing w:before="20"/>
            <w:ind w:right="70"/>
            <w:jc w:val="both"/>
          </w:pPr>
        </w:pPrChange>
      </w:pPr>
      <w:r w:rsidRPr="00E36ABB">
        <w:rPr>
          <w:rFonts w:ascii="Times New Roman" w:hAnsi="Times New Roman"/>
          <w:sz w:val="24"/>
          <w:szCs w:val="24"/>
        </w:rPr>
        <w:t>A microempresa ou empresa de pequeno porte deverá apresentar a documentação de regularidade fiscal ainda que esta acuse a existência de débitos.</w:t>
      </w:r>
    </w:p>
    <w:p w14:paraId="4C590443" w14:textId="18C4EE2C" w:rsidR="00797A5E" w:rsidRDefault="00797A5E">
      <w:pPr>
        <w:numPr>
          <w:ilvl w:val="4"/>
          <w:numId w:val="2"/>
        </w:numPr>
        <w:overflowPunct w:val="0"/>
        <w:adjustRightInd w:val="0"/>
        <w:spacing w:after="0" w:line="360" w:lineRule="auto"/>
        <w:jc w:val="both"/>
        <w:rPr>
          <w:rFonts w:ascii="Times New Roman" w:hAnsi="Times New Roman"/>
          <w:sz w:val="24"/>
          <w:szCs w:val="24"/>
        </w:rPr>
        <w:pPrChange w:id="34" w:author="Diretoria Financeira" w:date="2022-01-05T10:13:00Z">
          <w:pPr>
            <w:numPr>
              <w:ilvl w:val="4"/>
              <w:numId w:val="2"/>
            </w:numPr>
            <w:overflowPunct w:val="0"/>
            <w:adjustRightInd w:val="0"/>
            <w:spacing w:before="20"/>
            <w:ind w:right="70"/>
            <w:jc w:val="both"/>
          </w:pPr>
        </w:pPrChange>
      </w:pPr>
      <w:r>
        <w:rPr>
          <w:rFonts w:ascii="Times New Roman" w:hAnsi="Times New Roman"/>
          <w:sz w:val="24"/>
          <w:szCs w:val="24"/>
        </w:rPr>
        <w:t xml:space="preserve">À </w:t>
      </w:r>
      <w:r w:rsidRPr="009D53FE">
        <w:rPr>
          <w:rFonts w:ascii="Times New Roman" w:hAnsi="Times New Roman"/>
          <w:sz w:val="24"/>
          <w:szCs w:val="24"/>
        </w:rPr>
        <w:t>microempresa ou empresa de pequeno porte</w:t>
      </w:r>
      <w:r>
        <w:rPr>
          <w:rFonts w:ascii="Times New Roman" w:hAnsi="Times New Roman"/>
          <w:sz w:val="24"/>
          <w:szCs w:val="24"/>
        </w:rPr>
        <w:t>, será assegurado o prazo de 05 (cinco) dias úteis, contados da declaração do vencedor do certame, para a regularização da documentação, podendo ser prorrogado por igual período, mediante requerimento do interessado, a critério exclusivo da administração pública.</w:t>
      </w:r>
    </w:p>
    <w:p w14:paraId="0E055470" w14:textId="000C5A38" w:rsidR="00797A5E" w:rsidRDefault="00797A5E">
      <w:pPr>
        <w:numPr>
          <w:ilvl w:val="4"/>
          <w:numId w:val="2"/>
        </w:numPr>
        <w:overflowPunct w:val="0"/>
        <w:adjustRightInd w:val="0"/>
        <w:spacing w:after="0" w:line="360" w:lineRule="auto"/>
        <w:jc w:val="both"/>
        <w:rPr>
          <w:rFonts w:ascii="Times New Roman" w:hAnsi="Times New Roman"/>
          <w:sz w:val="24"/>
          <w:szCs w:val="24"/>
        </w:rPr>
        <w:pPrChange w:id="35" w:author="Diretoria Financeira" w:date="2022-01-05T10:13:00Z">
          <w:pPr>
            <w:numPr>
              <w:ilvl w:val="4"/>
              <w:numId w:val="2"/>
            </w:numPr>
            <w:overflowPunct w:val="0"/>
            <w:adjustRightInd w:val="0"/>
            <w:spacing w:before="20"/>
            <w:ind w:right="70"/>
            <w:jc w:val="both"/>
          </w:pPr>
        </w:pPrChange>
      </w:pPr>
      <w:r w:rsidRPr="00B22729">
        <w:rPr>
          <w:rFonts w:ascii="Times New Roman" w:hAnsi="Times New Roman"/>
          <w:sz w:val="24"/>
          <w:szCs w:val="24"/>
        </w:rPr>
        <w:t>A não apresentação no prazo estipulado implicará na decadência do direito, sem prejuízo da aplicação das sanções previstas no art. 81 da Lei nº 8.666/93.</w:t>
      </w:r>
    </w:p>
    <w:bookmarkEnd w:id="24"/>
    <w:p w14:paraId="7E24DAE9" w14:textId="66EB0177" w:rsidR="00AC236B" w:rsidRPr="00B4778D" w:rsidRDefault="00797A5E">
      <w:pPr>
        <w:numPr>
          <w:ilvl w:val="1"/>
          <w:numId w:val="2"/>
        </w:numPr>
        <w:overflowPunct w:val="0"/>
        <w:adjustRightInd w:val="0"/>
        <w:spacing w:after="0" w:line="360" w:lineRule="auto"/>
        <w:jc w:val="both"/>
        <w:rPr>
          <w:rFonts w:ascii="Times New Roman" w:hAnsi="Times New Roman"/>
          <w:sz w:val="24"/>
          <w:rPrChange w:id="36" w:author="Diretoria Financeira" w:date="2022-01-05T10:13:00Z">
            <w:rPr>
              <w:rFonts w:ascii="Times New Roman" w:hAnsi="Times New Roman"/>
              <w:b/>
              <w:sz w:val="24"/>
            </w:rPr>
          </w:rPrChange>
        </w:rPr>
        <w:pPrChange w:id="37" w:author="Diretoria Financeira" w:date="2022-01-05T10:13:00Z">
          <w:pPr>
            <w:numPr>
              <w:ilvl w:val="1"/>
              <w:numId w:val="2"/>
            </w:numPr>
            <w:overflowPunct w:val="0"/>
            <w:adjustRightInd w:val="0"/>
            <w:spacing w:before="20"/>
            <w:ind w:right="70"/>
            <w:jc w:val="both"/>
          </w:pPr>
        </w:pPrChange>
      </w:pPr>
      <w:r w:rsidRPr="00B4778D">
        <w:rPr>
          <w:rFonts w:ascii="Times New Roman" w:hAnsi="Times New Roman"/>
          <w:b/>
          <w:sz w:val="24"/>
          <w:szCs w:val="24"/>
        </w:rPr>
        <w:t>DA QUALIFICAÇÃO ECONÔMICO-FINANCEIRA</w:t>
      </w:r>
    </w:p>
    <w:p w14:paraId="70B21075" w14:textId="77777777" w:rsidR="00797A5E" w:rsidRDefault="00797A5E" w:rsidP="001A3D70">
      <w:pPr>
        <w:numPr>
          <w:ilvl w:val="2"/>
          <w:numId w:val="2"/>
        </w:numPr>
        <w:overflowPunct w:val="0"/>
        <w:adjustRightInd w:val="0"/>
        <w:spacing w:after="0" w:line="360" w:lineRule="auto"/>
        <w:jc w:val="both"/>
        <w:rPr>
          <w:rFonts w:ascii="Times New Roman" w:hAnsi="Times New Roman"/>
          <w:sz w:val="24"/>
          <w:szCs w:val="24"/>
        </w:rPr>
      </w:pPr>
      <w:bookmarkStart w:id="38" w:name="_Hlk98166479"/>
      <w:r w:rsidRPr="00021E65">
        <w:rPr>
          <w:rFonts w:ascii="Times New Roman" w:hAnsi="Times New Roman"/>
          <w:sz w:val="24"/>
          <w:szCs w:val="24"/>
        </w:rPr>
        <w:t>Para fins de comprovação da qualificação econômico-financeira, deverão ser apresentados os seguintes documentos:</w:t>
      </w:r>
    </w:p>
    <w:p w14:paraId="097EEE57" w14:textId="70BA62BC" w:rsidR="00003869" w:rsidRDefault="00797A5E">
      <w:pPr>
        <w:numPr>
          <w:ilvl w:val="3"/>
          <w:numId w:val="43"/>
        </w:numPr>
        <w:overflowPunct w:val="0"/>
        <w:adjustRightInd w:val="0"/>
        <w:spacing w:after="0" w:line="360" w:lineRule="auto"/>
        <w:jc w:val="both"/>
        <w:rPr>
          <w:rFonts w:ascii="Times New Roman" w:hAnsi="Times New Roman"/>
          <w:sz w:val="24"/>
          <w:szCs w:val="24"/>
        </w:rPr>
        <w:pPrChange w:id="39" w:author="Diretoria Financeira" w:date="2022-01-05T10:13:00Z">
          <w:pPr>
            <w:numPr>
              <w:ilvl w:val="3"/>
              <w:numId w:val="2"/>
            </w:numPr>
            <w:overflowPunct w:val="0"/>
            <w:adjustRightInd w:val="0"/>
            <w:spacing w:before="20"/>
            <w:ind w:right="70"/>
            <w:jc w:val="both"/>
          </w:pPr>
        </w:pPrChange>
      </w:pPr>
      <w:r w:rsidRPr="00021E65">
        <w:rPr>
          <w:rFonts w:ascii="Times New Roman" w:hAnsi="Times New Roman"/>
          <w:sz w:val="24"/>
          <w:szCs w:val="24"/>
        </w:rPr>
        <w:t>Certidões negativas de falências e recuperação judicial expedidas pelos distribuidores da sede da pessoa jurídica, ou de execução patrimonial, expedida no domicílio da pessoa física. Se o licitante não for sediado na Comarca de Niterói ou na Comarca da Capital do Estado do Rio de Janeiro, as certidões deverão vir acompanhadas de declaração oficial da autoridade judiciária competente, relacionando os distribuidores que, na Comarca de sua sede, tenham atribuição para expedir certidões negativas de falências e recuperação judicial.</w:t>
      </w:r>
    </w:p>
    <w:bookmarkEnd w:id="38"/>
    <w:p w14:paraId="0C22819C" w14:textId="77777777" w:rsidR="00DA7EFF" w:rsidRPr="00003869" w:rsidRDefault="00DA7EFF" w:rsidP="00DA7EFF">
      <w:pPr>
        <w:overflowPunct w:val="0"/>
        <w:adjustRightInd w:val="0"/>
        <w:spacing w:after="0" w:line="360" w:lineRule="auto"/>
        <w:jc w:val="both"/>
        <w:rPr>
          <w:rFonts w:ascii="Times New Roman" w:hAnsi="Times New Roman"/>
          <w:sz w:val="24"/>
          <w:szCs w:val="24"/>
        </w:rPr>
      </w:pPr>
    </w:p>
    <w:p w14:paraId="22D2F4AC" w14:textId="1FEE7C09" w:rsidR="00DA7EFF" w:rsidRPr="00B72D5B" w:rsidRDefault="00DA7EFF" w:rsidP="00DA7EFF">
      <w:pPr>
        <w:numPr>
          <w:ilvl w:val="1"/>
          <w:numId w:val="2"/>
        </w:numPr>
        <w:overflowPunct w:val="0"/>
        <w:adjustRightInd w:val="0"/>
        <w:spacing w:after="0" w:line="360" w:lineRule="auto"/>
        <w:jc w:val="both"/>
        <w:rPr>
          <w:rFonts w:ascii="Times New Roman" w:hAnsi="Times New Roman"/>
          <w:b/>
          <w:sz w:val="24"/>
          <w:szCs w:val="24"/>
        </w:rPr>
      </w:pPr>
      <w:r w:rsidRPr="00B72D5B">
        <w:rPr>
          <w:rFonts w:ascii="Times New Roman" w:hAnsi="Times New Roman"/>
          <w:b/>
          <w:sz w:val="24"/>
          <w:szCs w:val="24"/>
        </w:rPr>
        <w:t>DA QUALIFICAÇÃO TÉCNICA</w:t>
      </w:r>
    </w:p>
    <w:p w14:paraId="0EE80030" w14:textId="78B065D9" w:rsidR="00DA7EFF" w:rsidRPr="00B72D5B" w:rsidRDefault="00DA7EFF" w:rsidP="00DA7EFF">
      <w:pPr>
        <w:numPr>
          <w:ilvl w:val="2"/>
          <w:numId w:val="2"/>
        </w:numPr>
        <w:overflowPunct w:val="0"/>
        <w:adjustRightInd w:val="0"/>
        <w:spacing w:after="0" w:line="360" w:lineRule="auto"/>
        <w:jc w:val="both"/>
        <w:rPr>
          <w:rFonts w:ascii="Times New Roman" w:eastAsia="Arial" w:hAnsi="Times New Roman"/>
          <w:sz w:val="24"/>
          <w:szCs w:val="24"/>
          <w:lang w:eastAsia="pt-BR"/>
        </w:rPr>
      </w:pPr>
      <w:r w:rsidRPr="00B72D5B">
        <w:rPr>
          <w:rFonts w:ascii="Times New Roman" w:eastAsia="Arial" w:hAnsi="Times New Roman"/>
          <w:sz w:val="24"/>
          <w:szCs w:val="24"/>
          <w:lang w:eastAsia="pt-BR"/>
        </w:rPr>
        <w:t xml:space="preserve">Para fins de comprovação de qualificação técnica, </w:t>
      </w:r>
      <w:r w:rsidR="00B72D5B" w:rsidRPr="00B72D5B">
        <w:rPr>
          <w:rFonts w:ascii="Times New Roman" w:eastAsia="Arial" w:hAnsi="Times New Roman"/>
          <w:sz w:val="24"/>
          <w:szCs w:val="24"/>
          <w:lang w:eastAsia="pt-BR"/>
        </w:rPr>
        <w:t>deverá</w:t>
      </w:r>
      <w:r w:rsidRPr="00B72D5B">
        <w:rPr>
          <w:rFonts w:ascii="Times New Roman" w:eastAsia="Arial" w:hAnsi="Times New Roman"/>
          <w:sz w:val="24"/>
          <w:szCs w:val="24"/>
          <w:lang w:eastAsia="pt-BR"/>
        </w:rPr>
        <w:t xml:space="preserve"> ser apresentado o seguinte documento:</w:t>
      </w:r>
    </w:p>
    <w:p w14:paraId="7AAF0A7B" w14:textId="653BEA10" w:rsidR="00B72D5B" w:rsidRPr="00B72D5B" w:rsidRDefault="00B72D5B" w:rsidP="00A14215">
      <w:pPr>
        <w:pStyle w:val="PargrafodaLista"/>
        <w:numPr>
          <w:ilvl w:val="3"/>
          <w:numId w:val="2"/>
        </w:numPr>
        <w:overflowPunct w:val="0"/>
        <w:adjustRightInd w:val="0"/>
        <w:spacing w:line="360" w:lineRule="auto"/>
        <w:jc w:val="both"/>
        <w:rPr>
          <w:rFonts w:eastAsia="Arial"/>
        </w:rPr>
      </w:pPr>
      <w:r w:rsidRPr="00B72D5B">
        <w:rPr>
          <w:rFonts w:eastAsia="Arial"/>
        </w:rPr>
        <w:t>Certificado do Instituto de Verificação de Circulação – IVC</w:t>
      </w:r>
      <w:r>
        <w:rPr>
          <w:rFonts w:eastAsia="Arial"/>
        </w:rPr>
        <w:t xml:space="preserve"> </w:t>
      </w:r>
      <w:r w:rsidRPr="00B72D5B">
        <w:rPr>
          <w:rFonts w:eastAsia="Arial"/>
        </w:rPr>
        <w:t>comprovando</w:t>
      </w:r>
      <w:r>
        <w:rPr>
          <w:rFonts w:eastAsia="Arial"/>
        </w:rPr>
        <w:t xml:space="preserve"> t</w:t>
      </w:r>
      <w:r w:rsidRPr="00B72D5B">
        <w:rPr>
          <w:rFonts w:eastAsia="Arial"/>
        </w:rPr>
        <w:t>iragem mínima diária de 20.000 (vinte mil) exemplares</w:t>
      </w:r>
      <w:r>
        <w:rPr>
          <w:rFonts w:eastAsia="Arial"/>
        </w:rPr>
        <w:t>.</w:t>
      </w:r>
      <w:r w:rsidRPr="00B72D5B">
        <w:rPr>
          <w:rFonts w:eastAsia="Arial"/>
        </w:rPr>
        <w:t xml:space="preserve"> </w:t>
      </w:r>
    </w:p>
    <w:p w14:paraId="1F2A285C" w14:textId="77777777" w:rsidR="00797A5E" w:rsidRDefault="00797A5E">
      <w:pPr>
        <w:numPr>
          <w:ilvl w:val="1"/>
          <w:numId w:val="2"/>
        </w:numPr>
        <w:overflowPunct w:val="0"/>
        <w:adjustRightInd w:val="0"/>
        <w:spacing w:after="0" w:line="360" w:lineRule="auto"/>
        <w:jc w:val="both"/>
        <w:rPr>
          <w:rFonts w:ascii="Times New Roman" w:hAnsi="Times New Roman"/>
          <w:b/>
          <w:sz w:val="24"/>
          <w:szCs w:val="24"/>
        </w:rPr>
        <w:pPrChange w:id="40" w:author="Diretoria Financeira" w:date="2022-01-05T10:13:00Z">
          <w:pPr>
            <w:numPr>
              <w:ilvl w:val="1"/>
              <w:numId w:val="2"/>
            </w:numPr>
            <w:overflowPunct w:val="0"/>
            <w:adjustRightInd w:val="0"/>
            <w:spacing w:before="20"/>
            <w:ind w:right="70"/>
            <w:jc w:val="both"/>
          </w:pPr>
        </w:pPrChange>
      </w:pPr>
      <w:r w:rsidRPr="00021E65">
        <w:rPr>
          <w:rFonts w:ascii="Times New Roman" w:hAnsi="Times New Roman"/>
          <w:b/>
          <w:sz w:val="24"/>
          <w:szCs w:val="24"/>
        </w:rPr>
        <w:t>DA VALIDADE DOS DOCUMENTOS E CERTIDÕES</w:t>
      </w:r>
    </w:p>
    <w:p w14:paraId="5B113DBC" w14:textId="77777777" w:rsidR="007A3208" w:rsidRPr="007231B0" w:rsidRDefault="007A3208" w:rsidP="007A3208">
      <w:pPr>
        <w:pStyle w:val="PargrafodaLista"/>
        <w:numPr>
          <w:ilvl w:val="2"/>
          <w:numId w:val="2"/>
        </w:numPr>
        <w:tabs>
          <w:tab w:val="left" w:pos="142"/>
        </w:tabs>
        <w:spacing w:line="360" w:lineRule="auto"/>
        <w:jc w:val="both"/>
        <w:rPr>
          <w:rFonts w:eastAsia="Arial"/>
        </w:rPr>
      </w:pPr>
      <w:r w:rsidRPr="2E3DDDE2">
        <w:rPr>
          <w:rFonts w:eastAsia="Arial"/>
        </w:rPr>
        <w:t>As certidões valerão nos prazos que lhe são próprios; inexistindo esse prazo, reputar-se-ão válidas por 90 (noventa) dias, contados de sua expedição.</w:t>
      </w:r>
    </w:p>
    <w:p w14:paraId="3F7A453D" w14:textId="77777777" w:rsidR="007A3208" w:rsidRPr="007231B0" w:rsidRDefault="007A3208" w:rsidP="007A3208">
      <w:pPr>
        <w:pStyle w:val="PargrafodaLista"/>
        <w:numPr>
          <w:ilvl w:val="2"/>
          <w:numId w:val="2"/>
        </w:numPr>
        <w:tabs>
          <w:tab w:val="left" w:pos="142"/>
        </w:tabs>
        <w:spacing w:line="360" w:lineRule="auto"/>
        <w:jc w:val="both"/>
        <w:rPr>
          <w:rFonts w:eastAsia="Arial"/>
        </w:rPr>
      </w:pPr>
      <w:r w:rsidRPr="2E3DDDE2">
        <w:rPr>
          <w:rFonts w:eastAsia="Arial"/>
        </w:rPr>
        <w:t>Os documentos exigidos nos itens anteriores deverão ser apresentados no original ou em cópia reprográfica autenticada, na forma do artigo 32, e seus parágrafos, da Lei Federal n.º 8.666/93.</w:t>
      </w:r>
    </w:p>
    <w:p w14:paraId="50BF1D3C" w14:textId="77777777" w:rsidR="007A3208" w:rsidRPr="007231B0" w:rsidRDefault="007A3208" w:rsidP="007A3208">
      <w:pPr>
        <w:pStyle w:val="PargrafodaLista"/>
        <w:numPr>
          <w:ilvl w:val="2"/>
          <w:numId w:val="2"/>
        </w:numPr>
        <w:tabs>
          <w:tab w:val="left" w:pos="142"/>
        </w:tabs>
        <w:spacing w:line="360" w:lineRule="auto"/>
        <w:jc w:val="both"/>
        <w:rPr>
          <w:rFonts w:eastAsia="Arial"/>
        </w:rPr>
      </w:pPr>
      <w:r w:rsidRPr="2E3DDDE2">
        <w:rPr>
          <w:rFonts w:eastAsia="Arial"/>
        </w:rPr>
        <w:t>As declarações que forem disponibilizadas pela internet, terão plena validade, desde que dentro do prazo de 30 (trinta) dias, salvo especificação própria referente à validade.</w:t>
      </w:r>
    </w:p>
    <w:p w14:paraId="4ED16C19" w14:textId="77777777" w:rsidR="007A3208" w:rsidRPr="007231B0" w:rsidRDefault="007A3208" w:rsidP="007A3208">
      <w:pPr>
        <w:pStyle w:val="PargrafodaLista"/>
        <w:numPr>
          <w:ilvl w:val="2"/>
          <w:numId w:val="2"/>
        </w:numPr>
        <w:tabs>
          <w:tab w:val="left" w:pos="142"/>
        </w:tabs>
        <w:spacing w:line="360" w:lineRule="auto"/>
        <w:jc w:val="both"/>
        <w:rPr>
          <w:rFonts w:eastAsia="Arial"/>
        </w:rPr>
      </w:pPr>
      <w:r w:rsidRPr="2E3DDDE2">
        <w:rPr>
          <w:rFonts w:eastAsia="Arial"/>
        </w:rPr>
        <w:t xml:space="preserve">As declarações que não forem disponibilizadas pela internet e que não possuírem em seu bojo a data de validade, terão para o certame validade de 90 (noventa) dias. </w:t>
      </w:r>
    </w:p>
    <w:p w14:paraId="24666289" w14:textId="61650DFE" w:rsidR="008A2973" w:rsidRPr="007A3208" w:rsidRDefault="007A3208" w:rsidP="007A3208">
      <w:pPr>
        <w:pStyle w:val="PargrafodaLista"/>
        <w:numPr>
          <w:ilvl w:val="2"/>
          <w:numId w:val="2"/>
        </w:numPr>
        <w:tabs>
          <w:tab w:val="left" w:pos="142"/>
        </w:tabs>
        <w:spacing w:line="360" w:lineRule="auto"/>
        <w:jc w:val="both"/>
        <w:rPr>
          <w:rFonts w:eastAsia="Arial"/>
        </w:rPr>
      </w:pPr>
      <w:r w:rsidRPr="2E3DDDE2">
        <w:rPr>
          <w:rFonts w:eastAsia="Arial"/>
        </w:rPr>
        <w:t>O Licitante é responsável pelas informações prestadas, sendo motivo de inabilitação a prestação de informações falsas ou que não reflitam a realidade dos fatos. A inabilitação ou desclassificação poderá ocorrer em qualquer fase da licitação, caso a Pregoeira tome conhecimento de fatos supervenientes que desabonem a idoneidade do Licitante, que comprovem a falsidade das informações prestadas ou quaisquer outros que contrariem as disposições contidas no Edital.</w:t>
      </w:r>
    </w:p>
    <w:p w14:paraId="51AA8865" w14:textId="2BA1778D" w:rsidR="004C6653" w:rsidRPr="004C6653"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021E65">
        <w:rPr>
          <w:rFonts w:ascii="Times New Roman" w:hAnsi="Times New Roman"/>
          <w:b/>
          <w:sz w:val="24"/>
          <w:szCs w:val="24"/>
        </w:rPr>
        <w:t>DISPOSIÇÕES GERAIS DA HABILITAÇÃO</w:t>
      </w:r>
    </w:p>
    <w:p w14:paraId="42F9E459" w14:textId="77777777" w:rsidR="00797A5E" w:rsidRPr="004C6653"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4C6653">
        <w:rPr>
          <w:rFonts w:ascii="Times New Roman" w:hAnsi="Times New Roman"/>
          <w:bCs/>
          <w:sz w:val="24"/>
          <w:szCs w:val="24"/>
        </w:rPr>
        <w:t>Não serão aceitos “protocolos de entrega” ou “solicitação de documento” em substituição aos documentos requeridos no presente Edital e seus Anexos.</w:t>
      </w:r>
    </w:p>
    <w:p w14:paraId="07B9FA0F" w14:textId="448CF0AA" w:rsidR="00797A5E" w:rsidRPr="00CF7222" w:rsidRDefault="00797A5E" w:rsidP="001A3D70">
      <w:pPr>
        <w:numPr>
          <w:ilvl w:val="1"/>
          <w:numId w:val="2"/>
        </w:numPr>
        <w:overflowPunct w:val="0"/>
        <w:adjustRightInd w:val="0"/>
        <w:spacing w:after="0" w:line="360" w:lineRule="auto"/>
        <w:jc w:val="both"/>
        <w:rPr>
          <w:rFonts w:ascii="Times New Roman" w:hAnsi="Times New Roman"/>
          <w:b/>
          <w:sz w:val="24"/>
          <w:szCs w:val="24"/>
        </w:rPr>
      </w:pPr>
      <w:r w:rsidRPr="00CF7222">
        <w:rPr>
          <w:rFonts w:ascii="Times New Roman" w:hAnsi="Times New Roman"/>
          <w:b/>
          <w:sz w:val="24"/>
          <w:szCs w:val="24"/>
        </w:rPr>
        <w:t xml:space="preserve">Se a documentação de habilitação não estiver completa e correta ou contrariar qualquer dispositivo deste Edital e seus Anexos, deverá a Pregoeira </w:t>
      </w:r>
      <w:r w:rsidR="00665D74" w:rsidRPr="00CF7222">
        <w:rPr>
          <w:rFonts w:ascii="Times New Roman" w:hAnsi="Times New Roman"/>
          <w:b/>
          <w:sz w:val="24"/>
          <w:szCs w:val="24"/>
        </w:rPr>
        <w:t>realizar diligências para sana</w:t>
      </w:r>
      <w:r w:rsidR="00213365" w:rsidRPr="00CF7222">
        <w:rPr>
          <w:rFonts w:ascii="Times New Roman" w:hAnsi="Times New Roman"/>
          <w:b/>
          <w:sz w:val="24"/>
          <w:szCs w:val="24"/>
        </w:rPr>
        <w:t>r vícios formais, bem como, verificar a existência de documentos pré-existentes.</w:t>
      </w:r>
    </w:p>
    <w:p w14:paraId="04BACF1F" w14:textId="77777777" w:rsidR="00797A5E" w:rsidRPr="004C6653"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4C6653">
        <w:rPr>
          <w:rFonts w:ascii="Times New Roman" w:hAnsi="Times New Roman"/>
          <w:bCs/>
          <w:sz w:val="24"/>
          <w:szCs w:val="24"/>
        </w:rPr>
        <w:t>Eventuais vícios formais na apresentação dos documentos de habilitação poderão ser saneados na Sessão Pública de processamento do Pregão, através da verificação da informação efetuada através de sítio eletrônico oficial e hábil a conferência.</w:t>
      </w:r>
    </w:p>
    <w:p w14:paraId="0DA8782F" w14:textId="1E73228D" w:rsidR="00797A5E" w:rsidRPr="006C1463" w:rsidRDefault="00797A5E" w:rsidP="001A3D70">
      <w:pPr>
        <w:numPr>
          <w:ilvl w:val="1"/>
          <w:numId w:val="2"/>
        </w:numPr>
        <w:overflowPunct w:val="0"/>
        <w:adjustRightInd w:val="0"/>
        <w:spacing w:after="0" w:line="360" w:lineRule="auto"/>
        <w:jc w:val="both"/>
        <w:rPr>
          <w:rFonts w:ascii="Times New Roman" w:hAnsi="Times New Roman"/>
          <w:b/>
          <w:sz w:val="24"/>
          <w:szCs w:val="24"/>
        </w:rPr>
      </w:pPr>
      <w:r w:rsidRPr="006C1463">
        <w:rPr>
          <w:rFonts w:ascii="Times New Roman" w:hAnsi="Times New Roman"/>
          <w:b/>
          <w:sz w:val="24"/>
          <w:szCs w:val="24"/>
        </w:rPr>
        <w:t>Documentos apresentados com a validade expirada</w:t>
      </w:r>
      <w:r w:rsidR="006C1463" w:rsidRPr="006C1463">
        <w:rPr>
          <w:rFonts w:ascii="Times New Roman" w:hAnsi="Times New Roman"/>
          <w:b/>
          <w:sz w:val="24"/>
          <w:szCs w:val="24"/>
        </w:rPr>
        <w:t>, deverá o pregoeiro proceder na forma do subitem 13.3.</w:t>
      </w:r>
    </w:p>
    <w:p w14:paraId="13176517" w14:textId="77777777" w:rsidR="00797A5E" w:rsidRPr="00E62D31"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E62D31">
        <w:rPr>
          <w:rFonts w:ascii="Times New Roman" w:hAnsi="Times New Roman"/>
          <w:b/>
          <w:sz w:val="24"/>
          <w:szCs w:val="24"/>
        </w:rPr>
        <w:t>DA ADJUDICAÇÃO, DA HOMOLOGAÇÃO E DA CONTRATAÇÃO</w:t>
      </w:r>
    </w:p>
    <w:p w14:paraId="24B3E0EC" w14:textId="5E61F3F5" w:rsidR="00F46C2D" w:rsidRPr="00BD28E3"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BD28E3">
        <w:rPr>
          <w:rFonts w:ascii="Times New Roman" w:hAnsi="Times New Roman"/>
          <w:bCs/>
          <w:sz w:val="24"/>
          <w:szCs w:val="24"/>
        </w:rPr>
        <w:t>O Pregoeiro adjudicará o objeto do certame ao arrematante, com a posterior homologação do resultado pela Diretora Geral da FeSaúde.</w:t>
      </w:r>
    </w:p>
    <w:p w14:paraId="739CD95E" w14:textId="77777777" w:rsidR="00797A5E" w:rsidRPr="004F17D3" w:rsidRDefault="00797A5E" w:rsidP="001A3D70">
      <w:pPr>
        <w:numPr>
          <w:ilvl w:val="2"/>
          <w:numId w:val="2"/>
        </w:numPr>
        <w:overflowPunct w:val="0"/>
        <w:adjustRightInd w:val="0"/>
        <w:spacing w:after="0" w:line="360" w:lineRule="auto"/>
        <w:jc w:val="both"/>
        <w:rPr>
          <w:rFonts w:ascii="Times New Roman" w:hAnsi="Times New Roman"/>
          <w:sz w:val="24"/>
          <w:szCs w:val="24"/>
        </w:rPr>
      </w:pPr>
      <w:r w:rsidRPr="004F17D3">
        <w:rPr>
          <w:rFonts w:ascii="Times New Roman" w:hAnsi="Times New Roman"/>
          <w:sz w:val="24"/>
          <w:szCs w:val="24"/>
        </w:rPr>
        <w:t>No caso de interposição de recurso, a homologação ocorrerá após o seu julgamento.</w:t>
      </w:r>
    </w:p>
    <w:p w14:paraId="355F13C9" w14:textId="77777777" w:rsidR="00797A5E" w:rsidRPr="00BD28E3"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BD28E3">
        <w:rPr>
          <w:rFonts w:ascii="Times New Roman" w:hAnsi="Times New Roman"/>
          <w:bCs/>
          <w:sz w:val="24"/>
          <w:szCs w:val="24"/>
        </w:rPr>
        <w:t>Uma vez homologado o resultado da licitação pela Diretora Geral da FeSaúde, será o licitante vencedor convocado para assinatura do competente instrumento contratual.</w:t>
      </w:r>
    </w:p>
    <w:p w14:paraId="1B86D4C6" w14:textId="3EEB22C5" w:rsidR="00797A5E" w:rsidRPr="00BD28E3" w:rsidRDefault="00DA7EFF" w:rsidP="001A3D70">
      <w:pPr>
        <w:numPr>
          <w:ilvl w:val="1"/>
          <w:numId w:val="2"/>
        </w:numPr>
        <w:overflowPunct w:val="0"/>
        <w:adjustRightInd w:val="0"/>
        <w:spacing w:after="0" w:line="360" w:lineRule="auto"/>
        <w:jc w:val="both"/>
        <w:rPr>
          <w:rFonts w:ascii="Times New Roman" w:hAnsi="Times New Roman"/>
          <w:bCs/>
          <w:sz w:val="24"/>
          <w:szCs w:val="24"/>
        </w:rPr>
      </w:pPr>
      <w:r>
        <w:rPr>
          <w:rFonts w:ascii="Times New Roman" w:hAnsi="Times New Roman"/>
          <w:bCs/>
          <w:sz w:val="24"/>
          <w:szCs w:val="24"/>
        </w:rPr>
        <w:t>A Diretoria de Administração e Finanças da</w:t>
      </w:r>
      <w:r w:rsidR="00797A5E" w:rsidRPr="00BD28E3">
        <w:rPr>
          <w:rFonts w:ascii="Times New Roman" w:hAnsi="Times New Roman"/>
          <w:bCs/>
          <w:sz w:val="24"/>
          <w:szCs w:val="24"/>
        </w:rPr>
        <w:t xml:space="preserve"> FeSaúde, no prazo máximo de 60 dias (sessenta) dias da apresentação da proposta, convocará a vencedora do certame para assinatura do contrato no prazo de 5 (cinco) dias úteis.</w:t>
      </w:r>
    </w:p>
    <w:p w14:paraId="1E9D5FBC" w14:textId="77777777" w:rsidR="00797A5E" w:rsidRPr="00BD28E3"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BD28E3">
        <w:rPr>
          <w:rFonts w:ascii="Times New Roman" w:hAnsi="Times New Roman"/>
          <w:bCs/>
          <w:sz w:val="24"/>
          <w:szCs w:val="24"/>
        </w:rPr>
        <w:t>A convocação a que se refere o subitem anterior far-se-á através de comunicação endereçada diretamente à licitante vencedora, dentro do prazo de validade da sua proposta.</w:t>
      </w:r>
    </w:p>
    <w:p w14:paraId="166E84CB" w14:textId="77777777" w:rsidR="00797A5E" w:rsidRPr="00BD28E3"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BD28E3">
        <w:rPr>
          <w:rFonts w:ascii="Times New Roman" w:hAnsi="Times New Roman"/>
          <w:bCs/>
          <w:sz w:val="24"/>
          <w:szCs w:val="24"/>
        </w:rPr>
        <w:t>O prazo estabelecido no documento de convocação poderá ser prorrogado uma vez, por igual período, quando solicitado expressamente pela parte durante o seu transcurso e se acolhidas pela Administração as justificativas apresentadas.</w:t>
      </w:r>
    </w:p>
    <w:p w14:paraId="28E91CE4" w14:textId="77777777" w:rsidR="00797A5E" w:rsidRPr="00BD28E3"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BD28E3">
        <w:rPr>
          <w:rFonts w:ascii="Times New Roman" w:hAnsi="Times New Roman"/>
          <w:bCs/>
          <w:sz w:val="24"/>
          <w:szCs w:val="24"/>
        </w:rPr>
        <w:t>A licitante vencedora deverá manter as condições de habilitação consignadas neste edital.</w:t>
      </w:r>
    </w:p>
    <w:p w14:paraId="120612B3" w14:textId="040C3EC0" w:rsidR="00797A5E" w:rsidRPr="00BD28E3"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BD28E3">
        <w:rPr>
          <w:rFonts w:ascii="Times New Roman" w:hAnsi="Times New Roman"/>
          <w:bCs/>
          <w:sz w:val="24"/>
          <w:szCs w:val="24"/>
        </w:rPr>
        <w:t>A recusa injustificada do adjudicatário em assinar o contrato, até 5 (cinco) dias úteis após sua convocação, caracterizará o descumprimento total da obrigação, sujeitando-se às penalidades legalment</w:t>
      </w:r>
      <w:r w:rsidR="00CF38CC" w:rsidRPr="00BD28E3">
        <w:rPr>
          <w:rFonts w:ascii="Times New Roman" w:hAnsi="Times New Roman"/>
          <w:bCs/>
          <w:sz w:val="24"/>
          <w:szCs w:val="24"/>
        </w:rPr>
        <w:t>e estabelecidas</w:t>
      </w:r>
      <w:del w:id="41" w:author="Diretoria Financeira" w:date="2022-01-05T10:13:00Z">
        <w:r w:rsidR="00CF38CC">
          <w:rPr>
            <w:rFonts w:ascii="Times New Roman" w:hAnsi="Times New Roman"/>
            <w:sz w:val="24"/>
            <w:szCs w:val="24"/>
          </w:rPr>
          <w:delText xml:space="preserve"> e facultando a FeSaúde </w:delText>
        </w:r>
        <w:r w:rsidRPr="000976D2">
          <w:rPr>
            <w:rFonts w:ascii="Times New Roman" w:hAnsi="Times New Roman"/>
            <w:sz w:val="24"/>
            <w:szCs w:val="24"/>
          </w:rPr>
          <w:delText>convocar os licitantes remanescentes, obedecidas a ordem de classificação, ou revogar a licitação</w:delText>
        </w:r>
      </w:del>
      <w:r w:rsidR="0057783B">
        <w:rPr>
          <w:rFonts w:ascii="Times New Roman" w:hAnsi="Times New Roman"/>
          <w:bCs/>
          <w:sz w:val="24"/>
          <w:szCs w:val="24"/>
        </w:rPr>
        <w:t>.</w:t>
      </w:r>
    </w:p>
    <w:p w14:paraId="0E081587" w14:textId="6BEAFB0F" w:rsidR="00797A5E" w:rsidRPr="00DE2483" w:rsidRDefault="00797A5E" w:rsidP="001A3D70">
      <w:pPr>
        <w:numPr>
          <w:ilvl w:val="2"/>
          <w:numId w:val="2"/>
        </w:numPr>
        <w:overflowPunct w:val="0"/>
        <w:adjustRightInd w:val="0"/>
        <w:spacing w:after="0" w:line="360" w:lineRule="auto"/>
        <w:jc w:val="both"/>
        <w:rPr>
          <w:rFonts w:ascii="Times New Roman" w:hAnsi="Times New Roman"/>
          <w:sz w:val="24"/>
          <w:szCs w:val="24"/>
        </w:rPr>
      </w:pPr>
      <w:r w:rsidRPr="00DE2483">
        <w:rPr>
          <w:rFonts w:ascii="Times New Roman" w:hAnsi="Times New Roman"/>
          <w:sz w:val="24"/>
          <w:szCs w:val="24"/>
        </w:rPr>
        <w:t>Nesse caso, o pregoeiro convocará o segundo colocado para, nos termos do inciso XVII do art.</w:t>
      </w:r>
      <w:r w:rsidR="002B2887">
        <w:rPr>
          <w:rFonts w:ascii="Times New Roman" w:hAnsi="Times New Roman"/>
          <w:sz w:val="24"/>
          <w:szCs w:val="24"/>
        </w:rPr>
        <w:t xml:space="preserve"> </w:t>
      </w:r>
      <w:r w:rsidRPr="00DE2483">
        <w:rPr>
          <w:rFonts w:ascii="Times New Roman" w:hAnsi="Times New Roman"/>
          <w:sz w:val="24"/>
          <w:szCs w:val="24"/>
        </w:rPr>
        <w:t>4º da Lei 10.520/02, propor a contratação nos termos da proposta vencedora.</w:t>
      </w:r>
    </w:p>
    <w:p w14:paraId="672E8DDE" w14:textId="64CFEB4B" w:rsidR="00797A5E" w:rsidRPr="00DE2483" w:rsidRDefault="00797A5E" w:rsidP="001A3D70">
      <w:pPr>
        <w:numPr>
          <w:ilvl w:val="2"/>
          <w:numId w:val="2"/>
        </w:numPr>
        <w:overflowPunct w:val="0"/>
        <w:adjustRightInd w:val="0"/>
        <w:spacing w:after="0" w:line="360" w:lineRule="auto"/>
        <w:jc w:val="both"/>
        <w:rPr>
          <w:rFonts w:ascii="Times New Roman" w:hAnsi="Times New Roman"/>
          <w:sz w:val="24"/>
          <w:szCs w:val="24"/>
        </w:rPr>
      </w:pPr>
      <w:r w:rsidRPr="00DE2483">
        <w:rPr>
          <w:rFonts w:ascii="Times New Roman" w:hAnsi="Times New Roman"/>
          <w:sz w:val="24"/>
          <w:szCs w:val="24"/>
        </w:rPr>
        <w:t xml:space="preserve">Caso o segundo colocado não aceite firmar a contratação nos termos da proposta vencedora, será facultado </w:t>
      </w:r>
      <w:del w:id="42" w:author="Diretoria Financeira" w:date="2022-01-05T10:13:00Z">
        <w:r w:rsidRPr="009D53FE">
          <w:rPr>
            <w:rFonts w:ascii="Times New Roman" w:hAnsi="Times New Roman"/>
            <w:sz w:val="24"/>
            <w:szCs w:val="24"/>
          </w:rPr>
          <w:delText>ao Município de Niterói</w:delText>
        </w:r>
      </w:del>
      <w:ins w:id="43" w:author="Diretoria Financeira" w:date="2022-01-05T10:13:00Z">
        <w:r w:rsidRPr="00DE2483">
          <w:rPr>
            <w:rFonts w:ascii="Times New Roman" w:hAnsi="Times New Roman"/>
            <w:sz w:val="24"/>
            <w:szCs w:val="24"/>
          </w:rPr>
          <w:t>a</w:t>
        </w:r>
        <w:r w:rsidR="00AA4677">
          <w:rPr>
            <w:rFonts w:ascii="Times New Roman" w:hAnsi="Times New Roman"/>
            <w:sz w:val="24"/>
            <w:szCs w:val="24"/>
          </w:rPr>
          <w:t xml:space="preserve"> FeSaúde</w:t>
        </w:r>
      </w:ins>
      <w:r w:rsidRPr="00DE2483">
        <w:rPr>
          <w:rFonts w:ascii="Times New Roman" w:hAnsi="Times New Roman"/>
          <w:sz w:val="24"/>
          <w:szCs w:val="24"/>
        </w:rPr>
        <w:t xml:space="preserve"> analisar a oferta deste a as subsequentes, na ordem de classificação, até a apuração de uma que atenda ao edital, sendo o respectivo licitante declarado vencedor, ou revogar a licitação.</w:t>
      </w:r>
    </w:p>
    <w:p w14:paraId="000575D6" w14:textId="77777777" w:rsidR="00797A5E" w:rsidRDefault="00797A5E" w:rsidP="001A3D70">
      <w:pPr>
        <w:numPr>
          <w:ilvl w:val="0"/>
          <w:numId w:val="2"/>
        </w:numPr>
        <w:overflowPunct w:val="0"/>
        <w:adjustRightInd w:val="0"/>
        <w:spacing w:after="0" w:line="360" w:lineRule="auto"/>
        <w:jc w:val="both"/>
        <w:rPr>
          <w:rFonts w:ascii="Times New Roman" w:hAnsi="Times New Roman"/>
          <w:b/>
          <w:sz w:val="24"/>
          <w:szCs w:val="24"/>
        </w:rPr>
      </w:pPr>
      <w:r>
        <w:rPr>
          <w:rFonts w:ascii="Times New Roman" w:hAnsi="Times New Roman"/>
          <w:b/>
          <w:sz w:val="24"/>
          <w:szCs w:val="24"/>
        </w:rPr>
        <w:t>DA RECUSA DO ADJUCATÁRIO</w:t>
      </w:r>
    </w:p>
    <w:p w14:paraId="6C8653B4" w14:textId="25CE080C" w:rsidR="00797A5E" w:rsidRPr="00D16157"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D16157">
        <w:rPr>
          <w:rFonts w:ascii="Times New Roman" w:hAnsi="Times New Roman"/>
          <w:bCs/>
          <w:sz w:val="24"/>
          <w:szCs w:val="24"/>
        </w:rPr>
        <w:t>A recusa injustificada do adjudicatário em assinar o contrato, até 5 (cinco) dias úteis após sua convocação, caracterizará o descumprimento total da obrigação, sujeitando-se às penalidades legalmente</w:t>
      </w:r>
      <w:r w:rsidR="00C74908" w:rsidRPr="00D16157">
        <w:rPr>
          <w:rFonts w:ascii="Times New Roman" w:hAnsi="Times New Roman"/>
          <w:bCs/>
          <w:sz w:val="24"/>
          <w:szCs w:val="24"/>
        </w:rPr>
        <w:t xml:space="preserve"> estabelecidas, e facultando a FeSaúde </w:t>
      </w:r>
      <w:r w:rsidRPr="00D16157">
        <w:rPr>
          <w:rFonts w:ascii="Times New Roman" w:hAnsi="Times New Roman"/>
          <w:bCs/>
          <w:sz w:val="24"/>
          <w:szCs w:val="24"/>
        </w:rPr>
        <w:t>convocar os licitantes remanescentes, obedecidas a ordem de classificação, ou revogar a licitação.</w:t>
      </w:r>
    </w:p>
    <w:p w14:paraId="78460CBC" w14:textId="77777777" w:rsidR="00797A5E"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0147F2">
        <w:rPr>
          <w:rFonts w:ascii="Times New Roman" w:hAnsi="Times New Roman"/>
          <w:b/>
          <w:sz w:val="24"/>
          <w:szCs w:val="24"/>
        </w:rPr>
        <w:t>DAS OBRIGAÇÕES DO CONTRATANTE</w:t>
      </w:r>
    </w:p>
    <w:p w14:paraId="3263891A" w14:textId="77777777" w:rsidR="00797A5E" w:rsidRPr="00610FCB"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610FCB">
        <w:rPr>
          <w:rFonts w:ascii="Times New Roman" w:hAnsi="Times New Roman"/>
          <w:bCs/>
          <w:sz w:val="24"/>
          <w:szCs w:val="24"/>
        </w:rPr>
        <w:t>Efetuar os pagamentos devidos à CONTRATADA, nas condições estabelecidas no contrato;</w:t>
      </w:r>
    </w:p>
    <w:p w14:paraId="2F8F6737" w14:textId="1EEBD19E" w:rsidR="00797A5E" w:rsidRPr="00610FCB"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610FCB">
        <w:rPr>
          <w:rFonts w:ascii="Times New Roman" w:hAnsi="Times New Roman"/>
          <w:bCs/>
          <w:sz w:val="24"/>
          <w:szCs w:val="24"/>
        </w:rPr>
        <w:t>Fornecer à CONTRATADA documentos, informações e demais elementos que possuir e pertinentes à execução do presente contrato;</w:t>
      </w:r>
    </w:p>
    <w:p w14:paraId="5734DC68" w14:textId="52CFCBA6" w:rsidR="00D17681" w:rsidRPr="00610FCB"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610FCB">
        <w:rPr>
          <w:rFonts w:ascii="Times New Roman" w:hAnsi="Times New Roman"/>
          <w:bCs/>
          <w:sz w:val="24"/>
          <w:szCs w:val="24"/>
        </w:rPr>
        <w:t>Exercer a fiscalização do contrato;</w:t>
      </w:r>
    </w:p>
    <w:p w14:paraId="780028BA" w14:textId="6DB9D12A" w:rsidR="00797A5E" w:rsidRPr="00610FCB"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610FCB">
        <w:rPr>
          <w:rFonts w:ascii="Times New Roman" w:hAnsi="Times New Roman"/>
          <w:bCs/>
          <w:sz w:val="24"/>
          <w:szCs w:val="24"/>
        </w:rPr>
        <w:t>Receber provisória e definitivamente o objeto do contrato, nas formas definidas no edital e no contrato.</w:t>
      </w:r>
    </w:p>
    <w:p w14:paraId="392758F0" w14:textId="77777777" w:rsidR="00797A5E" w:rsidRPr="000E3DCE"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0E3DCE">
        <w:rPr>
          <w:rFonts w:ascii="Times New Roman" w:hAnsi="Times New Roman"/>
          <w:b/>
          <w:sz w:val="24"/>
          <w:szCs w:val="24"/>
        </w:rPr>
        <w:t>DAS OBRIGAÇÕES DA CONTRATADA:</w:t>
      </w:r>
    </w:p>
    <w:p w14:paraId="358BC249" w14:textId="77777777" w:rsidR="00797A5E" w:rsidRPr="006C7E77"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6C7E77">
        <w:rPr>
          <w:rFonts w:ascii="Times New Roman" w:hAnsi="Times New Roman"/>
          <w:bCs/>
          <w:sz w:val="24"/>
          <w:szCs w:val="24"/>
        </w:rPr>
        <w:t>Conduzir os serviços de acordo com as normas do serviço e as especificações técnicas e, ainda, com estrita observância do instrumento convocatório, do Termo de Referência, da Proposta de Preços e da legislação vigente;</w:t>
      </w:r>
    </w:p>
    <w:p w14:paraId="4DA92EDB" w14:textId="77777777" w:rsidR="00797A5E" w:rsidRPr="006C7E77"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6C7E77">
        <w:rPr>
          <w:rFonts w:ascii="Times New Roman" w:hAnsi="Times New Roman"/>
          <w:bCs/>
          <w:sz w:val="24"/>
          <w:szCs w:val="24"/>
        </w:rPr>
        <w:t>Prestar o serviço no endereço constante da Proposta Detalhe ou Termo Referência;</w:t>
      </w:r>
    </w:p>
    <w:p w14:paraId="6E775435" w14:textId="77777777" w:rsidR="00797A5E" w:rsidRPr="006C7E77"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6C7E77">
        <w:rPr>
          <w:rFonts w:ascii="Times New Roman" w:hAnsi="Times New Roman"/>
          <w:bCs/>
          <w:sz w:val="24"/>
          <w:szCs w:val="24"/>
        </w:rPr>
        <w:t>Prover os serviços ora contratados, com pessoal adequado e capacitado em todos os níveis de trabalho;</w:t>
      </w:r>
    </w:p>
    <w:p w14:paraId="72E66E7C" w14:textId="77777777" w:rsidR="00797A5E" w:rsidRPr="006C7E77"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6C7E77">
        <w:rPr>
          <w:rFonts w:ascii="Times New Roman" w:hAnsi="Times New Roman"/>
          <w:bCs/>
          <w:sz w:val="24"/>
          <w:szCs w:val="24"/>
        </w:rPr>
        <w:t>Iniciar e concluir os serviços nos prazos estipulados;</w:t>
      </w:r>
    </w:p>
    <w:p w14:paraId="0D29875B" w14:textId="77777777" w:rsidR="00797A5E" w:rsidRPr="006C7E77"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6C7E77">
        <w:rPr>
          <w:rFonts w:ascii="Times New Roman" w:hAnsi="Times New Roman"/>
          <w:bCs/>
          <w:sz w:val="24"/>
          <w:szCs w:val="24"/>
        </w:rPr>
        <w:t>Comunicar ao Fiscal do contrato, por escrito e tão logo constatado problema ou a impossibilidade de execução de qualquer obrigação contratual, para a adoção das providências cabíveis;</w:t>
      </w:r>
    </w:p>
    <w:p w14:paraId="0D3A6EBA" w14:textId="77777777" w:rsidR="00797A5E" w:rsidRPr="006C7E77"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6C7E77">
        <w:rPr>
          <w:rFonts w:ascii="Times New Roman" w:hAnsi="Times New Roman"/>
          <w:bCs/>
          <w:sz w:val="24"/>
          <w:szCs w:val="24"/>
        </w:rPr>
        <w:t>Responder pelos serviços que executar, na forma do ato convocatório e da legislação aplicável;</w:t>
      </w:r>
    </w:p>
    <w:p w14:paraId="47897484" w14:textId="21181FD1" w:rsidR="009D70CF" w:rsidRPr="00D03467"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6C7E77">
        <w:rPr>
          <w:rFonts w:ascii="Times New Roman" w:hAnsi="Times New Roman"/>
          <w:bCs/>
          <w:sz w:val="24"/>
          <w:szCs w:val="24"/>
        </w:rPr>
        <w:t>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14:paraId="77271BB3" w14:textId="7DBC9ABE" w:rsidR="000D6DD6" w:rsidRPr="006C7E77" w:rsidRDefault="00AB17AA" w:rsidP="001A3D70">
      <w:pPr>
        <w:numPr>
          <w:ilvl w:val="1"/>
          <w:numId w:val="2"/>
        </w:numPr>
        <w:overflowPunct w:val="0"/>
        <w:adjustRightInd w:val="0"/>
        <w:spacing w:after="0" w:line="360" w:lineRule="auto"/>
        <w:jc w:val="both"/>
        <w:rPr>
          <w:rFonts w:ascii="Times New Roman" w:hAnsi="Times New Roman"/>
          <w:bCs/>
          <w:sz w:val="24"/>
          <w:szCs w:val="24"/>
        </w:rPr>
      </w:pPr>
      <w:r w:rsidRPr="006C7E77">
        <w:rPr>
          <w:rFonts w:ascii="Times New Roman" w:hAnsi="Times New Roman"/>
          <w:sz w:val="24"/>
          <w:rPrChange w:id="44" w:author="Diretoria Financeira" w:date="2022-01-05T10:13:00Z">
            <w:rPr>
              <w:rFonts w:ascii="Times New Roman" w:hAnsi="Times New Roman"/>
              <w:color w:val="000000"/>
              <w:sz w:val="24"/>
            </w:rPr>
          </w:rPrChange>
        </w:rPr>
        <w:t>Elaborar relatório mensal sobre a prestação dos serviços, dirigido ao fiscal do contrato, relatando todos os serviços realizados, eventuais problemas verificados e qualquer fato relevante sobre a execução do objeto contratual;</w:t>
      </w:r>
    </w:p>
    <w:p w14:paraId="1A68301C" w14:textId="0CEC05FF" w:rsidR="00B43A5B" w:rsidRDefault="00B43A5B" w:rsidP="001A3D70">
      <w:pPr>
        <w:numPr>
          <w:ilvl w:val="1"/>
          <w:numId w:val="2"/>
        </w:numPr>
        <w:overflowPunct w:val="0"/>
        <w:adjustRightInd w:val="0"/>
        <w:spacing w:after="0" w:line="360" w:lineRule="auto"/>
        <w:jc w:val="both"/>
        <w:rPr>
          <w:ins w:id="45" w:author="Diretoria Financeira" w:date="2022-01-05T10:13:00Z"/>
          <w:rFonts w:ascii="Times New Roman" w:hAnsi="Times New Roman"/>
          <w:bCs/>
          <w:sz w:val="24"/>
          <w:szCs w:val="24"/>
        </w:rPr>
      </w:pPr>
      <w:ins w:id="46" w:author="Diretoria Financeira" w:date="2022-01-05T10:13:00Z">
        <w:r>
          <w:rPr>
            <w:rFonts w:ascii="Times New Roman" w:hAnsi="Times New Roman"/>
            <w:bCs/>
            <w:sz w:val="24"/>
            <w:szCs w:val="24"/>
          </w:rPr>
          <w:t xml:space="preserve">Manter em </w:t>
        </w:r>
        <w:r w:rsidR="00A85C71">
          <w:rPr>
            <w:rFonts w:ascii="Times New Roman" w:hAnsi="Times New Roman"/>
            <w:bCs/>
            <w:sz w:val="24"/>
            <w:szCs w:val="24"/>
          </w:rPr>
          <w:t>estoque um mínimo de materiais, peças e componentes de reposição</w:t>
        </w:r>
        <w:r w:rsidR="00254885">
          <w:rPr>
            <w:rFonts w:ascii="Times New Roman" w:hAnsi="Times New Roman"/>
            <w:bCs/>
            <w:sz w:val="24"/>
            <w:szCs w:val="24"/>
          </w:rPr>
          <w:t xml:space="preserve"> regular e necessários à execução do objeto do contrato;</w:t>
        </w:r>
      </w:ins>
    </w:p>
    <w:p w14:paraId="5674DC5F" w14:textId="7EB5AAD9" w:rsidR="00797A5E" w:rsidRPr="006C7E77" w:rsidRDefault="00797A5E" w:rsidP="202841DE">
      <w:pPr>
        <w:numPr>
          <w:ilvl w:val="1"/>
          <w:numId w:val="2"/>
        </w:numPr>
        <w:overflowPunct w:val="0"/>
        <w:adjustRightInd w:val="0"/>
        <w:spacing w:after="0" w:line="360" w:lineRule="auto"/>
        <w:jc w:val="both"/>
        <w:rPr>
          <w:rFonts w:ascii="Times New Roman" w:hAnsi="Times New Roman"/>
          <w:sz w:val="24"/>
          <w:szCs w:val="24"/>
        </w:rPr>
      </w:pPr>
      <w:r w:rsidRPr="7ED36A1C">
        <w:rPr>
          <w:rFonts w:ascii="Times New Roman" w:hAnsi="Times New Roman"/>
          <w:sz w:val="24"/>
          <w:szCs w:val="24"/>
        </w:rPr>
        <w:t>Manter, durante toda a duração deste contrato, em compatibilidade com as obrigações assumidas, as condições de habilitação e qualificação exigidas para participação na licitação;</w:t>
      </w:r>
    </w:p>
    <w:p w14:paraId="5C36F9CF" w14:textId="77777777" w:rsidR="00797A5E" w:rsidRPr="006C7E77" w:rsidRDefault="00797A5E" w:rsidP="202841DE">
      <w:pPr>
        <w:numPr>
          <w:ilvl w:val="1"/>
          <w:numId w:val="2"/>
        </w:numPr>
        <w:overflowPunct w:val="0"/>
        <w:adjustRightInd w:val="0"/>
        <w:spacing w:after="0" w:line="360" w:lineRule="auto"/>
        <w:jc w:val="both"/>
        <w:rPr>
          <w:rFonts w:ascii="Times New Roman" w:hAnsi="Times New Roman"/>
          <w:sz w:val="24"/>
          <w:szCs w:val="24"/>
        </w:rPr>
      </w:pPr>
      <w:r w:rsidRPr="7ED36A1C">
        <w:rPr>
          <w:rFonts w:ascii="Times New Roman" w:hAnsi="Times New Roman"/>
          <w:sz w:val="24"/>
          <w:szCs w:val="24"/>
        </w:rPr>
        <w:t>Cumprir todas as obrigações e encargos sociais trabalhistas;</w:t>
      </w:r>
    </w:p>
    <w:p w14:paraId="1A774100" w14:textId="77777777" w:rsidR="00797A5E" w:rsidRPr="006C7E77" w:rsidRDefault="00797A5E" w:rsidP="202841DE">
      <w:pPr>
        <w:numPr>
          <w:ilvl w:val="1"/>
          <w:numId w:val="2"/>
        </w:numPr>
        <w:overflowPunct w:val="0"/>
        <w:adjustRightInd w:val="0"/>
        <w:spacing w:after="0" w:line="360" w:lineRule="auto"/>
        <w:jc w:val="both"/>
        <w:rPr>
          <w:rFonts w:ascii="Times New Roman" w:hAnsi="Times New Roman"/>
          <w:sz w:val="24"/>
          <w:szCs w:val="24"/>
        </w:rPr>
      </w:pPr>
      <w:r w:rsidRPr="7ED36A1C">
        <w:rPr>
          <w:rFonts w:ascii="Times New Roman" w:hAnsi="Times New Roman"/>
          <w:sz w:val="24"/>
          <w:szCs w:val="24"/>
        </w:rPr>
        <w:t>Indenizar todo e qualquer dano e prejuízo pessoal ou material que possa advir, direta ou indiretamente, do exercício de suas atividades ou serem causados por seus prepostos à CONTRATANTE, aos usuários ou terceiros.</w:t>
      </w:r>
    </w:p>
    <w:p w14:paraId="6C056E12" w14:textId="77777777" w:rsidR="00797A5E" w:rsidRPr="006C7E77" w:rsidRDefault="00797A5E" w:rsidP="202841DE">
      <w:pPr>
        <w:numPr>
          <w:ilvl w:val="1"/>
          <w:numId w:val="2"/>
        </w:numPr>
        <w:overflowPunct w:val="0"/>
        <w:adjustRightInd w:val="0"/>
        <w:spacing w:after="0" w:line="360" w:lineRule="auto"/>
        <w:jc w:val="both"/>
        <w:rPr>
          <w:rFonts w:ascii="Times New Roman" w:hAnsi="Times New Roman"/>
          <w:sz w:val="24"/>
          <w:szCs w:val="24"/>
        </w:rPr>
      </w:pPr>
      <w:r w:rsidRPr="7ED36A1C">
        <w:rPr>
          <w:rFonts w:ascii="Times New Roman" w:hAnsi="Times New Roman"/>
          <w:sz w:val="24"/>
          <w:szCs w:val="24"/>
        </w:rPr>
        <w:t>A CONTRATADA se responsabilizará, na forma do Contrato, por todos os ônus, encargos e obrigações comerciais, fiscais, sociais, tributárias, trabalhistas e previdenciárias, ou quaisquer outras previstas na legislação em vigor, bem como por todos os gastos e encargos com material e mão-de-obra necessária à completa realização dos serviços, até o seu término.</w:t>
      </w:r>
    </w:p>
    <w:p w14:paraId="275C96E9" w14:textId="77777777" w:rsidR="00797A5E" w:rsidRPr="006C7E77" w:rsidRDefault="00797A5E" w:rsidP="202841DE">
      <w:pPr>
        <w:numPr>
          <w:ilvl w:val="1"/>
          <w:numId w:val="2"/>
        </w:numPr>
        <w:overflowPunct w:val="0"/>
        <w:adjustRightInd w:val="0"/>
        <w:spacing w:after="0" w:line="360" w:lineRule="auto"/>
        <w:jc w:val="both"/>
        <w:rPr>
          <w:rFonts w:ascii="Times New Roman" w:hAnsi="Times New Roman"/>
          <w:sz w:val="24"/>
          <w:szCs w:val="24"/>
        </w:rPr>
      </w:pPr>
      <w:r w:rsidRPr="7ED36A1C">
        <w:rPr>
          <w:rFonts w:ascii="Times New Roman" w:hAnsi="Times New Roman"/>
          <w:sz w:val="24"/>
          <w:szCs w:val="24"/>
        </w:rPr>
        <w:t>A CONTRATADA é a única e exclusiva responsável pelos ônus trabalhistas gerados por seus empregados, que porventura serão utilizados por força da execução do presente contrato.</w:t>
      </w:r>
    </w:p>
    <w:p w14:paraId="3C77BDF2" w14:textId="20253EDA" w:rsidR="00797A5E" w:rsidRPr="006C7E77" w:rsidRDefault="00797A5E" w:rsidP="202841DE">
      <w:pPr>
        <w:numPr>
          <w:ilvl w:val="1"/>
          <w:numId w:val="2"/>
        </w:numPr>
        <w:overflowPunct w:val="0"/>
        <w:adjustRightInd w:val="0"/>
        <w:spacing w:after="0" w:line="360" w:lineRule="auto"/>
        <w:jc w:val="both"/>
        <w:rPr>
          <w:rFonts w:ascii="Times New Roman" w:hAnsi="Times New Roman"/>
          <w:sz w:val="24"/>
          <w:szCs w:val="24"/>
        </w:rPr>
      </w:pPr>
      <w:r w:rsidRPr="7ED36A1C">
        <w:rPr>
          <w:rFonts w:ascii="Times New Roman" w:hAnsi="Times New Roman"/>
          <w:sz w:val="24"/>
          <w:szCs w:val="24"/>
        </w:rPr>
        <w:t>Em caso do ajuizamento de ações trabalhistas pelos empregados da CONTRATADA ou da verificação da existência de débitos previdenciários, decorrentes da execução do presente contrato pela CONTRATADA, com a inclusão da FeSaúde no polo passivo como responsável subsidiário, o CONTRATANTE poderá reter, das parcelas vincendas, o correspondente a três vezes o montante dos valores em cobrança, que serão complementados a qualquer tempo com nova retenção em caso de insuficiência.</w:t>
      </w:r>
    </w:p>
    <w:p w14:paraId="58BED0F1" w14:textId="77777777" w:rsidR="00797A5E" w:rsidRPr="00954234" w:rsidRDefault="00797A5E" w:rsidP="001A3D70">
      <w:pPr>
        <w:numPr>
          <w:ilvl w:val="2"/>
          <w:numId w:val="2"/>
        </w:numPr>
        <w:overflowPunct w:val="0"/>
        <w:adjustRightInd w:val="0"/>
        <w:spacing w:after="0" w:line="360" w:lineRule="auto"/>
        <w:jc w:val="both"/>
        <w:rPr>
          <w:rFonts w:ascii="Times New Roman" w:hAnsi="Times New Roman"/>
          <w:sz w:val="24"/>
          <w:szCs w:val="24"/>
        </w:rPr>
      </w:pPr>
      <w:r w:rsidRPr="00954234">
        <w:rPr>
          <w:rFonts w:ascii="Times New Roman" w:hAnsi="Times New Roman"/>
          <w:sz w:val="24"/>
          <w:szCs w:val="24"/>
        </w:rPr>
        <w:t>A retenção prevista será realizada na data do conhecimento pela FeSaúde da existência da ação trabalhista ou da verificação da existência de débitos previdenciários.</w:t>
      </w:r>
    </w:p>
    <w:p w14:paraId="2B629A33" w14:textId="77777777" w:rsidR="00797A5E" w:rsidRDefault="00797A5E" w:rsidP="001A3D70">
      <w:pPr>
        <w:numPr>
          <w:ilvl w:val="2"/>
          <w:numId w:val="2"/>
        </w:numPr>
        <w:overflowPunct w:val="0"/>
        <w:adjustRightInd w:val="0"/>
        <w:spacing w:after="0" w:line="360" w:lineRule="auto"/>
        <w:jc w:val="both"/>
        <w:rPr>
          <w:rFonts w:ascii="Times New Roman" w:hAnsi="Times New Roman"/>
          <w:sz w:val="24"/>
          <w:szCs w:val="24"/>
        </w:rPr>
      </w:pPr>
      <w:r w:rsidRPr="00954234">
        <w:rPr>
          <w:rFonts w:ascii="Times New Roman" w:hAnsi="Times New Roman"/>
          <w:sz w:val="24"/>
          <w:szCs w:val="24"/>
        </w:rPr>
        <w:t>A retenção somente será liberada com o trânsito em julgado da decisão de improcedência dos pedidos ou do efetivo pagamento do título executivo judicial ou do débito previdenciário pela Adjudicatária.</w:t>
      </w:r>
    </w:p>
    <w:p w14:paraId="00C2588B" w14:textId="77777777" w:rsidR="00797A5E" w:rsidRPr="00970797" w:rsidRDefault="00797A5E">
      <w:pPr>
        <w:numPr>
          <w:ilvl w:val="2"/>
          <w:numId w:val="2"/>
        </w:numPr>
        <w:overflowPunct w:val="0"/>
        <w:adjustRightInd w:val="0"/>
        <w:spacing w:after="0" w:line="360" w:lineRule="auto"/>
        <w:jc w:val="both"/>
        <w:rPr>
          <w:rFonts w:ascii="Times New Roman" w:hAnsi="Times New Roman"/>
          <w:sz w:val="24"/>
          <w:szCs w:val="24"/>
        </w:rPr>
        <w:pPrChange w:id="47" w:author="Diretoria Financeira" w:date="2022-01-05T10:13:00Z">
          <w:pPr>
            <w:numPr>
              <w:ilvl w:val="2"/>
              <w:numId w:val="2"/>
            </w:numPr>
            <w:overflowPunct w:val="0"/>
            <w:adjustRightInd w:val="0"/>
            <w:spacing w:before="20"/>
            <w:ind w:right="70"/>
            <w:jc w:val="both"/>
          </w:pPr>
        </w:pPrChange>
      </w:pPr>
      <w:r w:rsidRPr="00970797">
        <w:rPr>
          <w:rFonts w:ascii="Times New Roman" w:hAnsi="Times New Roman"/>
          <w:bCs/>
          <w:sz w:val="24"/>
          <w:szCs w:val="24"/>
        </w:rPr>
        <w:t>Em não ocorrendo nenhuma das hipóteses previstas nos itens anteriores, o CONTRATANTE efetuará o pagamento devido nas ações trabalhistas ou dos encargos previdenciários, com o valor retido, não cabendo, em nenhuma hipótese, ressarcimento à CONTRATADA.</w:t>
      </w:r>
    </w:p>
    <w:p w14:paraId="3ACB80F2" w14:textId="77777777" w:rsidR="00797A5E" w:rsidRPr="00970797" w:rsidRDefault="00797A5E">
      <w:pPr>
        <w:numPr>
          <w:ilvl w:val="2"/>
          <w:numId w:val="2"/>
        </w:numPr>
        <w:overflowPunct w:val="0"/>
        <w:adjustRightInd w:val="0"/>
        <w:spacing w:after="0" w:line="360" w:lineRule="auto"/>
        <w:jc w:val="both"/>
        <w:rPr>
          <w:rFonts w:ascii="Times New Roman" w:hAnsi="Times New Roman"/>
          <w:sz w:val="24"/>
          <w:szCs w:val="24"/>
        </w:rPr>
        <w:pPrChange w:id="48" w:author="Diretoria Financeira" w:date="2022-01-05T10:13:00Z">
          <w:pPr>
            <w:numPr>
              <w:ilvl w:val="2"/>
              <w:numId w:val="2"/>
            </w:numPr>
            <w:overflowPunct w:val="0"/>
            <w:adjustRightInd w:val="0"/>
            <w:spacing w:before="20"/>
            <w:ind w:right="70"/>
            <w:jc w:val="both"/>
          </w:pPr>
        </w:pPrChange>
      </w:pPr>
      <w:r w:rsidRPr="00970797">
        <w:rPr>
          <w:rFonts w:ascii="Times New Roman" w:hAnsi="Times New Roman"/>
          <w:bCs/>
          <w:sz w:val="24"/>
          <w:szCs w:val="24"/>
        </w:rPr>
        <w:t>Ocorrendo o término do contrato sem que tenha se dado a decisão final da ação trabalhista ou decisão final sobre o débito previdenciário, o valor ficará retido e será pleiteado em processo administrativo após o trânsito em julgado e/ou o pagamento da condenação/dívida.</w:t>
      </w:r>
    </w:p>
    <w:p w14:paraId="2E71486C" w14:textId="77777777" w:rsidR="00797A5E"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0147F2">
        <w:rPr>
          <w:rFonts w:ascii="Times New Roman" w:hAnsi="Times New Roman"/>
          <w:b/>
          <w:sz w:val="24"/>
          <w:szCs w:val="24"/>
        </w:rPr>
        <w:t>DA SUBCONTRATAÇÃO, CESSÃO OU TRANSFERÊNCIA</w:t>
      </w:r>
    </w:p>
    <w:p w14:paraId="4AF42250" w14:textId="77777777" w:rsidR="00797A5E" w:rsidRPr="00952435"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952435">
        <w:rPr>
          <w:rFonts w:ascii="Times New Roman" w:hAnsi="Times New Roman"/>
          <w:bCs/>
          <w:sz w:val="24"/>
          <w:szCs w:val="24"/>
        </w:rPr>
        <w:t>O objeto do contrato não poderá ser subcontratado, cedido ou transferido no todo ou em parte, a não ser com prévio e expresso consentimento do CONTRATANTE e sempre mediante instrumento próprio, devidamente motivado, a ser publicado no Diário Oficial do Município de Niterói.</w:t>
      </w:r>
    </w:p>
    <w:p w14:paraId="099408D4" w14:textId="77777777" w:rsidR="00797A5E" w:rsidRPr="00952435"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952435">
        <w:rPr>
          <w:rFonts w:ascii="Times New Roman" w:hAnsi="Times New Roman"/>
          <w:bCs/>
          <w:sz w:val="24"/>
          <w:szCs w:val="24"/>
        </w:rPr>
        <w:t>O cessionário ficará sub-rogado em todos os direitos e obrigações do cedente e deverá atender a todos os requisitos de habilitação estabelecidos no instrumento convocatório e legislação específica.</w:t>
      </w:r>
    </w:p>
    <w:p w14:paraId="0F236F08" w14:textId="77777777" w:rsidR="00797A5E" w:rsidRPr="00952435"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952435">
        <w:rPr>
          <w:rFonts w:ascii="Times New Roman" w:hAnsi="Times New Roman"/>
          <w:bCs/>
          <w:sz w:val="24"/>
          <w:szCs w:val="24"/>
        </w:rPr>
        <w:t>Em qualquer caso, o consentimento na cessão não importa na quitação, exoneração ou redução da responsabilidade, da cedente-CONTRATADA perante a CONTRATANTE.</w:t>
      </w:r>
    </w:p>
    <w:p w14:paraId="5D673A5B" w14:textId="77777777" w:rsidR="00797A5E" w:rsidRPr="00952435"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952435">
        <w:rPr>
          <w:rFonts w:ascii="Times New Roman" w:hAnsi="Times New Roman"/>
          <w:bCs/>
          <w:sz w:val="24"/>
          <w:szCs w:val="24"/>
        </w:rPr>
        <w:t>Fica expressamente vedada a possibilidade de subcontratação de cooperativas.</w:t>
      </w:r>
    </w:p>
    <w:p w14:paraId="5C369497" w14:textId="16B49118" w:rsidR="00797A5E" w:rsidRPr="00952435"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952435">
        <w:rPr>
          <w:rFonts w:ascii="Times New Roman" w:hAnsi="Times New Roman"/>
          <w:bCs/>
          <w:sz w:val="24"/>
          <w:szCs w:val="24"/>
        </w:rPr>
        <w:t>O subcontratado será responsável, junto com a Adjudicatária, pelas obrigações decorrentes do objeto do contrato, inclusive as atinentes à Contratada, descritas</w:t>
      </w:r>
      <w:r w:rsidR="00DA7EFF">
        <w:rPr>
          <w:rFonts w:ascii="Times New Roman" w:hAnsi="Times New Roman"/>
          <w:bCs/>
          <w:sz w:val="24"/>
          <w:szCs w:val="24"/>
        </w:rPr>
        <w:t xml:space="preserve"> nos subitens do item 17</w:t>
      </w:r>
      <w:r w:rsidRPr="00952435">
        <w:rPr>
          <w:rFonts w:ascii="Times New Roman" w:hAnsi="Times New Roman"/>
          <w:bCs/>
          <w:sz w:val="24"/>
          <w:szCs w:val="24"/>
        </w:rPr>
        <w:t>, quanto aos aspectos previdenciários e trabalhistas, nos limites da subcontratação, sendo-lhe aplicável, assim como a seus sócios, as limitações convencionais e legais.</w:t>
      </w:r>
    </w:p>
    <w:p w14:paraId="34EF5566" w14:textId="77777777" w:rsidR="00797A5E"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0147F2">
        <w:rPr>
          <w:rFonts w:ascii="Times New Roman" w:hAnsi="Times New Roman"/>
          <w:b/>
          <w:sz w:val="24"/>
          <w:szCs w:val="24"/>
        </w:rPr>
        <w:t>DAS CONDIÇÕES GERAIS DE PRAZO E RECEBIMENTO DO OBJETO DA LICITAÇÃO</w:t>
      </w:r>
    </w:p>
    <w:p w14:paraId="5CABFD26" w14:textId="03591283" w:rsidR="00797A5E" w:rsidRPr="00516712" w:rsidRDefault="00797A5E" w:rsidP="001A3D70">
      <w:pPr>
        <w:numPr>
          <w:ilvl w:val="1"/>
          <w:numId w:val="2"/>
        </w:numPr>
        <w:overflowPunct w:val="0"/>
        <w:adjustRightInd w:val="0"/>
        <w:spacing w:after="0" w:line="360" w:lineRule="auto"/>
        <w:jc w:val="both"/>
        <w:rPr>
          <w:rFonts w:ascii="Times New Roman" w:hAnsi="Times New Roman"/>
          <w:sz w:val="24"/>
        </w:rPr>
      </w:pPr>
      <w:r w:rsidRPr="00516712">
        <w:rPr>
          <w:rFonts w:ascii="Times New Roman" w:hAnsi="Times New Roman"/>
          <w:sz w:val="24"/>
        </w:rPr>
        <w:t xml:space="preserve">O prazo da prestação dos serviços descritos no Anexo </w:t>
      </w:r>
      <w:del w:id="49" w:author="Diretoria Financeira" w:date="2022-01-05T10:13:00Z">
        <w:r w:rsidRPr="00516712">
          <w:rPr>
            <w:rFonts w:ascii="Times New Roman" w:hAnsi="Times New Roman"/>
            <w:sz w:val="24"/>
            <w:szCs w:val="24"/>
          </w:rPr>
          <w:delText>1</w:delText>
        </w:r>
      </w:del>
      <w:ins w:id="50" w:author="Diretoria Financeira" w:date="2022-01-05T10:13:00Z">
        <w:r w:rsidR="00C11CB8" w:rsidRPr="00516712">
          <w:rPr>
            <w:rFonts w:ascii="Times New Roman" w:hAnsi="Times New Roman"/>
            <w:bCs/>
            <w:sz w:val="24"/>
            <w:szCs w:val="24"/>
          </w:rPr>
          <w:t>I -</w:t>
        </w:r>
      </w:ins>
      <w:r w:rsidRPr="00516712">
        <w:rPr>
          <w:rFonts w:ascii="Times New Roman" w:hAnsi="Times New Roman"/>
          <w:sz w:val="24"/>
        </w:rPr>
        <w:t xml:space="preserve"> Termo de Referência, será de até </w:t>
      </w:r>
      <w:r w:rsidR="002332C5" w:rsidRPr="00B35A0A">
        <w:rPr>
          <w:rFonts w:ascii="Times New Roman" w:hAnsi="Times New Roman"/>
          <w:sz w:val="24"/>
        </w:rPr>
        <w:t>12</w:t>
      </w:r>
      <w:r w:rsidRPr="00B35A0A">
        <w:rPr>
          <w:rFonts w:ascii="Times New Roman" w:hAnsi="Times New Roman"/>
          <w:sz w:val="24"/>
        </w:rPr>
        <w:t xml:space="preserve"> (</w:t>
      </w:r>
      <w:r w:rsidR="002332C5" w:rsidRPr="00B35A0A">
        <w:rPr>
          <w:rFonts w:ascii="Times New Roman" w:hAnsi="Times New Roman"/>
          <w:sz w:val="24"/>
        </w:rPr>
        <w:t>doze</w:t>
      </w:r>
      <w:r w:rsidRPr="00B35A0A">
        <w:rPr>
          <w:rFonts w:ascii="Times New Roman" w:hAnsi="Times New Roman"/>
          <w:sz w:val="24"/>
        </w:rPr>
        <w:t>) meses</w:t>
      </w:r>
      <w:r w:rsidRPr="00516712">
        <w:rPr>
          <w:rFonts w:ascii="Times New Roman" w:hAnsi="Times New Roman"/>
          <w:sz w:val="24"/>
        </w:rPr>
        <w:t xml:space="preserve">, contados da </w:t>
      </w:r>
      <w:r w:rsidR="005772CD" w:rsidRPr="00516712">
        <w:rPr>
          <w:rFonts w:ascii="Times New Roman" w:hAnsi="Times New Roman"/>
          <w:sz w:val="24"/>
        </w:rPr>
        <w:t>data de publicação d</w:t>
      </w:r>
      <w:r w:rsidR="00242715" w:rsidRPr="00516712">
        <w:rPr>
          <w:rFonts w:ascii="Times New Roman" w:hAnsi="Times New Roman"/>
          <w:sz w:val="24"/>
        </w:rPr>
        <w:t xml:space="preserve">o extrato do contrato </w:t>
      </w:r>
      <w:r w:rsidR="00951C3A" w:rsidRPr="00516712">
        <w:rPr>
          <w:rFonts w:ascii="Times New Roman" w:hAnsi="Times New Roman"/>
          <w:sz w:val="24"/>
        </w:rPr>
        <w:t xml:space="preserve">no Diário Oficial do Município de Niterói. </w:t>
      </w:r>
    </w:p>
    <w:p w14:paraId="4D1B8581" w14:textId="05ADBC80" w:rsidR="00797A5E" w:rsidRPr="0006406B"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06406B">
        <w:rPr>
          <w:rFonts w:ascii="Times New Roman" w:hAnsi="Times New Roman"/>
          <w:bCs/>
          <w:sz w:val="24"/>
          <w:szCs w:val="24"/>
        </w:rPr>
        <w:t xml:space="preserve">O objeto desta licitação deverá ser prestado na forma do cronograma e no local indicado no Anexo </w:t>
      </w:r>
      <w:del w:id="51" w:author="Diretoria Financeira" w:date="2022-01-05T10:13:00Z">
        <w:r>
          <w:rPr>
            <w:rFonts w:ascii="Times New Roman" w:hAnsi="Times New Roman"/>
            <w:sz w:val="24"/>
            <w:szCs w:val="24"/>
          </w:rPr>
          <w:delText>1</w:delText>
        </w:r>
        <w:r w:rsidRPr="000147F2">
          <w:rPr>
            <w:rFonts w:ascii="Times New Roman" w:hAnsi="Times New Roman"/>
            <w:sz w:val="24"/>
            <w:szCs w:val="24"/>
          </w:rPr>
          <w:delText xml:space="preserve"> </w:delText>
        </w:r>
      </w:del>
      <w:ins w:id="52" w:author="Diretoria Financeira" w:date="2022-01-05T10:13:00Z">
        <w:r w:rsidR="0006406B" w:rsidRPr="0006406B">
          <w:rPr>
            <w:rFonts w:ascii="Times New Roman" w:hAnsi="Times New Roman"/>
            <w:bCs/>
            <w:sz w:val="24"/>
            <w:szCs w:val="24"/>
          </w:rPr>
          <w:t>I -</w:t>
        </w:r>
      </w:ins>
      <w:r w:rsidRPr="0006406B">
        <w:rPr>
          <w:rFonts w:ascii="Times New Roman" w:hAnsi="Times New Roman"/>
          <w:bCs/>
          <w:sz w:val="24"/>
          <w:szCs w:val="24"/>
        </w:rPr>
        <w:t>Termo de Referência.</w:t>
      </w:r>
    </w:p>
    <w:p w14:paraId="33DD7284" w14:textId="77777777" w:rsidR="00797A5E"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0147F2">
        <w:rPr>
          <w:rFonts w:ascii="Times New Roman" w:hAnsi="Times New Roman"/>
          <w:b/>
          <w:sz w:val="24"/>
          <w:szCs w:val="24"/>
        </w:rPr>
        <w:t>DA EXECUÇÃO, DO RECEBIMENTO e DA FISCALIZAÇÃO DO OBJETO</w:t>
      </w:r>
    </w:p>
    <w:p w14:paraId="517F04D3" w14:textId="77777777" w:rsidR="00797A5E" w:rsidRPr="00000DDC"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000DDC">
        <w:rPr>
          <w:rFonts w:ascii="Times New Roman" w:hAnsi="Times New Roman"/>
          <w:bCs/>
          <w:sz w:val="24"/>
          <w:szCs w:val="24"/>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10E8E873" w14:textId="77777777" w:rsidR="00797A5E" w:rsidRPr="00000DDC"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000DDC">
        <w:rPr>
          <w:rFonts w:ascii="Times New Roman" w:hAnsi="Times New Roman"/>
          <w:bCs/>
          <w:sz w:val="24"/>
          <w:szCs w:val="24"/>
        </w:rPr>
        <w:t>A execução do contrato será acompanhada e fiscalizada por uma comissão constituída de 2 (dois) membros designados pela Diretora Geral da FeSaúde, conforme ato de nomeação.</w:t>
      </w:r>
    </w:p>
    <w:p w14:paraId="522A366E" w14:textId="77777777" w:rsidR="00797A5E" w:rsidRPr="00000DDC"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000DDC">
        <w:rPr>
          <w:rFonts w:ascii="Times New Roman" w:hAnsi="Times New Roman"/>
          <w:bCs/>
          <w:sz w:val="24"/>
          <w:szCs w:val="24"/>
        </w:rPr>
        <w:t>O objeto do contrato será recebido em tantas parcelas quantas forem ao do pagamento, na seguinte forma:</w:t>
      </w:r>
    </w:p>
    <w:p w14:paraId="3D0D4FC0" w14:textId="12908BAA" w:rsidR="00D24E22" w:rsidRPr="008633B9" w:rsidRDefault="00797A5E">
      <w:pPr>
        <w:pStyle w:val="PargrafodaLista"/>
        <w:numPr>
          <w:ilvl w:val="3"/>
          <w:numId w:val="98"/>
        </w:numPr>
        <w:spacing w:line="360" w:lineRule="auto"/>
        <w:jc w:val="both"/>
        <w:rPr>
          <w:color w:val="000000"/>
        </w:rPr>
        <w:pPrChange w:id="53" w:author="Diretoria Financeira" w:date="2022-01-05T10:13:00Z">
          <w:pPr>
            <w:pStyle w:val="PargrafodaLista"/>
            <w:numPr>
              <w:ilvl w:val="3"/>
              <w:numId w:val="2"/>
            </w:numPr>
            <w:spacing w:before="20"/>
            <w:ind w:left="0"/>
            <w:jc w:val="both"/>
          </w:pPr>
        </w:pPrChange>
      </w:pPr>
      <w:r w:rsidRPr="00D24E22">
        <w:t xml:space="preserve">provisoriamente, após parecer circunstanciado da comissão a que se refere este tópico, que deverá ser elaborado no prazo de </w:t>
      </w:r>
      <w:r w:rsidR="007B617D" w:rsidRPr="00D24E22">
        <w:t>48</w:t>
      </w:r>
      <w:r w:rsidRPr="00D24E22">
        <w:t xml:space="preserve"> (</w:t>
      </w:r>
      <w:r w:rsidR="007B617D" w:rsidRPr="00D24E22">
        <w:t>quarenta e oito</w:t>
      </w:r>
      <w:r w:rsidRPr="00D24E22">
        <w:t xml:space="preserve">) horas após a </w:t>
      </w:r>
      <w:r w:rsidRPr="00D24E22">
        <w:rPr>
          <w:color w:val="000000"/>
        </w:rPr>
        <w:t>entrega do serviço;</w:t>
      </w:r>
    </w:p>
    <w:p w14:paraId="453D5F1D" w14:textId="631BB9F5" w:rsidR="00797A5E" w:rsidRDefault="00797A5E" w:rsidP="202841DE">
      <w:pPr>
        <w:numPr>
          <w:ilvl w:val="3"/>
          <w:numId w:val="2"/>
        </w:numPr>
        <w:spacing w:before="20" w:after="0" w:line="360" w:lineRule="auto"/>
        <w:jc w:val="both"/>
      </w:pPr>
      <w:r w:rsidRPr="202841DE">
        <w:rPr>
          <w:rFonts w:ascii="Times New Roman" w:hAnsi="Times New Roman"/>
          <w:color w:val="000000" w:themeColor="text1"/>
          <w:sz w:val="24"/>
          <w:szCs w:val="24"/>
        </w:rPr>
        <w:t xml:space="preserve">definitivamente, mediante parecer circunstanciado da comissão a que se refere este tópico, após decorrido o prazo de </w:t>
      </w:r>
      <w:r w:rsidR="007B617D" w:rsidRPr="202841DE">
        <w:rPr>
          <w:rFonts w:ascii="Times New Roman" w:hAnsi="Times New Roman"/>
          <w:color w:val="000000" w:themeColor="text1"/>
          <w:sz w:val="24"/>
          <w:szCs w:val="24"/>
        </w:rPr>
        <w:t>10</w:t>
      </w:r>
      <w:r w:rsidRPr="202841DE">
        <w:rPr>
          <w:rFonts w:ascii="Times New Roman" w:hAnsi="Times New Roman"/>
          <w:color w:val="000000" w:themeColor="text1"/>
          <w:sz w:val="24"/>
          <w:szCs w:val="24"/>
        </w:rPr>
        <w:t xml:space="preserve"> (</w:t>
      </w:r>
      <w:r w:rsidR="007B617D" w:rsidRPr="202841DE">
        <w:rPr>
          <w:rFonts w:ascii="Times New Roman" w:hAnsi="Times New Roman"/>
          <w:color w:val="000000" w:themeColor="text1"/>
          <w:sz w:val="24"/>
          <w:szCs w:val="24"/>
        </w:rPr>
        <w:t>dez</w:t>
      </w:r>
      <w:r w:rsidRPr="202841DE">
        <w:rPr>
          <w:rFonts w:ascii="Times New Roman" w:hAnsi="Times New Roman"/>
          <w:color w:val="000000" w:themeColor="text1"/>
          <w:sz w:val="24"/>
          <w:szCs w:val="24"/>
        </w:rPr>
        <w:t>) dias, para observação e vistoria, que comprove o exato cumprimento das obrigações contratuais.</w:t>
      </w:r>
    </w:p>
    <w:p w14:paraId="08C49120" w14:textId="30B316F9" w:rsidR="00797A5E" w:rsidRPr="0081794B" w:rsidRDefault="00797A5E" w:rsidP="202841DE">
      <w:pPr>
        <w:numPr>
          <w:ilvl w:val="1"/>
          <w:numId w:val="2"/>
        </w:numPr>
        <w:overflowPunct w:val="0"/>
        <w:adjustRightInd w:val="0"/>
        <w:spacing w:before="20" w:after="0" w:line="360" w:lineRule="auto"/>
        <w:jc w:val="both"/>
      </w:pPr>
      <w:r w:rsidRPr="202841DE">
        <w:rPr>
          <w:rFonts w:ascii="Times New Roman" w:hAnsi="Times New Roman"/>
          <w:sz w:val="24"/>
          <w:szCs w:val="24"/>
        </w:rPr>
        <w:t>A comissão a que se refere o item 20.2,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w:t>
      </w:r>
    </w:p>
    <w:p w14:paraId="4A6AF42C" w14:textId="77777777" w:rsidR="00797A5E" w:rsidRPr="00AA722D" w:rsidRDefault="00797A5E">
      <w:pPr>
        <w:numPr>
          <w:ilvl w:val="1"/>
          <w:numId w:val="2"/>
        </w:numPr>
        <w:overflowPunct w:val="0"/>
        <w:adjustRightInd w:val="0"/>
        <w:spacing w:after="0" w:line="360" w:lineRule="auto"/>
        <w:jc w:val="both"/>
        <w:rPr>
          <w:rFonts w:ascii="Times New Roman" w:hAnsi="Times New Roman"/>
        </w:rPr>
        <w:pPrChange w:id="54" w:author="Diretoria Financeira" w:date="2022-01-05T10:13:00Z">
          <w:pPr>
            <w:pStyle w:val="Corpodetexto"/>
            <w:numPr>
              <w:ilvl w:val="1"/>
              <w:numId w:val="2"/>
            </w:numPr>
            <w:spacing w:before="20" w:after="200" w:line="276" w:lineRule="auto"/>
          </w:pPr>
        </w:pPrChange>
      </w:pPr>
      <w:r w:rsidRPr="0081794B">
        <w:rPr>
          <w:rFonts w:ascii="Times New Roman" w:hAnsi="Times New Roman"/>
          <w:sz w:val="24"/>
          <w:rPrChange w:id="55" w:author="Diretoria Financeira" w:date="2022-01-05T10:13:00Z">
            <w:rPr>
              <w:rFonts w:ascii="Times New Roman" w:hAnsi="Times New Roman"/>
            </w:rPr>
          </w:rPrChange>
        </w:rPr>
        <w:t>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042615E7" w14:textId="77777777" w:rsidR="00797A5E" w:rsidRPr="00AA722D" w:rsidRDefault="00797A5E">
      <w:pPr>
        <w:numPr>
          <w:ilvl w:val="1"/>
          <w:numId w:val="2"/>
        </w:numPr>
        <w:overflowPunct w:val="0"/>
        <w:adjustRightInd w:val="0"/>
        <w:spacing w:after="0" w:line="360" w:lineRule="auto"/>
        <w:jc w:val="both"/>
        <w:rPr>
          <w:rFonts w:ascii="Times New Roman" w:hAnsi="Times New Roman"/>
        </w:rPr>
        <w:pPrChange w:id="56" w:author="Diretoria Financeira" w:date="2022-01-05T10:13:00Z">
          <w:pPr>
            <w:pStyle w:val="Corpodetexto"/>
            <w:numPr>
              <w:ilvl w:val="1"/>
              <w:numId w:val="2"/>
            </w:numPr>
            <w:spacing w:before="20" w:after="200" w:line="276" w:lineRule="auto"/>
          </w:pPr>
        </w:pPrChange>
      </w:pPr>
      <w:r w:rsidRPr="0081794B">
        <w:rPr>
          <w:rFonts w:ascii="Times New Roman" w:hAnsi="Times New Roman"/>
          <w:sz w:val="24"/>
          <w:rPrChange w:id="57" w:author="Diretoria Financeira" w:date="2022-01-05T10:13:00Z">
            <w:rPr>
              <w:rFonts w:ascii="Times New Roman" w:hAnsi="Times New Roman"/>
            </w:rPr>
          </w:rPrChange>
        </w:rPr>
        <w:t>A instituição e a atuação da fiscalização da prestação do serviço, objeto do contrato, não exclui ou atenua a responsabilidade da CONTRATADA, nem a exime de manter fiscalização própria.</w:t>
      </w:r>
    </w:p>
    <w:p w14:paraId="4422F132" w14:textId="77777777" w:rsidR="00797A5E" w:rsidRDefault="00797A5E">
      <w:pPr>
        <w:numPr>
          <w:ilvl w:val="0"/>
          <w:numId w:val="2"/>
        </w:numPr>
        <w:overflowPunct w:val="0"/>
        <w:adjustRightInd w:val="0"/>
        <w:spacing w:after="0" w:line="360" w:lineRule="auto"/>
        <w:jc w:val="both"/>
        <w:rPr>
          <w:rFonts w:ascii="Times New Roman" w:hAnsi="Times New Roman"/>
          <w:b/>
          <w:sz w:val="24"/>
          <w:szCs w:val="24"/>
        </w:rPr>
        <w:pPrChange w:id="58" w:author="Diretoria Financeira" w:date="2022-01-05T10:13:00Z">
          <w:pPr>
            <w:numPr>
              <w:numId w:val="2"/>
            </w:numPr>
            <w:spacing w:before="20"/>
            <w:jc w:val="both"/>
          </w:pPr>
        </w:pPrChange>
      </w:pPr>
      <w:r w:rsidRPr="000147F2">
        <w:rPr>
          <w:rFonts w:ascii="Times New Roman" w:hAnsi="Times New Roman"/>
          <w:b/>
          <w:sz w:val="24"/>
          <w:szCs w:val="24"/>
        </w:rPr>
        <w:t>DA RESPONSABILIDADE</w:t>
      </w:r>
    </w:p>
    <w:p w14:paraId="0B8BE070" w14:textId="77777777" w:rsidR="00797A5E" w:rsidRPr="00AE12AA" w:rsidRDefault="00797A5E">
      <w:pPr>
        <w:numPr>
          <w:ilvl w:val="1"/>
          <w:numId w:val="2"/>
        </w:numPr>
        <w:overflowPunct w:val="0"/>
        <w:adjustRightInd w:val="0"/>
        <w:spacing w:after="0" w:line="360" w:lineRule="auto"/>
        <w:jc w:val="both"/>
        <w:rPr>
          <w:rFonts w:ascii="Times New Roman" w:hAnsi="Times New Roman"/>
          <w:bCs/>
          <w:sz w:val="24"/>
          <w:szCs w:val="24"/>
        </w:rPr>
        <w:pPrChange w:id="59" w:author="Diretoria Financeira" w:date="2022-01-05T10:13:00Z">
          <w:pPr>
            <w:numPr>
              <w:ilvl w:val="1"/>
              <w:numId w:val="2"/>
            </w:numPr>
            <w:spacing w:before="20"/>
            <w:jc w:val="both"/>
          </w:pPr>
        </w:pPrChange>
      </w:pPr>
      <w:r w:rsidRPr="00AE12AA">
        <w:rPr>
          <w:rFonts w:ascii="Times New Roman" w:hAnsi="Times New Roman"/>
          <w:bCs/>
          <w:sz w:val="24"/>
          <w:szCs w:val="24"/>
        </w:rPr>
        <w:t xml:space="preserve">A </w:t>
      </w:r>
      <w:r w:rsidRPr="00AE12AA">
        <w:rPr>
          <w:rFonts w:ascii="Times New Roman" w:hAnsi="Times New Roman"/>
          <w:sz w:val="24"/>
          <w:rPrChange w:id="60" w:author="Diretoria Financeira" w:date="2022-01-05T10:13:00Z">
            <w:rPr>
              <w:rFonts w:ascii="Times New Roman" w:hAnsi="Times New Roman"/>
              <w:b/>
              <w:sz w:val="24"/>
            </w:rPr>
          </w:rPrChange>
        </w:rPr>
        <w:t>CONTRATADA</w:t>
      </w:r>
      <w:r w:rsidRPr="00AE12AA">
        <w:rPr>
          <w:rFonts w:ascii="Times New Roman" w:hAnsi="Times New Roman"/>
          <w:bCs/>
          <w:sz w:val="24"/>
          <w:szCs w:val="24"/>
        </w:rPr>
        <w:t xml:space="preserve"> é responsável por danos causados ao </w:t>
      </w:r>
      <w:r w:rsidRPr="00AE12AA">
        <w:rPr>
          <w:rFonts w:ascii="Times New Roman" w:hAnsi="Times New Roman"/>
          <w:sz w:val="24"/>
          <w:rPrChange w:id="61" w:author="Diretoria Financeira" w:date="2022-01-05T10:13:00Z">
            <w:rPr>
              <w:rFonts w:ascii="Times New Roman" w:hAnsi="Times New Roman"/>
              <w:b/>
              <w:sz w:val="24"/>
            </w:rPr>
          </w:rPrChange>
        </w:rPr>
        <w:t>CONTRATANTE</w:t>
      </w:r>
      <w:r w:rsidRPr="00AE12AA">
        <w:rPr>
          <w:rFonts w:ascii="Times New Roman" w:hAnsi="Times New Roman"/>
          <w:bCs/>
          <w:sz w:val="24"/>
          <w:szCs w:val="24"/>
        </w:rPr>
        <w:t xml:space="preserve"> ou a terceiros, decorrentes de culpa ou dolo na execução do contrato, não excluída ou reduzida essa responsabilidade pela presença de fiscalização ou pelo acompanhamento da execução por órgão da Administração.</w:t>
      </w:r>
    </w:p>
    <w:p w14:paraId="102DD0ED" w14:textId="77777777" w:rsidR="00797A5E" w:rsidRPr="00025ECD" w:rsidRDefault="00797A5E">
      <w:pPr>
        <w:numPr>
          <w:ilvl w:val="1"/>
          <w:numId w:val="2"/>
        </w:numPr>
        <w:overflowPunct w:val="0"/>
        <w:adjustRightInd w:val="0"/>
        <w:spacing w:after="0" w:line="360" w:lineRule="auto"/>
        <w:jc w:val="both"/>
        <w:rPr>
          <w:rFonts w:ascii="Times New Roman" w:hAnsi="Times New Roman"/>
          <w:bCs/>
          <w:sz w:val="24"/>
          <w:szCs w:val="24"/>
        </w:rPr>
        <w:pPrChange w:id="62" w:author="Diretoria Financeira" w:date="2022-01-05T10:13:00Z">
          <w:pPr>
            <w:numPr>
              <w:ilvl w:val="1"/>
              <w:numId w:val="2"/>
            </w:numPr>
            <w:spacing w:before="20"/>
            <w:jc w:val="both"/>
          </w:pPr>
        </w:pPrChange>
      </w:pPr>
      <w:r w:rsidRPr="00025ECD">
        <w:rPr>
          <w:rFonts w:ascii="Times New Roman" w:hAnsi="Times New Roman"/>
          <w:bCs/>
          <w:sz w:val="24"/>
          <w:szCs w:val="24"/>
        </w:rPr>
        <w:t xml:space="preserve">A </w:t>
      </w:r>
      <w:r w:rsidRPr="00025ECD">
        <w:rPr>
          <w:rFonts w:ascii="Times New Roman" w:hAnsi="Times New Roman"/>
          <w:sz w:val="24"/>
          <w:rPrChange w:id="63" w:author="Diretoria Financeira" w:date="2022-01-05T10:13:00Z">
            <w:rPr>
              <w:rFonts w:ascii="Times New Roman" w:hAnsi="Times New Roman"/>
              <w:b/>
              <w:sz w:val="24"/>
            </w:rPr>
          </w:rPrChange>
        </w:rPr>
        <w:t>CONTRATADA</w:t>
      </w:r>
      <w:r w:rsidRPr="00025ECD">
        <w:rPr>
          <w:rFonts w:ascii="Times New Roman" w:hAnsi="Times New Roman"/>
          <w:bCs/>
          <w:sz w:val="24"/>
          <w:szCs w:val="24"/>
        </w:rPr>
        <w:t xml:space="preserve"> é responsável por encargos trabalhistas, inclusive decorrentes de acordos, dissídios e convenções coletivas, previdenciários, fiscais e comerciais oriundos da execução do contrato, podendo o </w:t>
      </w:r>
      <w:r w:rsidRPr="00025ECD">
        <w:rPr>
          <w:rFonts w:ascii="Times New Roman" w:hAnsi="Times New Roman"/>
          <w:sz w:val="24"/>
          <w:rPrChange w:id="64" w:author="Diretoria Financeira" w:date="2022-01-05T10:13:00Z">
            <w:rPr>
              <w:rFonts w:ascii="Times New Roman" w:hAnsi="Times New Roman"/>
              <w:b/>
              <w:sz w:val="24"/>
            </w:rPr>
          </w:rPrChange>
        </w:rPr>
        <w:t>CONTRATANTE</w:t>
      </w:r>
      <w:r w:rsidRPr="00025ECD">
        <w:rPr>
          <w:rFonts w:ascii="Times New Roman" w:hAnsi="Times New Roman"/>
          <w:bCs/>
          <w:sz w:val="24"/>
          <w:szCs w:val="24"/>
        </w:rPr>
        <w:t xml:space="preserve">, a qualquer tempo, exigir a comprovação do cumprimento de tais encargos, como condição do pagamento dos créditos da </w:t>
      </w:r>
      <w:r w:rsidRPr="00025ECD">
        <w:rPr>
          <w:rFonts w:ascii="Times New Roman" w:hAnsi="Times New Roman"/>
          <w:sz w:val="24"/>
          <w:rPrChange w:id="65" w:author="Diretoria Financeira" w:date="2022-01-05T10:13:00Z">
            <w:rPr>
              <w:rFonts w:ascii="Times New Roman" w:hAnsi="Times New Roman"/>
              <w:b/>
              <w:sz w:val="24"/>
            </w:rPr>
          </w:rPrChange>
        </w:rPr>
        <w:t>CONTRATADA</w:t>
      </w:r>
      <w:r w:rsidRPr="00025ECD">
        <w:rPr>
          <w:rFonts w:ascii="Times New Roman" w:hAnsi="Times New Roman"/>
          <w:bCs/>
          <w:sz w:val="24"/>
          <w:szCs w:val="24"/>
        </w:rPr>
        <w:t>.</w:t>
      </w:r>
    </w:p>
    <w:p w14:paraId="48B4DC54" w14:textId="77777777" w:rsidR="00797A5E" w:rsidRPr="00025ECD" w:rsidRDefault="00797A5E">
      <w:pPr>
        <w:numPr>
          <w:ilvl w:val="1"/>
          <w:numId w:val="2"/>
        </w:numPr>
        <w:overflowPunct w:val="0"/>
        <w:adjustRightInd w:val="0"/>
        <w:spacing w:after="0" w:line="360" w:lineRule="auto"/>
        <w:jc w:val="both"/>
        <w:rPr>
          <w:rFonts w:ascii="Times New Roman" w:hAnsi="Times New Roman"/>
          <w:bCs/>
          <w:sz w:val="24"/>
          <w:szCs w:val="24"/>
        </w:rPr>
        <w:pPrChange w:id="66" w:author="Diretoria Financeira" w:date="2022-01-05T10:13:00Z">
          <w:pPr>
            <w:numPr>
              <w:ilvl w:val="1"/>
              <w:numId w:val="2"/>
            </w:numPr>
            <w:spacing w:before="20"/>
            <w:jc w:val="both"/>
          </w:pPr>
        </w:pPrChange>
      </w:pPr>
      <w:r w:rsidRPr="00025ECD">
        <w:rPr>
          <w:rFonts w:ascii="Times New Roman" w:hAnsi="Times New Roman"/>
          <w:bCs/>
          <w:sz w:val="24"/>
          <w:szCs w:val="24"/>
        </w:rPr>
        <w:t>A CONTRATADA será obrigada a reapresentar a Certidão Negativa de Débito junto ao INSS (CND), a Certidão Negativa de Débitos de tributos e Contribuições Federais, Certidão Negativa de Débitos Trabalhistas e o Certificado de Regularidade do FGTS (CRF), sempre que expirados os respectivos prazos de validade.</w:t>
      </w:r>
    </w:p>
    <w:p w14:paraId="5D756040" w14:textId="45D6D8CF" w:rsidR="00797A5E" w:rsidRPr="00025ECD" w:rsidRDefault="00797A5E">
      <w:pPr>
        <w:numPr>
          <w:ilvl w:val="1"/>
          <w:numId w:val="2"/>
        </w:numPr>
        <w:overflowPunct w:val="0"/>
        <w:adjustRightInd w:val="0"/>
        <w:spacing w:after="0" w:line="360" w:lineRule="auto"/>
        <w:jc w:val="both"/>
        <w:rPr>
          <w:rFonts w:ascii="Times New Roman" w:hAnsi="Times New Roman"/>
          <w:bCs/>
          <w:sz w:val="24"/>
          <w:szCs w:val="24"/>
        </w:rPr>
        <w:pPrChange w:id="67" w:author="Diretoria Financeira" w:date="2022-01-05T10:13:00Z">
          <w:pPr>
            <w:numPr>
              <w:ilvl w:val="1"/>
              <w:numId w:val="2"/>
            </w:numPr>
            <w:spacing w:before="20"/>
            <w:jc w:val="both"/>
          </w:pPr>
        </w:pPrChange>
      </w:pPr>
      <w:r w:rsidRPr="00025ECD">
        <w:rPr>
          <w:rFonts w:ascii="Times New Roman" w:hAnsi="Times New Roman"/>
          <w:bCs/>
          <w:sz w:val="24"/>
          <w:szCs w:val="24"/>
        </w:rPr>
        <w:t xml:space="preserve">A ausência da apresentação dos documentos mencionados no item </w:t>
      </w:r>
      <w:del w:id="68" w:author="Diretoria Financeira" w:date="2022-01-05T10:13:00Z">
        <w:r w:rsidRPr="00021E65">
          <w:rPr>
            <w:rFonts w:ascii="Times New Roman" w:hAnsi="Times New Roman"/>
            <w:sz w:val="24"/>
            <w:szCs w:val="24"/>
          </w:rPr>
          <w:delText>1</w:delText>
        </w:r>
        <w:r>
          <w:rPr>
            <w:rFonts w:ascii="Times New Roman" w:hAnsi="Times New Roman"/>
            <w:sz w:val="24"/>
            <w:szCs w:val="24"/>
          </w:rPr>
          <w:delText>2</w:delText>
        </w:r>
        <w:r w:rsidRPr="00021E65">
          <w:rPr>
            <w:rFonts w:ascii="Times New Roman" w:hAnsi="Times New Roman"/>
            <w:sz w:val="24"/>
            <w:szCs w:val="24"/>
          </w:rPr>
          <w:delText>.</w:delText>
        </w:r>
        <w:r>
          <w:rPr>
            <w:rFonts w:ascii="Times New Roman" w:hAnsi="Times New Roman"/>
            <w:sz w:val="24"/>
            <w:szCs w:val="24"/>
          </w:rPr>
          <w:delText>4.1</w:delText>
        </w:r>
      </w:del>
      <w:r w:rsidR="004E248E">
        <w:rPr>
          <w:rFonts w:ascii="Times New Roman" w:hAnsi="Times New Roman"/>
          <w:bCs/>
          <w:sz w:val="24"/>
          <w:szCs w:val="24"/>
        </w:rPr>
        <w:t>21</w:t>
      </w:r>
      <w:ins w:id="69" w:author="Diretoria Financeira" w:date="2022-01-05T10:13:00Z">
        <w:r w:rsidR="004650CD">
          <w:rPr>
            <w:rFonts w:ascii="Times New Roman" w:hAnsi="Times New Roman"/>
            <w:bCs/>
            <w:sz w:val="24"/>
            <w:szCs w:val="24"/>
          </w:rPr>
          <w:t>.3</w:t>
        </w:r>
      </w:ins>
      <w:r w:rsidRPr="00025ECD">
        <w:rPr>
          <w:rFonts w:ascii="Times New Roman" w:hAnsi="Times New Roman"/>
          <w:bCs/>
          <w:sz w:val="24"/>
          <w:szCs w:val="24"/>
        </w:rPr>
        <w:t xml:space="preserve"> ensejará a retenção do valor do pagamento da parcela(s) devida(s), que só poderá ser realizado mediante a regularização da falta. </w:t>
      </w:r>
    </w:p>
    <w:p w14:paraId="7AFA5A01" w14:textId="7B28D5FD" w:rsidR="00797A5E" w:rsidRPr="00025ECD" w:rsidRDefault="00797A5E">
      <w:pPr>
        <w:numPr>
          <w:ilvl w:val="1"/>
          <w:numId w:val="2"/>
        </w:numPr>
        <w:overflowPunct w:val="0"/>
        <w:adjustRightInd w:val="0"/>
        <w:spacing w:after="0" w:line="360" w:lineRule="auto"/>
        <w:jc w:val="both"/>
        <w:rPr>
          <w:rFonts w:ascii="Times New Roman" w:hAnsi="Times New Roman"/>
          <w:bCs/>
          <w:sz w:val="24"/>
          <w:szCs w:val="24"/>
        </w:rPr>
        <w:pPrChange w:id="70" w:author="Diretoria Financeira" w:date="2022-01-05T10:13:00Z">
          <w:pPr>
            <w:numPr>
              <w:ilvl w:val="1"/>
              <w:numId w:val="2"/>
            </w:numPr>
            <w:spacing w:before="20"/>
            <w:jc w:val="both"/>
          </w:pPr>
        </w:pPrChange>
      </w:pPr>
      <w:r w:rsidRPr="00025ECD">
        <w:rPr>
          <w:rFonts w:ascii="Times New Roman" w:hAnsi="Times New Roman"/>
          <w:bCs/>
          <w:sz w:val="24"/>
          <w:szCs w:val="24"/>
        </w:rPr>
        <w:t xml:space="preserve">A comissão de fiscalização do contrato poderá a qualquer tempo, caso tome conhecimento de existência de débito trabalhistas da CONTRATADA, solicitar a autoridade superior a retenção do pagamento à CONTRATADA prevista no item </w:t>
      </w:r>
      <w:r w:rsidR="004E248E">
        <w:rPr>
          <w:rFonts w:ascii="Times New Roman" w:hAnsi="Times New Roman"/>
          <w:bCs/>
          <w:sz w:val="24"/>
          <w:szCs w:val="24"/>
        </w:rPr>
        <w:t>21.3</w:t>
      </w:r>
      <w:r w:rsidRPr="00025ECD">
        <w:rPr>
          <w:rFonts w:ascii="Times New Roman" w:hAnsi="Times New Roman"/>
          <w:bCs/>
          <w:sz w:val="24"/>
          <w:szCs w:val="24"/>
        </w:rPr>
        <w:t>.</w:t>
      </w:r>
    </w:p>
    <w:p w14:paraId="715BC1A3" w14:textId="77777777" w:rsidR="00797A5E" w:rsidRPr="00025ECD"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025ECD">
        <w:rPr>
          <w:rFonts w:ascii="Times New Roman" w:hAnsi="Times New Roman"/>
          <w:bCs/>
          <w:sz w:val="24"/>
          <w:szCs w:val="24"/>
        </w:rPr>
        <w:t>Será feita uma verificação da integridade física dos itens recebidos, de forma a assegurar que nenhum tipo de dano possa ter sido causado aos mesmos durante o transporte.</w:t>
      </w:r>
    </w:p>
    <w:p w14:paraId="68206BFF" w14:textId="77777777" w:rsidR="00797A5E"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A51529">
        <w:rPr>
          <w:rFonts w:ascii="Times New Roman" w:hAnsi="Times New Roman"/>
          <w:b/>
          <w:sz w:val="24"/>
          <w:szCs w:val="24"/>
        </w:rPr>
        <w:t>DO PAGAMENTO</w:t>
      </w:r>
    </w:p>
    <w:p w14:paraId="08F824AC" w14:textId="77777777" w:rsidR="00B35A0A" w:rsidRPr="00B35A0A" w:rsidRDefault="00797A5E" w:rsidP="00F8664F">
      <w:pPr>
        <w:numPr>
          <w:ilvl w:val="1"/>
          <w:numId w:val="2"/>
        </w:numPr>
        <w:overflowPunct w:val="0"/>
        <w:adjustRightInd w:val="0"/>
        <w:spacing w:after="0" w:line="360" w:lineRule="auto"/>
        <w:jc w:val="both"/>
        <w:rPr>
          <w:rFonts w:ascii="Times New Roman" w:hAnsi="Times New Roman"/>
          <w:sz w:val="24"/>
        </w:rPr>
      </w:pPr>
      <w:r w:rsidRPr="00B35A0A">
        <w:rPr>
          <w:rFonts w:ascii="Times New Roman" w:hAnsi="Times New Roman"/>
          <w:b/>
          <w:bCs/>
          <w:sz w:val="24"/>
        </w:rPr>
        <w:t xml:space="preserve">Os pagamentos decorrentes do fornecimento do objeto do presente pregão correrão à conta do </w:t>
      </w:r>
      <w:r w:rsidR="00170ED8" w:rsidRPr="00B35A0A">
        <w:rPr>
          <w:rFonts w:ascii="Times New Roman" w:hAnsi="Times New Roman"/>
          <w:b/>
          <w:bCs/>
          <w:sz w:val="24"/>
        </w:rPr>
        <w:t xml:space="preserve">Contrato de </w:t>
      </w:r>
      <w:r w:rsidR="00D14199" w:rsidRPr="00B35A0A">
        <w:rPr>
          <w:rFonts w:ascii="Times New Roman" w:hAnsi="Times New Roman"/>
          <w:b/>
          <w:bCs/>
          <w:sz w:val="24"/>
        </w:rPr>
        <w:t xml:space="preserve">Gestão </w:t>
      </w:r>
      <w:bookmarkStart w:id="71" w:name="_Hlk77862372"/>
      <w:r w:rsidR="00D14199" w:rsidRPr="00B35A0A">
        <w:rPr>
          <w:rFonts w:ascii="Times New Roman" w:hAnsi="Times New Roman"/>
          <w:b/>
          <w:bCs/>
          <w:sz w:val="24"/>
        </w:rPr>
        <w:t>001/2020</w:t>
      </w:r>
      <w:r w:rsidRPr="00B35A0A">
        <w:rPr>
          <w:rFonts w:ascii="Times New Roman" w:hAnsi="Times New Roman"/>
          <w:b/>
          <w:bCs/>
          <w:sz w:val="24"/>
        </w:rPr>
        <w:t xml:space="preserve"> </w:t>
      </w:r>
      <w:bookmarkEnd w:id="71"/>
      <w:r w:rsidRPr="00B35A0A">
        <w:rPr>
          <w:rFonts w:ascii="Times New Roman" w:hAnsi="Times New Roman"/>
          <w:b/>
          <w:bCs/>
          <w:sz w:val="24"/>
        </w:rPr>
        <w:t xml:space="preserve">da Fundação, sendo assim classificadas as despesas de custeio em seu Plano de Contas: </w:t>
      </w:r>
      <w:r w:rsidR="00B35A0A" w:rsidRPr="00B35A0A">
        <w:rPr>
          <w:rFonts w:ascii="Times New Roman" w:hAnsi="Times New Roman"/>
          <w:b/>
          <w:bCs/>
          <w:sz w:val="24"/>
        </w:rPr>
        <w:t>03.23.01 -</w:t>
      </w:r>
      <w:r w:rsidR="00B35A0A">
        <w:rPr>
          <w:rFonts w:ascii="Times New Roman" w:hAnsi="Times New Roman"/>
          <w:b/>
          <w:bCs/>
          <w:sz w:val="24"/>
        </w:rPr>
        <w:t xml:space="preserve"> </w:t>
      </w:r>
      <w:r w:rsidR="00B35A0A" w:rsidRPr="00B35A0A">
        <w:rPr>
          <w:rFonts w:ascii="Times New Roman" w:hAnsi="Times New Roman"/>
          <w:b/>
          <w:bCs/>
          <w:sz w:val="24"/>
        </w:rPr>
        <w:t>despesas com publicações</w:t>
      </w:r>
      <w:r w:rsidR="00B35A0A">
        <w:rPr>
          <w:rFonts w:ascii="Times New Roman" w:hAnsi="Times New Roman"/>
          <w:b/>
          <w:bCs/>
          <w:sz w:val="24"/>
        </w:rPr>
        <w:t xml:space="preserve">. </w:t>
      </w:r>
    </w:p>
    <w:p w14:paraId="1A95652A" w14:textId="1840CCA9" w:rsidR="00042B7A" w:rsidRPr="00B35A0A" w:rsidRDefault="00B35A0A" w:rsidP="00F8664F">
      <w:pPr>
        <w:numPr>
          <w:ilvl w:val="1"/>
          <w:numId w:val="2"/>
        </w:numPr>
        <w:overflowPunct w:val="0"/>
        <w:adjustRightInd w:val="0"/>
        <w:spacing w:after="0" w:line="360" w:lineRule="auto"/>
        <w:jc w:val="both"/>
        <w:rPr>
          <w:rFonts w:ascii="Times New Roman" w:hAnsi="Times New Roman"/>
          <w:sz w:val="24"/>
        </w:rPr>
      </w:pPr>
      <w:r w:rsidRPr="00B35A0A">
        <w:rPr>
          <w:rFonts w:ascii="Times New Roman" w:hAnsi="Times New Roman"/>
          <w:sz w:val="24"/>
        </w:rPr>
        <w:t>O</w:t>
      </w:r>
      <w:r w:rsidR="00042B7A" w:rsidRPr="00B35A0A">
        <w:rPr>
          <w:rFonts w:ascii="Times New Roman" w:hAnsi="Times New Roman"/>
          <w:sz w:val="24"/>
        </w:rPr>
        <w:t xml:space="preserve"> pagamento será efetuado no prazo máximo de 10 (dez) dias úteis, em parcela única ou parcelado, conforme cronograma de execução do contrato, mediante crédito em conta corrente da contratada, em instituição financeira contratada pelo CONTRATANTE, contados do recebimento definitivo da nota fiscal e da documentação que comprovem o cumprimento das obrigações acessórias.</w:t>
      </w:r>
    </w:p>
    <w:p w14:paraId="20FFEC5E" w14:textId="22CFEDEC" w:rsidR="00352A84" w:rsidRDefault="00797A5E" w:rsidP="00352A84">
      <w:pPr>
        <w:numPr>
          <w:ilvl w:val="2"/>
          <w:numId w:val="2"/>
        </w:numPr>
        <w:overflowPunct w:val="0"/>
        <w:adjustRightInd w:val="0"/>
        <w:spacing w:after="0" w:line="360" w:lineRule="auto"/>
        <w:jc w:val="both"/>
        <w:rPr>
          <w:rFonts w:ascii="Times New Roman" w:hAnsi="Times New Roman"/>
          <w:sz w:val="24"/>
        </w:rPr>
      </w:pPr>
      <w:r w:rsidRPr="00593DDC">
        <w:rPr>
          <w:rFonts w:ascii="Times New Roman" w:hAnsi="Times New Roman"/>
          <w:sz w:val="24"/>
        </w:rPr>
        <w:t>No caso de a CONTRATADA estar estabelecida em localidade que não possua agência da instituição financeira contratada pelo CONTRATANTE</w:t>
      </w:r>
      <w:r w:rsidR="002A5E8C">
        <w:rPr>
          <w:rFonts w:ascii="Times New Roman" w:hAnsi="Times New Roman"/>
          <w:sz w:val="24"/>
        </w:rPr>
        <w:t xml:space="preserve"> </w:t>
      </w:r>
      <w:r w:rsidRPr="00593DDC">
        <w:rPr>
          <w:rFonts w:ascii="Times New Roman" w:hAnsi="Times New Roman"/>
          <w:sz w:val="24"/>
        </w:rPr>
        <w:t>ou caso verificada pelo CONTRATANTE a impossibilidade de a CONTRATADA, em razão de negativa expressa da instituição financeira contratada pelo CONTRATANTE, abrir ou manter conta corrente naquela instituição financeira, o pagamento poderá ser feito mediante</w:t>
      </w:r>
      <w:r w:rsidR="00FA07DC" w:rsidRPr="00593DDC">
        <w:rPr>
          <w:rFonts w:ascii="Times New Roman" w:hAnsi="Times New Roman"/>
          <w:sz w:val="24"/>
        </w:rPr>
        <w:t xml:space="preserve"> boleto bancário ou</w:t>
      </w:r>
      <w:r w:rsidRPr="00593DDC">
        <w:rPr>
          <w:rFonts w:ascii="Times New Roman" w:hAnsi="Times New Roman"/>
          <w:sz w:val="24"/>
        </w:rPr>
        <w:t xml:space="preserve"> crédito em conta corrente de outra instituição financeira. Nesse caso, eventuais ônus financeiros e/ou contratuais adicionais serão suportados exclusivamente pela CONTRATADA.</w:t>
      </w:r>
    </w:p>
    <w:p w14:paraId="28157C09" w14:textId="24ADCD4E" w:rsidR="00797A5E" w:rsidRPr="00DB2B22" w:rsidRDefault="00797A5E" w:rsidP="00A973DC">
      <w:pPr>
        <w:numPr>
          <w:ilvl w:val="1"/>
          <w:numId w:val="2"/>
        </w:numPr>
        <w:overflowPunct w:val="0"/>
        <w:adjustRightInd w:val="0"/>
        <w:spacing w:after="0" w:line="360" w:lineRule="auto"/>
        <w:jc w:val="both"/>
        <w:rPr>
          <w:rFonts w:ascii="Times New Roman" w:hAnsi="Times New Roman"/>
          <w:b/>
          <w:sz w:val="24"/>
          <w:szCs w:val="24"/>
        </w:rPr>
      </w:pPr>
      <w:r w:rsidRPr="00DB2B22">
        <w:rPr>
          <w:rFonts w:ascii="Times New Roman" w:hAnsi="Times New Roman"/>
          <w:b/>
          <w:sz w:val="24"/>
          <w:szCs w:val="24"/>
        </w:rPr>
        <w:t>A(s) Nota(s) Fiscal(is)/Fatura(s) deverá(ão) ser encaminhada para pagamento</w:t>
      </w:r>
      <w:r w:rsidR="00A61CB2" w:rsidRPr="00DB2B22">
        <w:rPr>
          <w:rFonts w:ascii="Times New Roman" w:hAnsi="Times New Roman"/>
          <w:b/>
          <w:sz w:val="24"/>
          <w:szCs w:val="24"/>
        </w:rPr>
        <w:t>, no</w:t>
      </w:r>
      <w:r w:rsidR="00364544" w:rsidRPr="00DB2B22">
        <w:rPr>
          <w:rFonts w:ascii="Times New Roman" w:hAnsi="Times New Roman"/>
          <w:b/>
          <w:sz w:val="24"/>
          <w:szCs w:val="24"/>
        </w:rPr>
        <w:t xml:space="preserve"> período de 01 a 24 de cada mês, </w:t>
      </w:r>
      <w:r w:rsidR="00C13434" w:rsidRPr="00DB2B22">
        <w:rPr>
          <w:rFonts w:ascii="Times New Roman" w:hAnsi="Times New Roman"/>
          <w:b/>
          <w:sz w:val="24"/>
          <w:szCs w:val="24"/>
        </w:rPr>
        <w:t>à Diretoria de Administração e Finanças</w:t>
      </w:r>
      <w:r w:rsidR="00D67F18" w:rsidRPr="00DB2B22">
        <w:rPr>
          <w:rFonts w:ascii="Times New Roman" w:hAnsi="Times New Roman"/>
          <w:b/>
          <w:sz w:val="24"/>
          <w:szCs w:val="24"/>
        </w:rPr>
        <w:t xml:space="preserve"> da Fe</w:t>
      </w:r>
      <w:r w:rsidR="00EE3477" w:rsidRPr="00DB2B22">
        <w:rPr>
          <w:rFonts w:ascii="Times New Roman" w:hAnsi="Times New Roman"/>
          <w:b/>
          <w:sz w:val="24"/>
          <w:szCs w:val="24"/>
        </w:rPr>
        <w:t>Saúde, situada à</w:t>
      </w:r>
      <w:r w:rsidR="00C13434" w:rsidRPr="00DB2B22">
        <w:rPr>
          <w:rFonts w:ascii="Times New Roman" w:hAnsi="Times New Roman"/>
          <w:b/>
          <w:sz w:val="24"/>
          <w:szCs w:val="24"/>
        </w:rPr>
        <w:t xml:space="preserve"> </w:t>
      </w:r>
      <w:r w:rsidR="00DD538F">
        <w:rPr>
          <w:rFonts w:ascii="Times New Roman" w:hAnsi="Times New Roman"/>
          <w:b/>
          <w:sz w:val="24"/>
          <w:szCs w:val="24"/>
        </w:rPr>
        <w:t>Rua Santa Clara, 102, Ponta d’Areia, Niterói/RJ, CEP: 24040-050</w:t>
      </w:r>
      <w:r w:rsidRPr="00DB2B22">
        <w:rPr>
          <w:rFonts w:ascii="Times New Roman" w:hAnsi="Times New Roman"/>
          <w:b/>
          <w:sz w:val="24"/>
          <w:szCs w:val="24"/>
        </w:rPr>
        <w:t xml:space="preserve">, </w:t>
      </w:r>
      <w:r w:rsidR="00EA06D6" w:rsidRPr="00DB2B22">
        <w:rPr>
          <w:rFonts w:ascii="Times New Roman" w:hAnsi="Times New Roman"/>
          <w:b/>
          <w:sz w:val="24"/>
          <w:szCs w:val="24"/>
        </w:rPr>
        <w:t xml:space="preserve">ou através do e-mail: </w:t>
      </w:r>
      <w:hyperlink r:id="rId24" w:history="1">
        <w:r w:rsidR="001330FA" w:rsidRPr="00DB2B22">
          <w:rPr>
            <w:rStyle w:val="Hyperlink"/>
            <w:rFonts w:ascii="Times New Roman" w:hAnsi="Times New Roman"/>
            <w:b/>
            <w:sz w:val="24"/>
            <w:szCs w:val="24"/>
          </w:rPr>
          <w:t>contratos@fesaude.niteroi.rj.gov.br</w:t>
        </w:r>
      </w:hyperlink>
      <w:r w:rsidR="001330FA" w:rsidRPr="00DB2B22">
        <w:rPr>
          <w:rFonts w:ascii="Times New Roman" w:hAnsi="Times New Roman"/>
          <w:b/>
          <w:sz w:val="24"/>
          <w:szCs w:val="24"/>
        </w:rPr>
        <w:t xml:space="preserve">, </w:t>
      </w:r>
      <w:r w:rsidRPr="00DB2B22">
        <w:rPr>
          <w:rFonts w:ascii="Times New Roman" w:hAnsi="Times New Roman"/>
          <w:b/>
          <w:sz w:val="24"/>
          <w:szCs w:val="24"/>
        </w:rPr>
        <w:t>não podendo conter rasuras e devendo corresponder ao(s) serviço fornecido, acompanhada do comprovante de recolhimento de FGTS e INSS, bem como atendimento de todos os encargos relativos à mão e obra empregada no contrato.</w:t>
      </w:r>
      <w:r w:rsidR="00EE3477" w:rsidRPr="00DB2B22">
        <w:rPr>
          <w:rFonts w:ascii="Times New Roman" w:hAnsi="Times New Roman"/>
          <w:b/>
          <w:sz w:val="24"/>
          <w:szCs w:val="24"/>
        </w:rPr>
        <w:t xml:space="preserve"> Caso a fatura/ nota fiscal seja enviada fora do período mencionado, será solicitado o cancelamento e </w:t>
      </w:r>
      <w:r w:rsidR="00DA7EFF" w:rsidRPr="00DB2B22">
        <w:rPr>
          <w:rFonts w:ascii="Times New Roman" w:hAnsi="Times New Roman"/>
          <w:b/>
          <w:sz w:val="24"/>
          <w:szCs w:val="24"/>
        </w:rPr>
        <w:t>reemissão</w:t>
      </w:r>
      <w:r w:rsidR="00EE3477" w:rsidRPr="00DB2B22">
        <w:rPr>
          <w:rFonts w:ascii="Times New Roman" w:hAnsi="Times New Roman"/>
          <w:b/>
          <w:sz w:val="24"/>
          <w:szCs w:val="24"/>
        </w:rPr>
        <w:t xml:space="preserve"> de acordo com o período estipulado pela Fundação. </w:t>
      </w:r>
    </w:p>
    <w:p w14:paraId="5B442B40" w14:textId="77777777" w:rsidR="00797A5E" w:rsidRPr="00BA5869"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BA5869">
        <w:rPr>
          <w:rFonts w:ascii="Times New Roman" w:hAnsi="Times New Roman"/>
          <w:bCs/>
          <w:sz w:val="24"/>
          <w:szCs w:val="24"/>
        </w:rPr>
        <w:t>A(s) Nota(s) Fiscal(is)/Fatura(s) deverá(ão) ter o mesmo CNPJ da Proposta de Preços, pois a divergência impossibilitará a apropriação e o pagamento.</w:t>
      </w:r>
    </w:p>
    <w:p w14:paraId="613C291D" w14:textId="77777777" w:rsidR="00797A5E" w:rsidRPr="00BA5869"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BA5869">
        <w:rPr>
          <w:rFonts w:ascii="Times New Roman" w:hAnsi="Times New Roman"/>
          <w:bCs/>
          <w:sz w:val="24"/>
          <w:szCs w:val="24"/>
        </w:rPr>
        <w:t>Nenhum pagamento será efetuado à licitante vencedora enquanto pendente de liquidação de qualquer obrigação financeira que lhe for imposta, em virtude de penalidade ou inadimplência, sem que isso gere direito ao pleito de reajustamento de preços ou correção monetária.</w:t>
      </w:r>
    </w:p>
    <w:p w14:paraId="5C0228D5" w14:textId="23240DBF" w:rsidR="00797A5E" w:rsidRPr="0026702A"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26702A">
        <w:rPr>
          <w:rFonts w:ascii="Times New Roman" w:hAnsi="Times New Roman"/>
          <w:bCs/>
          <w:sz w:val="24"/>
          <w:szCs w:val="24"/>
        </w:rPr>
        <w:t xml:space="preserve">A(s) Nota(s) Fiscal(is) deverá(ão) ser emitida(s) em favor da FeSaúde, CNPJ: 34.906.284/0001-00, Inscrição Estadual: Isento, endereço: </w:t>
      </w:r>
      <w:r w:rsidR="00DD538F">
        <w:rPr>
          <w:rFonts w:ascii="Times New Roman" w:hAnsi="Times New Roman"/>
          <w:bCs/>
          <w:sz w:val="24"/>
          <w:szCs w:val="24"/>
        </w:rPr>
        <w:t>Rua Santa Clara, 102, Ponta d’Areia, Niterói/RJ, CEP: 24040-050</w:t>
      </w:r>
      <w:r w:rsidRPr="0026702A">
        <w:rPr>
          <w:rFonts w:ascii="Times New Roman" w:hAnsi="Times New Roman"/>
          <w:bCs/>
          <w:sz w:val="24"/>
          <w:szCs w:val="24"/>
        </w:rPr>
        <w:t xml:space="preserve">. Telefone: (21) </w:t>
      </w:r>
      <w:del w:id="72" w:author="Diretoria Financeira" w:date="2022-01-05T10:13:00Z">
        <w:r w:rsidRPr="00D36090">
          <w:rPr>
            <w:rFonts w:ascii="Times New Roman" w:hAnsi="Times New Roman"/>
            <w:sz w:val="24"/>
            <w:szCs w:val="24"/>
          </w:rPr>
          <w:delText>27146579</w:delText>
        </w:r>
      </w:del>
      <w:ins w:id="73" w:author="Diretoria Financeira" w:date="2022-01-05T10:13:00Z">
        <w:r w:rsidRPr="0026702A">
          <w:rPr>
            <w:rFonts w:ascii="Times New Roman" w:hAnsi="Times New Roman"/>
            <w:bCs/>
            <w:sz w:val="24"/>
            <w:szCs w:val="24"/>
          </w:rPr>
          <w:t>2714</w:t>
        </w:r>
        <w:r w:rsidR="0026702A">
          <w:rPr>
            <w:rFonts w:ascii="Times New Roman" w:hAnsi="Times New Roman"/>
            <w:bCs/>
            <w:sz w:val="24"/>
            <w:szCs w:val="24"/>
          </w:rPr>
          <w:t>-</w:t>
        </w:r>
        <w:r w:rsidRPr="0026702A">
          <w:rPr>
            <w:rFonts w:ascii="Times New Roman" w:hAnsi="Times New Roman"/>
            <w:bCs/>
            <w:sz w:val="24"/>
            <w:szCs w:val="24"/>
          </w:rPr>
          <w:t>6579</w:t>
        </w:r>
      </w:ins>
      <w:r w:rsidRPr="0026702A">
        <w:rPr>
          <w:rFonts w:ascii="Times New Roman" w:hAnsi="Times New Roman"/>
          <w:bCs/>
          <w:sz w:val="24"/>
          <w:szCs w:val="24"/>
        </w:rPr>
        <w:t>.</w:t>
      </w:r>
    </w:p>
    <w:p w14:paraId="59E5516A" w14:textId="77777777" w:rsidR="00797A5E" w:rsidRPr="0026702A"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26702A">
        <w:rPr>
          <w:rFonts w:ascii="Times New Roman" w:hAnsi="Times New Roman"/>
          <w:bCs/>
          <w:sz w:val="24"/>
          <w:szCs w:val="24"/>
        </w:rPr>
        <w:t>No caso de empresas não optantes pelo Simples, deverão destacar na Nota Fiscal/ Fatura, os valores e alíquotas referentes aos tributos federais a serem retidos, conforme Instrução Normativa SRF nº 480/04 da Secretaria da Receita Federal e suas alterações.</w:t>
      </w:r>
    </w:p>
    <w:p w14:paraId="5A17DCFB" w14:textId="77777777" w:rsidR="00797A5E" w:rsidRPr="0026702A"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26702A">
        <w:rPr>
          <w:rFonts w:ascii="Times New Roman" w:hAnsi="Times New Roman"/>
          <w:bCs/>
          <w:sz w:val="24"/>
          <w:szCs w:val="24"/>
        </w:rPr>
        <w:t>Será de inteira responsabilidade da Licitante vencedora as despesas diretas ou indiretas, tais como: salários, transportes, alimentação, diárias, encargos sociais, fiscais, trabalhistas, previdenciários e de ordem de classe, indenizações civis e quaisquer outras que forem devidas aos seus empregados no desempenho dos serviços objeto desta licitação ficando, ainda, a FeSaúde isenta de qualquer vínculo empregatício com os mesmos.</w:t>
      </w:r>
    </w:p>
    <w:p w14:paraId="5601B304" w14:textId="77777777" w:rsidR="00797A5E" w:rsidRPr="0026702A"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26702A">
        <w:rPr>
          <w:rFonts w:ascii="Times New Roman" w:hAnsi="Times New Roman"/>
          <w:bCs/>
          <w:sz w:val="24"/>
          <w:szCs w:val="24"/>
        </w:rPr>
        <w:t>Já estarão retidos na fonte os impostos: IR, PIS, COFINS, CSLL, consoante as Instruções Normativas SRF nº 480/04 da Secretaria da Receita Federal e suas alterações.</w:t>
      </w:r>
    </w:p>
    <w:p w14:paraId="24F69EBC" w14:textId="7E62332F" w:rsidR="00797A5E" w:rsidRPr="0026702A" w:rsidRDefault="00797A5E">
      <w:pPr>
        <w:numPr>
          <w:ilvl w:val="1"/>
          <w:numId w:val="2"/>
        </w:numPr>
        <w:overflowPunct w:val="0"/>
        <w:adjustRightInd w:val="0"/>
        <w:spacing w:after="0" w:line="360" w:lineRule="auto"/>
        <w:jc w:val="both"/>
        <w:rPr>
          <w:rFonts w:ascii="Times New Roman" w:hAnsi="Times New Roman"/>
          <w:sz w:val="24"/>
          <w:rPrChange w:id="74" w:author="Diretoria Financeira" w:date="2022-01-05T10:13:00Z">
            <w:rPr>
              <w:rFonts w:ascii="Times New Roman" w:hAnsi="Times New Roman"/>
              <w:color w:val="000000"/>
              <w:sz w:val="24"/>
            </w:rPr>
          </w:rPrChange>
        </w:rPr>
        <w:pPrChange w:id="75" w:author="Diretoria Financeira" w:date="2022-01-05T10:13:00Z">
          <w:pPr>
            <w:numPr>
              <w:ilvl w:val="1"/>
              <w:numId w:val="2"/>
            </w:numPr>
            <w:spacing w:before="20"/>
            <w:jc w:val="both"/>
          </w:pPr>
        </w:pPrChange>
      </w:pPr>
      <w:r w:rsidRPr="0026702A">
        <w:rPr>
          <w:rFonts w:ascii="Times New Roman" w:hAnsi="Times New Roman"/>
          <w:sz w:val="24"/>
          <w:rPrChange w:id="76" w:author="Diretoria Financeira" w:date="2022-01-05T10:13:00Z">
            <w:rPr>
              <w:rFonts w:ascii="Times New Roman" w:hAnsi="Times New Roman"/>
              <w:color w:val="000000"/>
              <w:sz w:val="24"/>
            </w:rPr>
          </w:rPrChange>
        </w:rPr>
        <w:t>Caso se faça necessária a reapresentação de qualquer nota fiscal por culpa da CONTRATADA, o prazo de 10 (dez) dias para pagamento ficará suspenso, prosseguindo a sua contagem a partir da data da respectiva representação.</w:t>
      </w:r>
    </w:p>
    <w:p w14:paraId="246E76F4" w14:textId="0F6AAB36" w:rsidR="006D763B" w:rsidRPr="006D763B" w:rsidRDefault="006D763B">
      <w:pPr>
        <w:numPr>
          <w:ilvl w:val="1"/>
          <w:numId w:val="2"/>
        </w:numPr>
        <w:overflowPunct w:val="0"/>
        <w:adjustRightInd w:val="0"/>
        <w:spacing w:after="0" w:line="360" w:lineRule="auto"/>
        <w:jc w:val="both"/>
        <w:rPr>
          <w:rFonts w:ascii="Times New Roman" w:hAnsi="Times New Roman"/>
          <w:sz w:val="24"/>
        </w:rPr>
      </w:pPr>
      <w:r w:rsidRPr="006D763B">
        <w:rPr>
          <w:rFonts w:ascii="Times New Roman" w:hAnsi="Times New Roman"/>
          <w:sz w:val="24"/>
        </w:rPr>
        <w:t>Os pagamentos eventualmente realizados com atraso, desde que não decorram de ato ou fato atribuível à CONTRATADA, sofrerão a incidência de juros moratórios de 0,5% ao mês, calculado pro rata die, e aqueles pagos em prazo inferior ao estabelecido neste edital serão feitos mediante desconto de 0,5% ao mês pro rata die.</w:t>
      </w:r>
    </w:p>
    <w:p w14:paraId="7A2C19A3" w14:textId="29012F39" w:rsidR="008B1E85" w:rsidRPr="00221B74" w:rsidRDefault="008B1E85" w:rsidP="2A3877D6">
      <w:pPr>
        <w:numPr>
          <w:ilvl w:val="0"/>
          <w:numId w:val="2"/>
        </w:numPr>
        <w:overflowPunct w:val="0"/>
        <w:adjustRightInd w:val="0"/>
        <w:spacing w:after="0" w:line="360" w:lineRule="auto"/>
        <w:jc w:val="both"/>
        <w:rPr>
          <w:rFonts w:ascii="Times New Roman" w:hAnsi="Times New Roman"/>
          <w:b/>
          <w:bCs/>
          <w:sz w:val="24"/>
          <w:szCs w:val="24"/>
        </w:rPr>
      </w:pPr>
      <w:r w:rsidRPr="00221B74">
        <w:rPr>
          <w:rFonts w:ascii="Times New Roman" w:hAnsi="Times New Roman"/>
          <w:b/>
          <w:bCs/>
          <w:sz w:val="24"/>
          <w:szCs w:val="24"/>
        </w:rPr>
        <w:t xml:space="preserve">DA GARANTIA CONTRATUAL </w:t>
      </w:r>
    </w:p>
    <w:p w14:paraId="7877A4C6" w14:textId="77777777" w:rsidR="008B1E85" w:rsidRPr="00221B74" w:rsidRDefault="008B1E85" w:rsidP="2A3877D6">
      <w:pPr>
        <w:numPr>
          <w:ilvl w:val="1"/>
          <w:numId w:val="2"/>
        </w:numPr>
        <w:spacing w:after="0" w:line="360" w:lineRule="auto"/>
        <w:jc w:val="both"/>
        <w:rPr>
          <w:del w:id="77" w:author="Diretoria Financeira" w:date="2022-01-05T10:13:00Z"/>
          <w:rFonts w:ascii="Times New Roman" w:hAnsi="Times New Roman"/>
          <w:sz w:val="24"/>
          <w:szCs w:val="24"/>
        </w:rPr>
      </w:pPr>
      <w:del w:id="78" w:author="Diretoria Financeira" w:date="2022-01-05T10:13:00Z">
        <w:r w:rsidRPr="00221B74" w:rsidDel="008B1E85">
          <w:rPr>
            <w:rFonts w:ascii="Times New Roman" w:hAnsi="Times New Roman"/>
            <w:sz w:val="24"/>
            <w:szCs w:val="24"/>
          </w:rPr>
          <w:delText>Não haverá exigência de garantia contratual para a presente contratação.</w:delText>
        </w:r>
      </w:del>
    </w:p>
    <w:p w14:paraId="5009FC48" w14:textId="0CBFF0EB" w:rsidR="003C0370" w:rsidRPr="00221B74" w:rsidRDefault="00970797" w:rsidP="003C0370">
      <w:pPr>
        <w:numPr>
          <w:ilvl w:val="1"/>
          <w:numId w:val="2"/>
        </w:numPr>
        <w:overflowPunct w:val="0"/>
        <w:adjustRightInd w:val="0"/>
        <w:spacing w:after="0" w:line="360" w:lineRule="auto"/>
        <w:jc w:val="both"/>
        <w:rPr>
          <w:ins w:id="79" w:author="Diretoria Financeira" w:date="2022-01-05T10:13:00Z"/>
          <w:rFonts w:ascii="Times New Roman" w:hAnsi="Times New Roman"/>
          <w:sz w:val="24"/>
          <w:szCs w:val="24"/>
        </w:rPr>
      </w:pPr>
      <w:r w:rsidRPr="00221B74">
        <w:rPr>
          <w:rFonts w:ascii="Times New Roman" w:hAnsi="Times New Roman"/>
          <w:sz w:val="24"/>
          <w:szCs w:val="24"/>
        </w:rPr>
        <w:t>Não haverá exigência de garantia contratual dos bens fornecidos na presente contratação. </w:t>
      </w:r>
    </w:p>
    <w:p w14:paraId="535F8CE1" w14:textId="10BE28CD" w:rsidR="00797A5E" w:rsidRDefault="00797A5E" w:rsidP="001A3D70">
      <w:pPr>
        <w:numPr>
          <w:ilvl w:val="0"/>
          <w:numId w:val="2"/>
        </w:numPr>
        <w:overflowPunct w:val="0"/>
        <w:adjustRightInd w:val="0"/>
        <w:spacing w:after="0" w:line="360" w:lineRule="auto"/>
        <w:jc w:val="both"/>
        <w:rPr>
          <w:rFonts w:ascii="Times New Roman" w:hAnsi="Times New Roman"/>
          <w:b/>
          <w:sz w:val="24"/>
          <w:szCs w:val="24"/>
        </w:rPr>
      </w:pPr>
      <w:r>
        <w:rPr>
          <w:rFonts w:ascii="Times New Roman" w:hAnsi="Times New Roman"/>
          <w:b/>
          <w:sz w:val="24"/>
          <w:szCs w:val="24"/>
        </w:rPr>
        <w:t>D</w:t>
      </w:r>
      <w:r w:rsidRPr="00A51529">
        <w:rPr>
          <w:rFonts w:ascii="Times New Roman" w:hAnsi="Times New Roman"/>
          <w:b/>
          <w:sz w:val="24"/>
          <w:szCs w:val="24"/>
        </w:rPr>
        <w:t>OS RECURSOS</w:t>
      </w:r>
    </w:p>
    <w:p w14:paraId="2B948121" w14:textId="2CA5116E" w:rsidR="00797A5E" w:rsidRPr="0024765C" w:rsidRDefault="00797A5E" w:rsidP="0024765C">
      <w:pPr>
        <w:pStyle w:val="PargrafodaLista"/>
        <w:numPr>
          <w:ilvl w:val="1"/>
          <w:numId w:val="2"/>
        </w:numPr>
        <w:overflowPunct w:val="0"/>
        <w:adjustRightInd w:val="0"/>
        <w:spacing w:line="360" w:lineRule="auto"/>
        <w:jc w:val="both"/>
      </w:pPr>
      <w:r w:rsidRPr="0024765C">
        <w:t xml:space="preserve">O interesse do licitante em interpor recurso deverá se manifestado, por meio do </w:t>
      </w:r>
      <w:r w:rsidR="00B83E64">
        <w:t>Compras.Gov</w:t>
      </w:r>
      <w:r w:rsidRPr="0024765C">
        <w:t xml:space="preserve">, no prazo de 30 (trinta) minutos, após a declaração do vencedor pelo pregoeiro, expondo motivos. Na hipótese de ser aceito o recurso será concedido o prazo de 03 (três) dias úteis para apresentação das razões, ficando desde logo os demais licitantes cientes e intimados para, querendo, apresentarem contrarrazões em igual prazo, que começará a partir do </w:t>
      </w:r>
      <w:r w:rsidR="00B83E64" w:rsidRPr="0024765C">
        <w:t>término</w:t>
      </w:r>
      <w:r w:rsidRPr="0024765C">
        <w:t xml:space="preserve"> do prazo do recorrente, sendo-lhes assegurada vista imediata do processo administrativo, mediante requerimento dirigido ao pregoeiro.</w:t>
      </w:r>
    </w:p>
    <w:p w14:paraId="7B2AA18E" w14:textId="77777777" w:rsidR="00797A5E" w:rsidRDefault="00797A5E" w:rsidP="001A3D70">
      <w:pPr>
        <w:numPr>
          <w:ilvl w:val="2"/>
          <w:numId w:val="2"/>
        </w:numPr>
        <w:overflowPunct w:val="0"/>
        <w:adjustRightInd w:val="0"/>
        <w:spacing w:after="0" w:line="360" w:lineRule="auto"/>
        <w:jc w:val="both"/>
        <w:rPr>
          <w:rFonts w:ascii="Times New Roman" w:hAnsi="Times New Roman"/>
          <w:sz w:val="24"/>
          <w:szCs w:val="24"/>
        </w:rPr>
      </w:pPr>
      <w:r w:rsidRPr="00175CFF">
        <w:rPr>
          <w:rFonts w:ascii="Times New Roman" w:hAnsi="Times New Roman"/>
          <w:sz w:val="24"/>
          <w:szCs w:val="24"/>
        </w:rPr>
        <w:t>O acolhimento do recurso importará a invalidação apenas dos atos insuscetíveis de aproveitamento.</w:t>
      </w:r>
    </w:p>
    <w:p w14:paraId="2D84CB3C" w14:textId="77777777" w:rsidR="00797A5E" w:rsidRDefault="00797A5E" w:rsidP="001A3D70">
      <w:pPr>
        <w:numPr>
          <w:ilvl w:val="2"/>
          <w:numId w:val="2"/>
        </w:numPr>
        <w:overflowPunct w:val="0"/>
        <w:adjustRightInd w:val="0"/>
        <w:spacing w:after="0" w:line="360" w:lineRule="auto"/>
        <w:jc w:val="both"/>
        <w:rPr>
          <w:rFonts w:ascii="Times New Roman" w:hAnsi="Times New Roman"/>
          <w:sz w:val="24"/>
          <w:szCs w:val="24"/>
        </w:rPr>
      </w:pPr>
      <w:r w:rsidRPr="00175CFF">
        <w:rPr>
          <w:rFonts w:ascii="Times New Roman" w:hAnsi="Times New Roman"/>
          <w:sz w:val="24"/>
          <w:szCs w:val="24"/>
        </w:rPr>
        <w:t>A falta de manifestação imediata e motivada da Licitante quanto ao resultado do certame, importará preclusão do direito de recurso.</w:t>
      </w:r>
      <w:r>
        <w:rPr>
          <w:rFonts w:ascii="Times New Roman" w:hAnsi="Times New Roman"/>
          <w:sz w:val="24"/>
          <w:szCs w:val="24"/>
        </w:rPr>
        <w:t xml:space="preserve"> </w:t>
      </w:r>
      <w:r w:rsidRPr="00175CFF">
        <w:rPr>
          <w:rFonts w:ascii="Times New Roman" w:hAnsi="Times New Roman"/>
          <w:sz w:val="24"/>
          <w:szCs w:val="24"/>
        </w:rPr>
        <w:t>Os recursos imotivados ou insubsistentes não serão recebidos.</w:t>
      </w:r>
    </w:p>
    <w:p w14:paraId="5A758002" w14:textId="77777777" w:rsidR="00797A5E" w:rsidRPr="008D0D57" w:rsidRDefault="00797A5E" w:rsidP="001A3D70">
      <w:pPr>
        <w:numPr>
          <w:ilvl w:val="2"/>
          <w:numId w:val="2"/>
        </w:numPr>
        <w:overflowPunct w:val="0"/>
        <w:adjustRightInd w:val="0"/>
        <w:spacing w:after="0" w:line="360" w:lineRule="auto"/>
        <w:jc w:val="both"/>
        <w:rPr>
          <w:rFonts w:ascii="Times New Roman" w:hAnsi="Times New Roman"/>
          <w:sz w:val="24"/>
          <w:szCs w:val="24"/>
        </w:rPr>
      </w:pPr>
      <w:r w:rsidRPr="00175CFF">
        <w:rPr>
          <w:rFonts w:ascii="Times New Roman" w:hAnsi="Times New Roman"/>
          <w:sz w:val="24"/>
          <w:szCs w:val="24"/>
        </w:rPr>
        <w:t>Decididos os recursos e constatada a regularidade dos atos procedimentais, a autoridade competente fará adjudicação da licitação ao licitante vencedor.</w:t>
      </w:r>
    </w:p>
    <w:p w14:paraId="68BCA3F1" w14:textId="77777777" w:rsidR="00797A5E"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A51529">
        <w:rPr>
          <w:rFonts w:ascii="Times New Roman" w:hAnsi="Times New Roman"/>
          <w:b/>
          <w:sz w:val="24"/>
          <w:szCs w:val="24"/>
        </w:rPr>
        <w:t>DAS SANÇÕES ADMINISTRATIVAS</w:t>
      </w:r>
    </w:p>
    <w:p w14:paraId="27EA3EE0" w14:textId="77777777" w:rsidR="00797A5E" w:rsidRPr="00F1228E" w:rsidRDefault="00797A5E">
      <w:pPr>
        <w:numPr>
          <w:ilvl w:val="1"/>
          <w:numId w:val="2"/>
        </w:numPr>
        <w:overflowPunct w:val="0"/>
        <w:adjustRightInd w:val="0"/>
        <w:spacing w:after="0" w:line="360" w:lineRule="auto"/>
        <w:jc w:val="both"/>
        <w:rPr>
          <w:rFonts w:ascii="Times New Roman" w:hAnsi="Times New Roman"/>
          <w:bCs/>
          <w:sz w:val="24"/>
          <w:szCs w:val="24"/>
        </w:rPr>
        <w:pPrChange w:id="80" w:author="Diretoria Financeira" w:date="2022-01-05T10:13:00Z">
          <w:pPr>
            <w:numPr>
              <w:ilvl w:val="1"/>
              <w:numId w:val="2"/>
            </w:numPr>
            <w:overflowPunct w:val="0"/>
            <w:adjustRightInd w:val="0"/>
            <w:spacing w:before="20"/>
            <w:jc w:val="both"/>
          </w:pPr>
        </w:pPrChange>
      </w:pPr>
      <w:r w:rsidRPr="00F1228E">
        <w:rPr>
          <w:rFonts w:ascii="Times New Roman" w:hAnsi="Times New Roman"/>
          <w:bCs/>
          <w:sz w:val="24"/>
          <w:szCs w:val="24"/>
        </w:rPr>
        <w:t xml:space="preserve">A inexecução do objeto desta licitação, total ou parcial, execução imperfeita, mora na execução ou qualquer inadimplemento ou infração contratual, sujeita a </w:t>
      </w:r>
      <w:r w:rsidRPr="00F1228E">
        <w:rPr>
          <w:rFonts w:ascii="Times New Roman" w:hAnsi="Times New Roman"/>
          <w:sz w:val="24"/>
          <w:rPrChange w:id="81" w:author="Diretoria Financeira" w:date="2022-01-05T10:13:00Z">
            <w:rPr>
              <w:rFonts w:ascii="Times New Roman" w:hAnsi="Times New Roman"/>
              <w:b/>
              <w:sz w:val="24"/>
            </w:rPr>
          </w:rPrChange>
        </w:rPr>
        <w:t>CONTRATADA</w:t>
      </w:r>
      <w:r w:rsidRPr="00F1228E">
        <w:rPr>
          <w:rFonts w:ascii="Times New Roman" w:hAnsi="Times New Roman"/>
          <w:bCs/>
          <w:sz w:val="24"/>
          <w:szCs w:val="24"/>
        </w:rPr>
        <w:t xml:space="preserve">, sem prejuízo da responsabilidade </w:t>
      </w:r>
      <w:r w:rsidRPr="00F1228E">
        <w:rPr>
          <w:rFonts w:ascii="Times New Roman" w:hAnsi="Times New Roman"/>
          <w:sz w:val="24"/>
          <w:rPrChange w:id="82" w:author="Diretoria Financeira" w:date="2022-01-05T10:13:00Z">
            <w:rPr>
              <w:rFonts w:ascii="Times New Roman" w:hAnsi="Times New Roman"/>
              <w:color w:val="000000"/>
              <w:sz w:val="24"/>
            </w:rPr>
          </w:rPrChange>
        </w:rPr>
        <w:t>civil ou criminal no que couber, assegurado o contraditório e a prévia e ampla defesa, às seguintes penalidades:</w:t>
      </w:r>
    </w:p>
    <w:p w14:paraId="607AE78C" w14:textId="77777777" w:rsidR="00797A5E" w:rsidRPr="00175CFF" w:rsidRDefault="00797A5E">
      <w:pPr>
        <w:numPr>
          <w:ilvl w:val="3"/>
          <w:numId w:val="44"/>
        </w:numPr>
        <w:spacing w:after="0" w:line="360" w:lineRule="auto"/>
        <w:jc w:val="both"/>
        <w:rPr>
          <w:rFonts w:ascii="Times New Roman" w:hAnsi="Times New Roman"/>
          <w:color w:val="000000"/>
          <w:sz w:val="24"/>
          <w:szCs w:val="24"/>
        </w:rPr>
        <w:pPrChange w:id="83" w:author="Diretoria Financeira" w:date="2022-01-05T10:13:00Z">
          <w:pPr>
            <w:numPr>
              <w:ilvl w:val="3"/>
              <w:numId w:val="2"/>
            </w:numPr>
            <w:spacing w:before="20"/>
            <w:jc w:val="both"/>
          </w:pPr>
        </w:pPrChange>
      </w:pPr>
      <w:r w:rsidRPr="00175CFF">
        <w:rPr>
          <w:rFonts w:ascii="Times New Roman" w:hAnsi="Times New Roman"/>
          <w:color w:val="000000"/>
          <w:sz w:val="24"/>
          <w:szCs w:val="24"/>
        </w:rPr>
        <w:t>advertência;</w:t>
      </w:r>
    </w:p>
    <w:p w14:paraId="6611CD55" w14:textId="77777777" w:rsidR="00797A5E" w:rsidRPr="00175CFF" w:rsidRDefault="00797A5E">
      <w:pPr>
        <w:numPr>
          <w:ilvl w:val="3"/>
          <w:numId w:val="44"/>
        </w:numPr>
        <w:spacing w:after="0" w:line="360" w:lineRule="auto"/>
        <w:jc w:val="both"/>
        <w:rPr>
          <w:rFonts w:ascii="Times New Roman" w:hAnsi="Times New Roman"/>
          <w:sz w:val="24"/>
          <w:szCs w:val="24"/>
        </w:rPr>
        <w:pPrChange w:id="84" w:author="Diretoria Financeira" w:date="2022-01-05T10:13:00Z">
          <w:pPr>
            <w:numPr>
              <w:ilvl w:val="3"/>
              <w:numId w:val="2"/>
            </w:numPr>
            <w:spacing w:before="20"/>
            <w:jc w:val="both"/>
          </w:pPr>
        </w:pPrChange>
      </w:pPr>
      <w:r w:rsidRPr="00175CFF">
        <w:rPr>
          <w:rFonts w:ascii="Times New Roman" w:hAnsi="Times New Roman"/>
          <w:sz w:val="24"/>
          <w:szCs w:val="24"/>
        </w:rPr>
        <w:t xml:space="preserve">multa de até 5% (cinco por cento) sobre o valor do Contrato, aplicada de acordo com </w:t>
      </w:r>
      <w:r w:rsidRPr="00175CFF">
        <w:rPr>
          <w:rFonts w:ascii="Times New Roman" w:hAnsi="Times New Roman"/>
          <w:color w:val="000000"/>
          <w:sz w:val="24"/>
          <w:szCs w:val="24"/>
        </w:rPr>
        <w:t>a gravidade da infração e proporcionalmente às parcelas não executadas. Nas</w:t>
      </w:r>
      <w:r w:rsidRPr="00175CFF">
        <w:rPr>
          <w:rFonts w:ascii="Times New Roman" w:hAnsi="Times New Roman"/>
          <w:sz w:val="24"/>
          <w:szCs w:val="24"/>
        </w:rPr>
        <w:t xml:space="preserve"> reincidências específicas, a multa corresponderá ao dobro do valor da que tiver sido inicialmente imposta.</w:t>
      </w:r>
    </w:p>
    <w:p w14:paraId="53FF3029" w14:textId="77777777" w:rsidR="00797A5E" w:rsidRPr="00175CFF" w:rsidRDefault="00797A5E">
      <w:pPr>
        <w:numPr>
          <w:ilvl w:val="3"/>
          <w:numId w:val="44"/>
        </w:numPr>
        <w:spacing w:after="0" w:line="360" w:lineRule="auto"/>
        <w:jc w:val="both"/>
        <w:rPr>
          <w:rFonts w:ascii="Times New Roman" w:hAnsi="Times New Roman"/>
          <w:color w:val="000000"/>
          <w:sz w:val="24"/>
          <w:szCs w:val="24"/>
        </w:rPr>
        <w:pPrChange w:id="85" w:author="Diretoria Financeira" w:date="2022-01-05T10:13:00Z">
          <w:pPr>
            <w:numPr>
              <w:ilvl w:val="3"/>
              <w:numId w:val="2"/>
            </w:numPr>
            <w:spacing w:before="20"/>
            <w:jc w:val="both"/>
          </w:pPr>
        </w:pPrChange>
      </w:pPr>
      <w:r w:rsidRPr="00175CFF">
        <w:rPr>
          <w:rFonts w:ascii="Times New Roman" w:hAnsi="Times New Roman"/>
          <w:bCs/>
          <w:color w:val="000000"/>
          <w:sz w:val="24"/>
          <w:szCs w:val="24"/>
        </w:rPr>
        <w:t>suspensão temporária do direito de licitar e impedimento de contratar com a administração, por prazo não superior a 2 (dois) anos;</w:t>
      </w:r>
    </w:p>
    <w:p w14:paraId="0AEBBD37" w14:textId="77777777" w:rsidR="00797A5E" w:rsidRDefault="00797A5E">
      <w:pPr>
        <w:numPr>
          <w:ilvl w:val="3"/>
          <w:numId w:val="44"/>
        </w:numPr>
        <w:spacing w:after="0" w:line="360" w:lineRule="auto"/>
        <w:jc w:val="both"/>
        <w:rPr>
          <w:rFonts w:ascii="Times New Roman" w:hAnsi="Times New Roman"/>
          <w:color w:val="000000"/>
          <w:sz w:val="24"/>
          <w:szCs w:val="24"/>
        </w:rPr>
        <w:pPrChange w:id="86" w:author="Diretoria Financeira" w:date="2022-01-05T10:13:00Z">
          <w:pPr>
            <w:numPr>
              <w:ilvl w:val="3"/>
              <w:numId w:val="2"/>
            </w:numPr>
            <w:spacing w:before="20"/>
            <w:jc w:val="both"/>
          </w:pPr>
        </w:pPrChange>
      </w:pPr>
      <w:r w:rsidRPr="00175CFF">
        <w:rPr>
          <w:rFonts w:ascii="Times New Roman" w:hAnsi="Times New Roman"/>
          <w:color w:val="000000"/>
          <w:sz w:val="24"/>
          <w:szCs w:val="24"/>
        </w:rPr>
        <w:t>declaração de inidoneidade para licitar e contratar com a Administração Pública;</w:t>
      </w:r>
    </w:p>
    <w:p w14:paraId="10C690B8" w14:textId="77777777" w:rsidR="00797A5E" w:rsidRPr="00C00374" w:rsidRDefault="00797A5E">
      <w:pPr>
        <w:numPr>
          <w:ilvl w:val="1"/>
          <w:numId w:val="2"/>
        </w:numPr>
        <w:overflowPunct w:val="0"/>
        <w:adjustRightInd w:val="0"/>
        <w:spacing w:after="0" w:line="360" w:lineRule="auto"/>
        <w:jc w:val="both"/>
        <w:rPr>
          <w:rFonts w:ascii="Times New Roman" w:hAnsi="Times New Roman"/>
          <w:sz w:val="24"/>
          <w:rPrChange w:id="87" w:author="Diretoria Financeira" w:date="2022-01-05T10:13:00Z">
            <w:rPr>
              <w:rFonts w:ascii="Times New Roman" w:hAnsi="Times New Roman"/>
              <w:color w:val="000000"/>
              <w:sz w:val="24"/>
            </w:rPr>
          </w:rPrChange>
        </w:rPr>
        <w:pPrChange w:id="88" w:author="Diretoria Financeira" w:date="2022-01-05T10:13:00Z">
          <w:pPr>
            <w:numPr>
              <w:ilvl w:val="1"/>
              <w:numId w:val="2"/>
            </w:numPr>
            <w:spacing w:before="20"/>
            <w:jc w:val="both"/>
          </w:pPr>
        </w:pPrChange>
      </w:pPr>
      <w:r w:rsidRPr="00C00374">
        <w:rPr>
          <w:rFonts w:ascii="Times New Roman" w:hAnsi="Times New Roman"/>
          <w:bCs/>
          <w:sz w:val="24"/>
          <w:szCs w:val="24"/>
        </w:rPr>
        <w:t xml:space="preserve">A imposição das penalidades é de competência exclusiva </w:t>
      </w:r>
      <w:r w:rsidRPr="00C00374">
        <w:rPr>
          <w:rFonts w:ascii="Times New Roman" w:hAnsi="Times New Roman"/>
          <w:sz w:val="24"/>
          <w:rPrChange w:id="89" w:author="Diretoria Financeira" w:date="2022-01-05T10:13:00Z">
            <w:rPr>
              <w:rFonts w:ascii="Times New Roman" w:hAnsi="Times New Roman"/>
              <w:color w:val="000000"/>
              <w:sz w:val="24"/>
            </w:rPr>
          </w:rPrChange>
        </w:rPr>
        <w:t>do CONTRATANTE.</w:t>
      </w:r>
    </w:p>
    <w:p w14:paraId="2CAA9CFD" w14:textId="77777777" w:rsidR="00797A5E" w:rsidRPr="00C00374" w:rsidRDefault="00797A5E">
      <w:pPr>
        <w:numPr>
          <w:ilvl w:val="1"/>
          <w:numId w:val="2"/>
        </w:numPr>
        <w:overflowPunct w:val="0"/>
        <w:adjustRightInd w:val="0"/>
        <w:spacing w:after="0" w:line="360" w:lineRule="auto"/>
        <w:jc w:val="both"/>
        <w:rPr>
          <w:rFonts w:ascii="Times New Roman" w:hAnsi="Times New Roman"/>
          <w:sz w:val="24"/>
          <w:rPrChange w:id="90" w:author="Diretoria Financeira" w:date="2022-01-05T10:13:00Z">
            <w:rPr>
              <w:rFonts w:ascii="Times New Roman" w:hAnsi="Times New Roman"/>
              <w:color w:val="000000"/>
              <w:sz w:val="24"/>
            </w:rPr>
          </w:rPrChange>
        </w:rPr>
        <w:pPrChange w:id="91" w:author="Diretoria Financeira" w:date="2022-01-05T10:13:00Z">
          <w:pPr>
            <w:numPr>
              <w:ilvl w:val="1"/>
              <w:numId w:val="2"/>
            </w:numPr>
            <w:spacing w:before="20"/>
            <w:jc w:val="both"/>
          </w:pPr>
        </w:pPrChange>
      </w:pPr>
      <w:r w:rsidRPr="00C00374">
        <w:rPr>
          <w:rFonts w:ascii="Times New Roman" w:hAnsi="Times New Roman"/>
          <w:bCs/>
          <w:sz w:val="24"/>
          <w:szCs w:val="24"/>
        </w:rPr>
        <w:t xml:space="preserve">A sanção prevista na alínea </w:t>
      </w:r>
      <w:r w:rsidRPr="00C00374">
        <w:rPr>
          <w:rFonts w:ascii="Times New Roman" w:hAnsi="Times New Roman"/>
          <w:sz w:val="24"/>
          <w:rPrChange w:id="92" w:author="Diretoria Financeira" w:date="2022-01-05T10:13:00Z">
            <w:rPr>
              <w:rFonts w:ascii="Times New Roman" w:hAnsi="Times New Roman"/>
              <w:sz w:val="24"/>
              <w:u w:val="single"/>
            </w:rPr>
          </w:rPrChange>
        </w:rPr>
        <w:t>b</w:t>
      </w:r>
      <w:r w:rsidRPr="00C00374">
        <w:rPr>
          <w:rFonts w:ascii="Times New Roman" w:hAnsi="Times New Roman"/>
          <w:bCs/>
          <w:sz w:val="24"/>
          <w:szCs w:val="24"/>
        </w:rPr>
        <w:t xml:space="preserve"> deste ITEM poderá ser </w:t>
      </w:r>
      <w:r w:rsidRPr="00C00374">
        <w:rPr>
          <w:rFonts w:ascii="Times New Roman" w:hAnsi="Times New Roman"/>
          <w:sz w:val="24"/>
          <w:rPrChange w:id="93" w:author="Diretoria Financeira" w:date="2022-01-05T10:13:00Z">
            <w:rPr>
              <w:rFonts w:ascii="Times New Roman" w:hAnsi="Times New Roman"/>
              <w:color w:val="000000"/>
              <w:sz w:val="24"/>
            </w:rPr>
          </w:rPrChange>
        </w:rPr>
        <w:t>aplicada cumulativamente a qualquer outra.</w:t>
      </w:r>
    </w:p>
    <w:p w14:paraId="28556DF4" w14:textId="77777777" w:rsidR="00797A5E" w:rsidRPr="00C00374" w:rsidRDefault="00797A5E">
      <w:pPr>
        <w:numPr>
          <w:ilvl w:val="1"/>
          <w:numId w:val="2"/>
        </w:numPr>
        <w:overflowPunct w:val="0"/>
        <w:adjustRightInd w:val="0"/>
        <w:spacing w:after="0" w:line="360" w:lineRule="auto"/>
        <w:jc w:val="both"/>
        <w:rPr>
          <w:rFonts w:ascii="Times New Roman" w:hAnsi="Times New Roman"/>
          <w:bCs/>
          <w:sz w:val="24"/>
          <w:szCs w:val="24"/>
        </w:rPr>
        <w:pPrChange w:id="94" w:author="Diretoria Financeira" w:date="2022-01-05T10:13:00Z">
          <w:pPr>
            <w:numPr>
              <w:ilvl w:val="1"/>
              <w:numId w:val="2"/>
            </w:numPr>
            <w:spacing w:before="20"/>
            <w:jc w:val="both"/>
          </w:pPr>
        </w:pPrChange>
      </w:pPr>
      <w:r w:rsidRPr="00C00374">
        <w:rPr>
          <w:rFonts w:ascii="Times New Roman" w:hAnsi="Times New Roman"/>
          <w:bCs/>
          <w:sz w:val="24"/>
          <w:szCs w:val="24"/>
        </w:rPr>
        <w:t xml:space="preserve"> A aplicação de sanção não exclui a possibilidade de rescisão administrativa do Contrato, garantido o contraditório e a defesa prévia.</w:t>
      </w:r>
    </w:p>
    <w:p w14:paraId="7067ED86" w14:textId="77777777" w:rsidR="00797A5E" w:rsidRPr="00C00374" w:rsidRDefault="00797A5E">
      <w:pPr>
        <w:numPr>
          <w:ilvl w:val="1"/>
          <w:numId w:val="2"/>
        </w:numPr>
        <w:overflowPunct w:val="0"/>
        <w:adjustRightInd w:val="0"/>
        <w:spacing w:after="0" w:line="360" w:lineRule="auto"/>
        <w:jc w:val="both"/>
        <w:rPr>
          <w:rFonts w:ascii="Times New Roman" w:hAnsi="Times New Roman"/>
          <w:bCs/>
          <w:sz w:val="24"/>
          <w:szCs w:val="24"/>
        </w:rPr>
        <w:pPrChange w:id="95" w:author="Diretoria Financeira" w:date="2022-01-05T10:13:00Z">
          <w:pPr>
            <w:numPr>
              <w:ilvl w:val="1"/>
              <w:numId w:val="2"/>
            </w:numPr>
            <w:spacing w:before="20"/>
            <w:jc w:val="both"/>
          </w:pPr>
        </w:pPrChange>
      </w:pPr>
      <w:r w:rsidRPr="00C00374">
        <w:rPr>
          <w:rFonts w:ascii="Times New Roman" w:hAnsi="Times New Roman"/>
          <w:bCs/>
          <w:sz w:val="24"/>
          <w:szCs w:val="24"/>
        </w:rPr>
        <w:t xml:space="preserve">A multa administrativa prevista na alínea </w:t>
      </w:r>
      <w:r w:rsidRPr="00C00374">
        <w:rPr>
          <w:rFonts w:ascii="Times New Roman" w:hAnsi="Times New Roman"/>
          <w:sz w:val="24"/>
          <w:rPrChange w:id="96" w:author="Diretoria Financeira" w:date="2022-01-05T10:13:00Z">
            <w:rPr>
              <w:rFonts w:ascii="Times New Roman" w:hAnsi="Times New Roman"/>
              <w:sz w:val="24"/>
              <w:u w:val="single"/>
            </w:rPr>
          </w:rPrChange>
        </w:rPr>
        <w:t>b</w:t>
      </w:r>
      <w:r w:rsidRPr="00C00374">
        <w:rPr>
          <w:rFonts w:ascii="Times New Roman" w:hAnsi="Times New Roman"/>
          <w:bCs/>
          <w:sz w:val="24"/>
          <w:szCs w:val="24"/>
        </w:rPr>
        <w:t xml:space="preserve"> não tem caráter compensatório, não eximindo o seu pagamento a </w:t>
      </w:r>
      <w:r w:rsidRPr="00C00374">
        <w:rPr>
          <w:rFonts w:ascii="Times New Roman" w:hAnsi="Times New Roman"/>
          <w:sz w:val="24"/>
          <w:rPrChange w:id="97" w:author="Diretoria Financeira" w:date="2022-01-05T10:13:00Z">
            <w:rPr>
              <w:rFonts w:ascii="Times New Roman" w:hAnsi="Times New Roman"/>
              <w:b/>
              <w:sz w:val="24"/>
            </w:rPr>
          </w:rPrChange>
        </w:rPr>
        <w:t>CONTRATADA</w:t>
      </w:r>
      <w:r w:rsidRPr="00C00374">
        <w:rPr>
          <w:rFonts w:ascii="Times New Roman" w:hAnsi="Times New Roman"/>
          <w:bCs/>
          <w:sz w:val="24"/>
          <w:szCs w:val="24"/>
        </w:rPr>
        <w:t xml:space="preserve"> por perdas e danos das infrações cometidas.</w:t>
      </w:r>
    </w:p>
    <w:p w14:paraId="26F97977" w14:textId="38258379" w:rsidR="00797A5E" w:rsidRPr="00C00374" w:rsidRDefault="00797A5E">
      <w:pPr>
        <w:numPr>
          <w:ilvl w:val="1"/>
          <w:numId w:val="2"/>
        </w:numPr>
        <w:overflowPunct w:val="0"/>
        <w:adjustRightInd w:val="0"/>
        <w:spacing w:after="0" w:line="360" w:lineRule="auto"/>
        <w:jc w:val="both"/>
        <w:rPr>
          <w:rFonts w:ascii="Times New Roman" w:hAnsi="Times New Roman"/>
          <w:bCs/>
          <w:sz w:val="24"/>
          <w:szCs w:val="24"/>
        </w:rPr>
        <w:pPrChange w:id="98" w:author="Diretoria Financeira" w:date="2022-01-05T10:13:00Z">
          <w:pPr>
            <w:numPr>
              <w:ilvl w:val="1"/>
              <w:numId w:val="2"/>
            </w:numPr>
            <w:spacing w:before="20"/>
            <w:jc w:val="both"/>
          </w:pPr>
        </w:pPrChange>
      </w:pPr>
      <w:r w:rsidRPr="00C00374">
        <w:rPr>
          <w:rFonts w:ascii="Times New Roman" w:hAnsi="Times New Roman"/>
          <w:bCs/>
          <w:sz w:val="24"/>
          <w:szCs w:val="24"/>
        </w:rPr>
        <w:t xml:space="preserve">O atraso injustificado no cumprimento das obrigações contratuais sujeitará a contratada à multa de mora de </w:t>
      </w:r>
      <w:r w:rsidR="00BF3C44">
        <w:rPr>
          <w:rFonts w:ascii="Times New Roman" w:hAnsi="Times New Roman"/>
          <w:bCs/>
          <w:sz w:val="24"/>
          <w:szCs w:val="24"/>
        </w:rPr>
        <w:t>0</w:t>
      </w:r>
      <w:r w:rsidRPr="00C00374">
        <w:rPr>
          <w:rFonts w:ascii="Times New Roman" w:hAnsi="Times New Roman"/>
          <w:bCs/>
          <w:sz w:val="24"/>
          <w:szCs w:val="24"/>
        </w:rPr>
        <w:t>1% (um por cento) por dia útil que exceder o prazo estipulado, a incidir sobre o valor da nota de empenho ou do saldo não atendido, respeitado o limite do art. 412 do Código Civil, sem prejuízo da possibilidade de rescisão unilateral do contrato pelo CONTRATANTE ou da aplicação das sanções administrativas.</w:t>
      </w:r>
    </w:p>
    <w:p w14:paraId="4BB58DE4" w14:textId="77777777" w:rsidR="00797A5E" w:rsidRPr="00C00374" w:rsidRDefault="00797A5E">
      <w:pPr>
        <w:numPr>
          <w:ilvl w:val="1"/>
          <w:numId w:val="2"/>
        </w:numPr>
        <w:overflowPunct w:val="0"/>
        <w:adjustRightInd w:val="0"/>
        <w:spacing w:after="0" w:line="360" w:lineRule="auto"/>
        <w:jc w:val="both"/>
        <w:rPr>
          <w:rFonts w:ascii="Times New Roman" w:hAnsi="Times New Roman"/>
          <w:bCs/>
          <w:sz w:val="24"/>
          <w:szCs w:val="24"/>
        </w:rPr>
        <w:pPrChange w:id="99" w:author="Diretoria Financeira" w:date="2022-01-05T10:13:00Z">
          <w:pPr>
            <w:numPr>
              <w:ilvl w:val="1"/>
              <w:numId w:val="2"/>
            </w:numPr>
            <w:spacing w:before="20"/>
            <w:jc w:val="both"/>
          </w:pPr>
        </w:pPrChange>
      </w:pPr>
      <w:r w:rsidRPr="00C00374">
        <w:rPr>
          <w:rFonts w:ascii="Times New Roman" w:hAnsi="Times New Roman"/>
          <w:bCs/>
          <w:sz w:val="24"/>
          <w:szCs w:val="24"/>
        </w:rPr>
        <w:t>Antes da aplicação de qualquer penalidade administrativas, será garantido o exercício do contraditório e ampla defesa no prazo de 5 (cinco) dias contados da notificação pessoal do contratado</w:t>
      </w:r>
      <w:r w:rsidRPr="00C00374">
        <w:rPr>
          <w:rFonts w:ascii="Times New Roman" w:hAnsi="Times New Roman"/>
          <w:sz w:val="24"/>
          <w:rPrChange w:id="100" w:author="Diretoria Financeira" w:date="2022-01-05T10:13:00Z">
            <w:rPr>
              <w:rFonts w:ascii="Times New Roman" w:hAnsi="Times New Roman"/>
              <w:color w:val="000000"/>
              <w:sz w:val="24"/>
            </w:rPr>
          </w:rPrChange>
        </w:rPr>
        <w:t>.</w:t>
      </w:r>
    </w:p>
    <w:p w14:paraId="0F113E7F" w14:textId="77777777" w:rsidR="00797A5E" w:rsidRPr="00C00374" w:rsidRDefault="00797A5E">
      <w:pPr>
        <w:numPr>
          <w:ilvl w:val="1"/>
          <w:numId w:val="2"/>
        </w:numPr>
        <w:overflowPunct w:val="0"/>
        <w:adjustRightInd w:val="0"/>
        <w:spacing w:after="0" w:line="360" w:lineRule="auto"/>
        <w:jc w:val="both"/>
        <w:rPr>
          <w:rFonts w:ascii="Times New Roman" w:hAnsi="Times New Roman"/>
          <w:sz w:val="24"/>
          <w:rPrChange w:id="101" w:author="Diretoria Financeira" w:date="2022-01-05T10:13:00Z">
            <w:rPr>
              <w:rFonts w:ascii="Times New Roman" w:hAnsi="Times New Roman"/>
              <w:color w:val="000000"/>
              <w:sz w:val="24"/>
            </w:rPr>
          </w:rPrChange>
        </w:rPr>
        <w:pPrChange w:id="102" w:author="Diretoria Financeira" w:date="2022-01-05T10:13:00Z">
          <w:pPr>
            <w:numPr>
              <w:ilvl w:val="1"/>
              <w:numId w:val="2"/>
            </w:numPr>
            <w:spacing w:before="20"/>
            <w:jc w:val="both"/>
          </w:pPr>
        </w:pPrChange>
      </w:pPr>
      <w:r w:rsidRPr="00C00374">
        <w:rPr>
          <w:rFonts w:ascii="Times New Roman" w:hAnsi="Times New Roman"/>
          <w:bCs/>
          <w:sz w:val="24"/>
          <w:szCs w:val="24"/>
        </w:rPr>
        <w:t xml:space="preserve">A aplicação da sanção prevista na alínea </w:t>
      </w:r>
      <w:r w:rsidRPr="00C00374">
        <w:rPr>
          <w:rFonts w:ascii="Times New Roman" w:hAnsi="Times New Roman"/>
          <w:sz w:val="24"/>
          <w:rPrChange w:id="103" w:author="Diretoria Financeira" w:date="2022-01-05T10:13:00Z">
            <w:rPr>
              <w:rFonts w:ascii="Times New Roman" w:hAnsi="Times New Roman"/>
              <w:sz w:val="24"/>
              <w:u w:val="single"/>
            </w:rPr>
          </w:rPrChange>
        </w:rPr>
        <w:t>d</w:t>
      </w:r>
      <w:r w:rsidRPr="00C00374">
        <w:rPr>
          <w:rFonts w:ascii="Times New Roman" w:hAnsi="Times New Roman"/>
          <w:bCs/>
          <w:sz w:val="24"/>
          <w:szCs w:val="24"/>
        </w:rPr>
        <w:t xml:space="preserve"> é de competência exclusiva do </w:t>
      </w:r>
      <w:r w:rsidRPr="00C00374">
        <w:rPr>
          <w:rFonts w:ascii="Times New Roman" w:hAnsi="Times New Roman"/>
          <w:sz w:val="24"/>
          <w:rPrChange w:id="104" w:author="Diretoria Financeira" w:date="2022-01-05T10:13:00Z">
            <w:rPr>
              <w:rFonts w:ascii="Times New Roman" w:hAnsi="Times New Roman"/>
              <w:color w:val="000000"/>
              <w:sz w:val="24"/>
            </w:rPr>
          </w:rPrChange>
        </w:rPr>
        <w:t>Prefeito de Niterói e dos Secretários Municipais, devendo ser precedida de defesa do interessado, no prazo de 10 (dez) dias.</w:t>
      </w:r>
    </w:p>
    <w:p w14:paraId="2397395F" w14:textId="77777777" w:rsidR="00797A5E" w:rsidRPr="00C00374" w:rsidRDefault="00797A5E">
      <w:pPr>
        <w:numPr>
          <w:ilvl w:val="1"/>
          <w:numId w:val="2"/>
        </w:numPr>
        <w:overflowPunct w:val="0"/>
        <w:adjustRightInd w:val="0"/>
        <w:spacing w:after="0" w:line="360" w:lineRule="auto"/>
        <w:jc w:val="both"/>
        <w:rPr>
          <w:rFonts w:ascii="Times New Roman" w:hAnsi="Times New Roman"/>
          <w:sz w:val="24"/>
          <w:rPrChange w:id="105" w:author="Diretoria Financeira" w:date="2022-01-05T10:13:00Z">
            <w:rPr>
              <w:rFonts w:ascii="Times New Roman" w:hAnsi="Times New Roman"/>
              <w:strike/>
              <w:sz w:val="24"/>
            </w:rPr>
          </w:rPrChange>
        </w:rPr>
        <w:pPrChange w:id="106" w:author="Diretoria Financeira" w:date="2022-01-05T10:13:00Z">
          <w:pPr>
            <w:numPr>
              <w:ilvl w:val="1"/>
              <w:numId w:val="2"/>
            </w:numPr>
            <w:spacing w:before="20"/>
            <w:jc w:val="both"/>
          </w:pPr>
        </w:pPrChange>
      </w:pPr>
      <w:r w:rsidRPr="00C00374">
        <w:rPr>
          <w:rFonts w:ascii="Times New Roman" w:hAnsi="Times New Roman"/>
          <w:bCs/>
          <w:sz w:val="24"/>
          <w:szCs w:val="24"/>
        </w:rPr>
        <w:t>O prazo da suspensão ou da declaração de inidoneidade será fixado de acordo com a natureza e a gravidade da falta cometida, observado o princípio da proporcionalidade.</w:t>
      </w:r>
    </w:p>
    <w:p w14:paraId="7B80C3EE" w14:textId="7B45BE9E" w:rsidR="00797A5E" w:rsidRDefault="00797A5E">
      <w:pPr>
        <w:numPr>
          <w:ilvl w:val="1"/>
          <w:numId w:val="2"/>
        </w:numPr>
        <w:overflowPunct w:val="0"/>
        <w:adjustRightInd w:val="0"/>
        <w:spacing w:after="0" w:line="360" w:lineRule="auto"/>
        <w:jc w:val="both"/>
        <w:rPr>
          <w:rFonts w:ascii="Times New Roman" w:hAnsi="Times New Roman"/>
          <w:bCs/>
          <w:sz w:val="24"/>
          <w:szCs w:val="24"/>
        </w:rPr>
        <w:pPrChange w:id="107" w:author="Diretoria Financeira" w:date="2022-01-05T10:13:00Z">
          <w:pPr>
            <w:numPr>
              <w:ilvl w:val="1"/>
              <w:numId w:val="2"/>
            </w:numPr>
            <w:spacing w:before="20"/>
            <w:jc w:val="both"/>
          </w:pPr>
        </w:pPrChange>
      </w:pPr>
      <w:r w:rsidRPr="00C00374">
        <w:rPr>
          <w:rFonts w:ascii="Times New Roman" w:hAnsi="Times New Roman"/>
          <w:bCs/>
          <w:sz w:val="24"/>
          <w:szCs w:val="24"/>
        </w:rPr>
        <w:t xml:space="preserve">Será remetida à Secretaria Municipal de Administração cópia do ato que aplicar qualquer penalidade ou da decisão final do recurso interposto pela </w:t>
      </w:r>
      <w:r w:rsidRPr="00C00374">
        <w:rPr>
          <w:rFonts w:ascii="Times New Roman" w:hAnsi="Times New Roman"/>
          <w:sz w:val="24"/>
          <w:rPrChange w:id="108" w:author="Diretoria Financeira" w:date="2022-01-05T10:13:00Z">
            <w:rPr>
              <w:rFonts w:ascii="Times New Roman" w:hAnsi="Times New Roman"/>
              <w:b/>
              <w:sz w:val="24"/>
            </w:rPr>
          </w:rPrChange>
        </w:rPr>
        <w:t>CONTRATADA</w:t>
      </w:r>
      <w:r w:rsidRPr="00C00374">
        <w:rPr>
          <w:rFonts w:ascii="Times New Roman" w:hAnsi="Times New Roman"/>
          <w:bCs/>
          <w:sz w:val="24"/>
          <w:szCs w:val="24"/>
        </w:rPr>
        <w:t>, a fim de que seja averbada a penalização no Registro Cadastral.</w:t>
      </w:r>
    </w:p>
    <w:p w14:paraId="44F74A06" w14:textId="5899C5CC" w:rsidR="00062F1C" w:rsidRPr="000F731D" w:rsidRDefault="00062F1C" w:rsidP="001A3D70">
      <w:pPr>
        <w:numPr>
          <w:ilvl w:val="1"/>
          <w:numId w:val="2"/>
        </w:numPr>
        <w:overflowPunct w:val="0"/>
        <w:adjustRightInd w:val="0"/>
        <w:spacing w:after="0" w:line="360" w:lineRule="auto"/>
        <w:jc w:val="both"/>
        <w:rPr>
          <w:ins w:id="109" w:author="Diretoria Financeira" w:date="2022-01-05T10:13:00Z"/>
          <w:rFonts w:ascii="Times New Roman" w:hAnsi="Times New Roman"/>
          <w:bCs/>
          <w:sz w:val="24"/>
          <w:szCs w:val="24"/>
        </w:rPr>
      </w:pPr>
      <w:ins w:id="110" w:author="Diretoria Financeira" w:date="2022-01-05T10:13:00Z">
        <w:r w:rsidRPr="00062F1C">
          <w:rPr>
            <w:rFonts w:ascii="Times New Roman" w:hAnsi="Times New Roman"/>
            <w:bCs/>
            <w:sz w:val="24"/>
            <w:szCs w:val="24"/>
          </w:rPr>
          <w:t>Os licitantes, adjudicatários e contratados ficarão impedidos de contratar com a Administração Pública do Município de Niterói, enquanto perdurarem os efeitos das sanções de:</w:t>
        </w:r>
      </w:ins>
    </w:p>
    <w:p w14:paraId="5DDF9056" w14:textId="028EAAB3" w:rsidR="00062F1C" w:rsidRPr="009867CE" w:rsidRDefault="00062F1C" w:rsidP="001A3D70">
      <w:pPr>
        <w:numPr>
          <w:ilvl w:val="3"/>
          <w:numId w:val="46"/>
        </w:numPr>
        <w:spacing w:after="0" w:line="360" w:lineRule="auto"/>
        <w:jc w:val="both"/>
        <w:rPr>
          <w:ins w:id="111" w:author="Diretoria Financeira" w:date="2022-01-05T10:13:00Z"/>
          <w:rFonts w:ascii="Times New Roman" w:hAnsi="Times New Roman"/>
          <w:color w:val="000000"/>
          <w:sz w:val="24"/>
          <w:szCs w:val="24"/>
        </w:rPr>
      </w:pPr>
      <w:ins w:id="112" w:author="Diretoria Financeira" w:date="2022-01-05T10:13:00Z">
        <w:r w:rsidRPr="009867CE">
          <w:rPr>
            <w:rFonts w:ascii="Times New Roman" w:hAnsi="Times New Roman"/>
            <w:color w:val="000000"/>
            <w:sz w:val="24"/>
            <w:szCs w:val="24"/>
          </w:rPr>
          <w:t>suspensão temporária da participação em licitação e impedimento de contratar imposta pelo Município de Niterói, suas Autarquias ou Fundações (art. 87, III da Lei n° 8.666/93);</w:t>
        </w:r>
      </w:ins>
    </w:p>
    <w:p w14:paraId="76D9D59A" w14:textId="4EE2526C" w:rsidR="00062F1C" w:rsidRPr="009867CE" w:rsidRDefault="00062F1C" w:rsidP="001A3D70">
      <w:pPr>
        <w:numPr>
          <w:ilvl w:val="3"/>
          <w:numId w:val="46"/>
        </w:numPr>
        <w:spacing w:after="0" w:line="360" w:lineRule="auto"/>
        <w:jc w:val="both"/>
        <w:rPr>
          <w:ins w:id="113" w:author="Diretoria Financeira" w:date="2022-01-05T10:13:00Z"/>
          <w:rFonts w:ascii="Times New Roman" w:hAnsi="Times New Roman"/>
          <w:color w:val="000000"/>
          <w:sz w:val="24"/>
          <w:szCs w:val="24"/>
        </w:rPr>
      </w:pPr>
      <w:ins w:id="114" w:author="Diretoria Financeira" w:date="2022-01-05T10:13:00Z">
        <w:r w:rsidRPr="009867CE">
          <w:rPr>
            <w:rFonts w:ascii="Times New Roman" w:hAnsi="Times New Roman"/>
            <w:color w:val="000000"/>
            <w:sz w:val="24"/>
            <w:szCs w:val="24"/>
          </w:rPr>
          <w:t>impedimento de licitar e contratar imposta pelo Município de Niterói, suas Autarquias ou Fundações (art. 7° da Lei n° 10.520/02); (redação para edital de pregão);</w:t>
        </w:r>
      </w:ins>
    </w:p>
    <w:p w14:paraId="0210B0C9" w14:textId="0C53CC22" w:rsidR="002704C0" w:rsidRPr="009867CE" w:rsidRDefault="00062F1C" w:rsidP="001A3D70">
      <w:pPr>
        <w:numPr>
          <w:ilvl w:val="3"/>
          <w:numId w:val="46"/>
        </w:numPr>
        <w:spacing w:after="0" w:line="360" w:lineRule="auto"/>
        <w:jc w:val="both"/>
        <w:rPr>
          <w:ins w:id="115" w:author="Diretoria Financeira" w:date="2022-01-05T10:13:00Z"/>
          <w:rFonts w:ascii="Times New Roman" w:hAnsi="Times New Roman"/>
          <w:color w:val="000000"/>
          <w:sz w:val="24"/>
          <w:szCs w:val="24"/>
        </w:rPr>
      </w:pPr>
      <w:ins w:id="116" w:author="Diretoria Financeira" w:date="2022-01-05T10:13:00Z">
        <w:r w:rsidRPr="009867CE">
          <w:rPr>
            <w:rFonts w:ascii="Times New Roman" w:hAnsi="Times New Roman"/>
            <w:color w:val="000000"/>
            <w:sz w:val="24"/>
            <w:szCs w:val="24"/>
          </w:rPr>
          <w:t>declaração de inidoneidade para licitar e contratar imposta por qualquer Ente ou Entidade da Administração Federal, Estadual, Distrital e Municipal (art. 87, IV da Lei n° 8.666/93).</w:t>
        </w:r>
      </w:ins>
    </w:p>
    <w:p w14:paraId="15E97A2C" w14:textId="77777777" w:rsidR="00797A5E" w:rsidRDefault="00797A5E" w:rsidP="001A3D70">
      <w:pPr>
        <w:numPr>
          <w:ilvl w:val="0"/>
          <w:numId w:val="2"/>
        </w:numPr>
        <w:overflowPunct w:val="0"/>
        <w:adjustRightInd w:val="0"/>
        <w:spacing w:after="0" w:line="360" w:lineRule="auto"/>
        <w:jc w:val="both"/>
        <w:rPr>
          <w:rFonts w:ascii="Times New Roman" w:hAnsi="Times New Roman"/>
          <w:b/>
          <w:sz w:val="24"/>
          <w:szCs w:val="24"/>
        </w:rPr>
      </w:pPr>
      <w:r w:rsidRPr="00835753">
        <w:rPr>
          <w:rFonts w:ascii="Times New Roman" w:hAnsi="Times New Roman"/>
          <w:b/>
          <w:sz w:val="24"/>
          <w:szCs w:val="24"/>
        </w:rPr>
        <w:t>DAS DISPOSIÇÕES GERAIS</w:t>
      </w:r>
    </w:p>
    <w:p w14:paraId="3900B570" w14:textId="3B8F99A4" w:rsidR="00797A5E" w:rsidRPr="00026FD4"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026FD4">
        <w:rPr>
          <w:rFonts w:ascii="Times New Roman" w:hAnsi="Times New Roman"/>
          <w:bCs/>
          <w:sz w:val="24"/>
          <w:szCs w:val="24"/>
        </w:rPr>
        <w:t xml:space="preserve">É facultado à FeSaúde, quando convocada(s) a(s) Licitante(s) Vencedora(s) e esta(s) não aceitar(em) os prazos e condições estabelecidos, convocar os proponentes remanescentes, na ordem de classificação, para </w:t>
      </w:r>
      <w:r w:rsidR="006018AB">
        <w:rPr>
          <w:rFonts w:ascii="Times New Roman" w:hAnsi="Times New Roman"/>
          <w:bCs/>
          <w:sz w:val="24"/>
          <w:szCs w:val="24"/>
        </w:rPr>
        <w:t xml:space="preserve">propor </w:t>
      </w:r>
      <w:r w:rsidRPr="00026FD4">
        <w:rPr>
          <w:rFonts w:ascii="Times New Roman" w:hAnsi="Times New Roman"/>
          <w:bCs/>
          <w:sz w:val="24"/>
          <w:szCs w:val="24"/>
        </w:rPr>
        <w:t>fazê-lo em igual prazo e nas mesmas condições propostas pelo primeiro classificado, inclusive quanto aos preços, ou revogar o Pregão.</w:t>
      </w:r>
    </w:p>
    <w:p w14:paraId="5D0078BC" w14:textId="23EB1E2F" w:rsidR="00797A5E" w:rsidRPr="00026FD4"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026FD4">
        <w:rPr>
          <w:rFonts w:ascii="Times New Roman" w:hAnsi="Times New Roman"/>
          <w:bCs/>
          <w:sz w:val="24"/>
          <w:szCs w:val="24"/>
        </w:rPr>
        <w:t xml:space="preserve">É facultado ao </w:t>
      </w:r>
      <w:r w:rsidR="00FA09BE">
        <w:rPr>
          <w:rFonts w:ascii="Times New Roman" w:hAnsi="Times New Roman"/>
          <w:bCs/>
          <w:sz w:val="24"/>
          <w:szCs w:val="24"/>
        </w:rPr>
        <w:t>Pregoeiro</w:t>
      </w:r>
      <w:r w:rsidRPr="00026FD4">
        <w:rPr>
          <w:rFonts w:ascii="Times New Roman" w:hAnsi="Times New Roman"/>
          <w:bCs/>
          <w:sz w:val="24"/>
          <w:szCs w:val="24"/>
        </w:rPr>
        <w:t xml:space="preserve"> ou autoridade superior, em qualquer fase da licitação, a promoção de diligência destinada a esclarecer ou complementar a instrução do processo.</w:t>
      </w:r>
    </w:p>
    <w:p w14:paraId="7624AF84" w14:textId="77777777" w:rsidR="00797A5E" w:rsidRPr="00026FD4"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026FD4">
        <w:rPr>
          <w:rFonts w:ascii="Times New Roman" w:hAnsi="Times New Roman"/>
          <w:bCs/>
          <w:sz w:val="24"/>
          <w:szCs w:val="24"/>
        </w:rPr>
        <w:t>Fica assegurado à FeSaúde o direito de, no interesse da Administração, anular ou revogar, a qualquer tempo, no todo ou em parte, a presente licitação, dando ciência aos participantes, na forma da legislação vigente.</w:t>
      </w:r>
    </w:p>
    <w:p w14:paraId="786E5861" w14:textId="77777777" w:rsidR="00797A5E" w:rsidRPr="00026FD4"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026FD4">
        <w:rPr>
          <w:rFonts w:ascii="Times New Roman" w:hAnsi="Times New Roman"/>
          <w:bCs/>
          <w:sz w:val="24"/>
          <w:szCs w:val="24"/>
        </w:rPr>
        <w:t>Os proponentes assumem todos os custos de preparação e apresentação de suas propostas e a FeSaúde não será, em nenhum caso, responsável por esses custos, independentemente da condução ou do resultado do processo licitatório.</w:t>
      </w:r>
    </w:p>
    <w:p w14:paraId="3C418423" w14:textId="77777777" w:rsidR="00797A5E" w:rsidRPr="00026FD4"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026FD4">
        <w:rPr>
          <w:rFonts w:ascii="Times New Roman" w:hAnsi="Times New Roman"/>
          <w:bCs/>
          <w:sz w:val="24"/>
          <w:szCs w:val="24"/>
        </w:rPr>
        <w:t>Os proponentes são responsáveis pela fidelidade e legitimidade das informações e dos documentos apresentados em qualquer fase da licitação.</w:t>
      </w:r>
    </w:p>
    <w:p w14:paraId="38771925" w14:textId="77777777" w:rsidR="00797A5E" w:rsidRPr="00026FD4"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026FD4">
        <w:rPr>
          <w:rFonts w:ascii="Times New Roman" w:hAnsi="Times New Roman"/>
          <w:bCs/>
          <w:sz w:val="24"/>
          <w:szCs w:val="24"/>
        </w:rPr>
        <w:t>Após apresentação da proposta, não caberá desistência, salvo por motivo justo decorrente de fato superveniente e aceito pelo Pregoeiro.</w:t>
      </w:r>
    </w:p>
    <w:p w14:paraId="1D6E0C71" w14:textId="77777777" w:rsidR="00797A5E" w:rsidRPr="00026FD4"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026FD4">
        <w:rPr>
          <w:rFonts w:ascii="Times New Roman" w:hAnsi="Times New Roman"/>
          <w:bCs/>
          <w:sz w:val="24"/>
          <w:szCs w:val="24"/>
        </w:rPr>
        <w:t>Não havendo expediente ou ocorrendo qualquer fato superveniente que impeça a realização do certame na data marcada, a sessão será automaticamente transferida para o primeiro dia útil subsequente, no horário e local aqui estabelecidos, desde que não haja comunicação do Pregoeiro em contrário.</w:t>
      </w:r>
    </w:p>
    <w:p w14:paraId="2A6AC4C0" w14:textId="77777777" w:rsidR="00797A5E" w:rsidRPr="00026FD4"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026FD4">
        <w:rPr>
          <w:rFonts w:ascii="Times New Roman" w:hAnsi="Times New Roman"/>
          <w:bCs/>
          <w:sz w:val="24"/>
          <w:szCs w:val="24"/>
        </w:rPr>
        <w:t>As normas que disciplinam este Pregão serão sempre interpretadas em favor da ampliação da disputa entre os interessados.</w:t>
      </w:r>
    </w:p>
    <w:p w14:paraId="7FDD8222" w14:textId="77777777" w:rsidR="00797A5E" w:rsidRPr="00026FD4"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026FD4">
        <w:rPr>
          <w:rFonts w:ascii="Times New Roman" w:hAnsi="Times New Roman"/>
          <w:bCs/>
          <w:sz w:val="24"/>
          <w:szCs w:val="24"/>
        </w:rPr>
        <w:t>A homologação do resultado desta licitação não implicará direito à contratação ou a obrigatoriedade de serem utilizados os serviços.</w:t>
      </w:r>
    </w:p>
    <w:p w14:paraId="6FD647C3" w14:textId="77777777" w:rsidR="00797A5E" w:rsidRPr="00026FD4"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026FD4">
        <w:rPr>
          <w:rFonts w:ascii="Times New Roman" w:hAnsi="Times New Roman"/>
          <w:bCs/>
          <w:sz w:val="24"/>
          <w:szCs w:val="24"/>
        </w:rPr>
        <w:t>Na contagem dos prazos estabelecidos neste edital excluir-se-á o dia do início e incluir-se-á o dia do término.</w:t>
      </w:r>
    </w:p>
    <w:p w14:paraId="4937FF95" w14:textId="77777777" w:rsidR="00797A5E" w:rsidRPr="00026FD4"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026FD4">
        <w:rPr>
          <w:rFonts w:ascii="Times New Roman" w:hAnsi="Times New Roman"/>
          <w:bCs/>
          <w:sz w:val="24"/>
          <w:szCs w:val="24"/>
        </w:rPr>
        <w:t>As obrigações resultantes do presente certame licitatório deverão ser executadas fielmente pelas partes, de acordo com as condições avençadas e as normas legais pertinentes, respondendo cada uma pelas consequências de sua inexecução total ou parcial.</w:t>
      </w:r>
    </w:p>
    <w:p w14:paraId="0454D132" w14:textId="77777777" w:rsidR="00797A5E" w:rsidRPr="00026FD4" w:rsidRDefault="00797A5E" w:rsidP="001A3D70">
      <w:pPr>
        <w:numPr>
          <w:ilvl w:val="1"/>
          <w:numId w:val="2"/>
        </w:numPr>
        <w:overflowPunct w:val="0"/>
        <w:adjustRightInd w:val="0"/>
        <w:spacing w:after="0" w:line="360" w:lineRule="auto"/>
        <w:jc w:val="both"/>
        <w:rPr>
          <w:rFonts w:ascii="Times New Roman" w:hAnsi="Times New Roman"/>
          <w:bCs/>
          <w:sz w:val="24"/>
          <w:szCs w:val="24"/>
        </w:rPr>
      </w:pPr>
      <w:r w:rsidRPr="00026FD4">
        <w:rPr>
          <w:rFonts w:ascii="Times New Roman" w:hAnsi="Times New Roman"/>
          <w:bCs/>
          <w:sz w:val="24"/>
          <w:szCs w:val="24"/>
        </w:rPr>
        <w:t>Integram este edital os seguintes anexos:</w:t>
      </w:r>
    </w:p>
    <w:p w14:paraId="44EA2B61" w14:textId="77777777" w:rsidR="00797A5E" w:rsidRPr="00175CFF" w:rsidRDefault="00797A5E" w:rsidP="00970797">
      <w:pPr>
        <w:widowControl w:val="0"/>
        <w:overflowPunct w:val="0"/>
        <w:adjustRightInd w:val="0"/>
        <w:spacing w:after="0" w:line="360" w:lineRule="auto"/>
        <w:jc w:val="both"/>
        <w:rPr>
          <w:rFonts w:ascii="Times New Roman" w:hAnsi="Times New Roman"/>
          <w:sz w:val="24"/>
          <w:szCs w:val="24"/>
        </w:rPr>
      </w:pPr>
      <w:r w:rsidRPr="00175CFF">
        <w:rPr>
          <w:rFonts w:ascii="Times New Roman" w:hAnsi="Times New Roman"/>
          <w:sz w:val="24"/>
          <w:szCs w:val="24"/>
        </w:rPr>
        <w:t>Anexo</w:t>
      </w:r>
      <w:r>
        <w:rPr>
          <w:rFonts w:ascii="Times New Roman" w:hAnsi="Times New Roman"/>
          <w:sz w:val="24"/>
          <w:szCs w:val="24"/>
        </w:rPr>
        <w:t xml:space="preserve"> I</w:t>
      </w:r>
      <w:r w:rsidRPr="00175CFF">
        <w:rPr>
          <w:rFonts w:ascii="Times New Roman" w:hAnsi="Times New Roman"/>
          <w:sz w:val="24"/>
          <w:szCs w:val="24"/>
        </w:rPr>
        <w:t xml:space="preserve"> Termo</w:t>
      </w:r>
      <w:r>
        <w:rPr>
          <w:rFonts w:ascii="Times New Roman" w:hAnsi="Times New Roman"/>
          <w:sz w:val="24"/>
          <w:szCs w:val="24"/>
        </w:rPr>
        <w:t xml:space="preserve"> de Referência</w:t>
      </w:r>
    </w:p>
    <w:p w14:paraId="3A6FDB69" w14:textId="77777777" w:rsidR="00DA7EFF" w:rsidRDefault="00797A5E" w:rsidP="00970797">
      <w:pPr>
        <w:spacing w:after="0" w:line="360" w:lineRule="auto"/>
        <w:rPr>
          <w:rFonts w:ascii="Times New Roman" w:hAnsi="Times New Roman"/>
          <w:sz w:val="24"/>
          <w:szCs w:val="24"/>
        </w:rPr>
      </w:pPr>
      <w:r w:rsidRPr="00175CFF">
        <w:rPr>
          <w:rFonts w:ascii="Times New Roman" w:hAnsi="Times New Roman"/>
          <w:sz w:val="24"/>
          <w:szCs w:val="24"/>
        </w:rPr>
        <w:t xml:space="preserve">Anexo </w:t>
      </w:r>
      <w:r>
        <w:rPr>
          <w:rFonts w:ascii="Times New Roman" w:hAnsi="Times New Roman"/>
          <w:sz w:val="24"/>
          <w:szCs w:val="24"/>
        </w:rPr>
        <w:t xml:space="preserve">II </w:t>
      </w:r>
      <w:r w:rsidR="00DA7EFF">
        <w:rPr>
          <w:rFonts w:ascii="Times New Roman" w:hAnsi="Times New Roman"/>
          <w:sz w:val="24"/>
          <w:szCs w:val="24"/>
        </w:rPr>
        <w:t>Planilha Orçamentária</w:t>
      </w:r>
    </w:p>
    <w:p w14:paraId="6AAB64ED" w14:textId="70411FD0" w:rsidR="00EF1B5E" w:rsidRDefault="00EF1B5E" w:rsidP="00970797">
      <w:pPr>
        <w:spacing w:after="0" w:line="360" w:lineRule="auto"/>
        <w:rPr>
          <w:rFonts w:ascii="Times New Roman" w:hAnsi="Times New Roman"/>
          <w:sz w:val="24"/>
          <w:szCs w:val="24"/>
        </w:rPr>
      </w:pPr>
      <w:r>
        <w:rPr>
          <w:rFonts w:ascii="Times New Roman" w:hAnsi="Times New Roman"/>
          <w:sz w:val="24"/>
          <w:szCs w:val="24"/>
        </w:rPr>
        <w:t xml:space="preserve">Anexo III </w:t>
      </w:r>
      <w:r w:rsidR="00797A5E">
        <w:rPr>
          <w:rFonts w:ascii="Times New Roman" w:hAnsi="Times New Roman"/>
          <w:sz w:val="24"/>
          <w:szCs w:val="24"/>
        </w:rPr>
        <w:t>Minuta de Termo Contratual</w:t>
      </w:r>
    </w:p>
    <w:p w14:paraId="031A5352" w14:textId="747E55DF" w:rsidR="00797A5E" w:rsidRDefault="00797A5E" w:rsidP="00970797">
      <w:pPr>
        <w:widowControl w:val="0"/>
        <w:overflowPunct w:val="0"/>
        <w:adjustRightInd w:val="0"/>
        <w:spacing w:after="0" w:line="360" w:lineRule="auto"/>
        <w:jc w:val="both"/>
        <w:rPr>
          <w:rFonts w:ascii="Times New Roman" w:hAnsi="Times New Roman"/>
          <w:sz w:val="24"/>
          <w:szCs w:val="24"/>
        </w:rPr>
      </w:pPr>
      <w:r w:rsidRPr="00175CFF">
        <w:rPr>
          <w:rFonts w:ascii="Times New Roman" w:hAnsi="Times New Roman"/>
          <w:sz w:val="24"/>
          <w:szCs w:val="24"/>
        </w:rPr>
        <w:t xml:space="preserve">Anexo </w:t>
      </w:r>
      <w:r w:rsidR="000E72D0">
        <w:rPr>
          <w:rFonts w:ascii="Times New Roman" w:hAnsi="Times New Roman"/>
          <w:sz w:val="24"/>
          <w:szCs w:val="24"/>
        </w:rPr>
        <w:t>I</w:t>
      </w:r>
      <w:r>
        <w:rPr>
          <w:rFonts w:ascii="Times New Roman" w:hAnsi="Times New Roman"/>
          <w:sz w:val="24"/>
          <w:szCs w:val="24"/>
        </w:rPr>
        <w:t xml:space="preserve">V </w:t>
      </w:r>
      <w:r w:rsidRPr="00175CFF">
        <w:rPr>
          <w:rFonts w:ascii="Times New Roman" w:hAnsi="Times New Roman"/>
          <w:sz w:val="24"/>
          <w:szCs w:val="24"/>
        </w:rPr>
        <w:t>Modelo</w:t>
      </w:r>
      <w:r>
        <w:rPr>
          <w:rFonts w:ascii="Times New Roman" w:hAnsi="Times New Roman"/>
          <w:sz w:val="24"/>
          <w:szCs w:val="24"/>
        </w:rPr>
        <w:t xml:space="preserve"> de Proposta de Preço</w:t>
      </w:r>
    </w:p>
    <w:p w14:paraId="7690E085" w14:textId="17598626" w:rsidR="00797A5E" w:rsidRPr="00175CFF" w:rsidRDefault="00797A5E" w:rsidP="00970797">
      <w:pPr>
        <w:widowControl w:val="0"/>
        <w:overflowPunct w:val="0"/>
        <w:adjustRightInd w:val="0"/>
        <w:spacing w:after="0" w:line="360" w:lineRule="auto"/>
        <w:jc w:val="both"/>
        <w:rPr>
          <w:rFonts w:ascii="Times New Roman" w:hAnsi="Times New Roman"/>
          <w:sz w:val="24"/>
          <w:szCs w:val="24"/>
        </w:rPr>
      </w:pPr>
      <w:r>
        <w:rPr>
          <w:rFonts w:ascii="Times New Roman" w:hAnsi="Times New Roman"/>
          <w:sz w:val="24"/>
          <w:szCs w:val="24"/>
        </w:rPr>
        <w:t>Anexo V Modelo de Declaração de não Contribuinte de ISS e Taxas Municipais</w:t>
      </w:r>
    </w:p>
    <w:p w14:paraId="35164FE1" w14:textId="607C288F" w:rsidR="00797A5E" w:rsidRDefault="00797A5E" w:rsidP="00214092">
      <w:pPr>
        <w:rPr>
          <w:rFonts w:ascii="Times New Roman" w:hAnsi="Times New Roman"/>
          <w:sz w:val="24"/>
          <w:szCs w:val="24"/>
        </w:rPr>
      </w:pPr>
      <w:r w:rsidRPr="00175CFF">
        <w:rPr>
          <w:rFonts w:ascii="Times New Roman" w:hAnsi="Times New Roman"/>
          <w:sz w:val="24"/>
          <w:szCs w:val="24"/>
        </w:rPr>
        <w:t xml:space="preserve">Anexo </w:t>
      </w:r>
      <w:r w:rsidR="00DA7EFF">
        <w:rPr>
          <w:rFonts w:ascii="Times New Roman" w:hAnsi="Times New Roman"/>
          <w:sz w:val="24"/>
          <w:szCs w:val="24"/>
        </w:rPr>
        <w:t>VI</w:t>
      </w:r>
      <w:r>
        <w:rPr>
          <w:rFonts w:ascii="Times New Roman" w:hAnsi="Times New Roman"/>
          <w:sz w:val="24"/>
          <w:szCs w:val="24"/>
        </w:rPr>
        <w:t xml:space="preserve"> </w:t>
      </w:r>
      <w:r w:rsidRPr="00175CFF">
        <w:rPr>
          <w:rFonts w:ascii="Times New Roman" w:hAnsi="Times New Roman"/>
          <w:sz w:val="24"/>
          <w:szCs w:val="24"/>
        </w:rPr>
        <w:t>Modelo de Dec</w:t>
      </w:r>
      <w:r>
        <w:rPr>
          <w:rFonts w:ascii="Times New Roman" w:hAnsi="Times New Roman"/>
          <w:sz w:val="24"/>
          <w:szCs w:val="24"/>
        </w:rPr>
        <w:t>laração de Optante pelo Simples</w:t>
      </w:r>
    </w:p>
    <w:p w14:paraId="34033B4A" w14:textId="77777777" w:rsidR="00797A5E" w:rsidRPr="00321D7A" w:rsidRDefault="00797A5E">
      <w:pPr>
        <w:numPr>
          <w:ilvl w:val="1"/>
          <w:numId w:val="2"/>
        </w:numPr>
        <w:overflowPunct w:val="0"/>
        <w:adjustRightInd w:val="0"/>
        <w:spacing w:after="0" w:line="360" w:lineRule="auto"/>
        <w:jc w:val="both"/>
        <w:rPr>
          <w:rFonts w:ascii="Times New Roman" w:hAnsi="Times New Roman"/>
          <w:bCs/>
          <w:sz w:val="24"/>
          <w:szCs w:val="24"/>
        </w:rPr>
        <w:pPrChange w:id="117" w:author="Diretoria Financeira" w:date="2022-01-05T10:13:00Z">
          <w:pPr>
            <w:widowControl w:val="0"/>
            <w:numPr>
              <w:ilvl w:val="1"/>
              <w:numId w:val="2"/>
            </w:numPr>
            <w:overflowPunct w:val="0"/>
            <w:adjustRightInd w:val="0"/>
            <w:spacing w:before="20"/>
            <w:ind w:right="70"/>
            <w:jc w:val="both"/>
          </w:pPr>
        </w:pPrChange>
      </w:pPr>
      <w:r w:rsidRPr="00321D7A">
        <w:rPr>
          <w:rFonts w:ascii="Times New Roman" w:hAnsi="Times New Roman"/>
          <w:bCs/>
          <w:sz w:val="24"/>
          <w:szCs w:val="24"/>
        </w:rPr>
        <w:t>Os casos omissos serão resolvidos pela autoridade superior, observados os princípios que informam a atuação da Administração Pública.</w:t>
      </w:r>
    </w:p>
    <w:p w14:paraId="7B065A79" w14:textId="77777777" w:rsidR="00797A5E" w:rsidRPr="00321D7A" w:rsidRDefault="00797A5E">
      <w:pPr>
        <w:numPr>
          <w:ilvl w:val="1"/>
          <w:numId w:val="2"/>
        </w:numPr>
        <w:overflowPunct w:val="0"/>
        <w:adjustRightInd w:val="0"/>
        <w:spacing w:after="0" w:line="360" w:lineRule="auto"/>
        <w:jc w:val="both"/>
        <w:rPr>
          <w:rFonts w:ascii="Times New Roman" w:hAnsi="Times New Roman"/>
          <w:bCs/>
          <w:sz w:val="24"/>
          <w:szCs w:val="24"/>
        </w:rPr>
        <w:pPrChange w:id="118" w:author="Diretoria Financeira" w:date="2022-01-05T10:13:00Z">
          <w:pPr>
            <w:widowControl w:val="0"/>
            <w:numPr>
              <w:ilvl w:val="1"/>
              <w:numId w:val="2"/>
            </w:numPr>
            <w:overflowPunct w:val="0"/>
            <w:adjustRightInd w:val="0"/>
            <w:spacing w:before="20"/>
            <w:ind w:right="70"/>
            <w:jc w:val="both"/>
          </w:pPr>
        </w:pPrChange>
      </w:pPr>
      <w:r w:rsidRPr="00321D7A">
        <w:rPr>
          <w:rFonts w:ascii="Times New Roman" w:hAnsi="Times New Roman"/>
          <w:bCs/>
          <w:sz w:val="24"/>
          <w:szCs w:val="24"/>
        </w:rPr>
        <w:t>Ficam os licitantes sujeitos às sanções administrativas, cíveis e penais cabíveis caso apresentem, na licitação, qualquer declaração falsa que não corresponda à realidade dos fatos.</w:t>
      </w:r>
    </w:p>
    <w:p w14:paraId="4E4ABB5E" w14:textId="47DE7703" w:rsidR="008633B9" w:rsidRPr="00DA7EFF" w:rsidRDefault="00797A5E" w:rsidP="00DA7EFF">
      <w:pPr>
        <w:numPr>
          <w:ilvl w:val="1"/>
          <w:numId w:val="2"/>
        </w:numPr>
        <w:overflowPunct w:val="0"/>
        <w:adjustRightInd w:val="0"/>
        <w:spacing w:after="0" w:line="360" w:lineRule="auto"/>
        <w:jc w:val="both"/>
        <w:rPr>
          <w:rFonts w:ascii="Times New Roman" w:hAnsi="Times New Roman"/>
          <w:bCs/>
          <w:sz w:val="24"/>
          <w:szCs w:val="24"/>
        </w:rPr>
      </w:pPr>
      <w:r w:rsidRPr="00321D7A">
        <w:rPr>
          <w:rFonts w:ascii="Times New Roman" w:hAnsi="Times New Roman"/>
          <w:bCs/>
          <w:sz w:val="24"/>
          <w:szCs w:val="24"/>
        </w:rPr>
        <w:t>O foro da comarca de Niterói é designado como o competente para dirimir quaisquer controvérsias relativas a esta licitação e à adjudicação, contrata</w:t>
      </w:r>
      <w:r w:rsidR="00DA7EFF">
        <w:rPr>
          <w:rFonts w:ascii="Times New Roman" w:hAnsi="Times New Roman"/>
          <w:bCs/>
          <w:sz w:val="24"/>
          <w:szCs w:val="24"/>
        </w:rPr>
        <w:t>ção e execução dela decorrentes.</w:t>
      </w:r>
    </w:p>
    <w:p w14:paraId="2402F159" w14:textId="77777777" w:rsidR="008633B9" w:rsidRDefault="008633B9" w:rsidP="008633B9">
      <w:pPr>
        <w:widowControl w:val="0"/>
        <w:overflowPunct w:val="0"/>
        <w:adjustRightInd w:val="0"/>
        <w:spacing w:after="0"/>
        <w:ind w:right="70"/>
        <w:jc w:val="center"/>
        <w:outlineLvl w:val="0"/>
        <w:rPr>
          <w:rFonts w:ascii="Times New Roman" w:hAnsi="Times New Roman"/>
          <w:sz w:val="24"/>
          <w:szCs w:val="24"/>
        </w:rPr>
      </w:pPr>
    </w:p>
    <w:p w14:paraId="13DCC1BC" w14:textId="77777777" w:rsidR="008633B9" w:rsidRDefault="008633B9" w:rsidP="008633B9">
      <w:pPr>
        <w:widowControl w:val="0"/>
        <w:overflowPunct w:val="0"/>
        <w:adjustRightInd w:val="0"/>
        <w:spacing w:after="0"/>
        <w:ind w:right="70"/>
        <w:jc w:val="center"/>
        <w:outlineLvl w:val="0"/>
        <w:rPr>
          <w:rFonts w:ascii="Times New Roman" w:hAnsi="Times New Roman"/>
          <w:sz w:val="24"/>
          <w:szCs w:val="24"/>
        </w:rPr>
      </w:pPr>
    </w:p>
    <w:p w14:paraId="7CB0FFE7" w14:textId="06625720" w:rsidR="00797A5E" w:rsidRDefault="00797A5E" w:rsidP="008633B9">
      <w:pPr>
        <w:widowControl w:val="0"/>
        <w:overflowPunct w:val="0"/>
        <w:adjustRightInd w:val="0"/>
        <w:spacing w:after="0"/>
        <w:ind w:right="70"/>
        <w:jc w:val="center"/>
        <w:outlineLvl w:val="0"/>
        <w:rPr>
          <w:rFonts w:ascii="Times New Roman" w:hAnsi="Times New Roman"/>
          <w:sz w:val="24"/>
          <w:szCs w:val="24"/>
        </w:rPr>
      </w:pPr>
      <w:r>
        <w:rPr>
          <w:rFonts w:ascii="Times New Roman" w:hAnsi="Times New Roman"/>
          <w:sz w:val="24"/>
          <w:szCs w:val="24"/>
        </w:rPr>
        <w:t xml:space="preserve">Niterói, </w:t>
      </w:r>
      <w:del w:id="119" w:author="Diretoria Financeira" w:date="2022-01-05T10:13:00Z">
        <w:r w:rsidR="00F25FCA" w:rsidRPr="00221B74">
          <w:rPr>
            <w:rFonts w:ascii="Times New Roman" w:hAnsi="Times New Roman"/>
            <w:sz w:val="24"/>
            <w:szCs w:val="24"/>
          </w:rPr>
          <w:delText>1</w:delText>
        </w:r>
        <w:r w:rsidR="00D85085" w:rsidRPr="00221B74">
          <w:rPr>
            <w:rFonts w:ascii="Times New Roman" w:hAnsi="Times New Roman"/>
            <w:sz w:val="24"/>
            <w:szCs w:val="24"/>
          </w:rPr>
          <w:delText>7</w:delText>
        </w:r>
      </w:del>
      <w:r w:rsidR="00221B74" w:rsidRPr="00221B74">
        <w:rPr>
          <w:rFonts w:ascii="Times New Roman" w:hAnsi="Times New Roman"/>
          <w:sz w:val="24"/>
          <w:szCs w:val="24"/>
        </w:rPr>
        <w:t>3</w:t>
      </w:r>
      <w:r w:rsidR="00D86473">
        <w:rPr>
          <w:rFonts w:ascii="Times New Roman" w:hAnsi="Times New Roman"/>
          <w:sz w:val="24"/>
          <w:szCs w:val="24"/>
        </w:rPr>
        <w:t>0</w:t>
      </w:r>
      <w:r w:rsidRPr="00221B74">
        <w:rPr>
          <w:rFonts w:ascii="Times New Roman" w:hAnsi="Times New Roman"/>
          <w:sz w:val="24"/>
          <w:szCs w:val="24"/>
        </w:rPr>
        <w:t xml:space="preserve"> de</w:t>
      </w:r>
      <w:r w:rsidR="00767AFC" w:rsidRPr="00221B74">
        <w:rPr>
          <w:rFonts w:ascii="Times New Roman" w:hAnsi="Times New Roman"/>
          <w:sz w:val="24"/>
          <w:szCs w:val="24"/>
        </w:rPr>
        <w:t xml:space="preserve"> </w:t>
      </w:r>
      <w:del w:id="120" w:author="Diretoria Financeira" w:date="2022-01-05T10:13:00Z">
        <w:r w:rsidR="00D85085" w:rsidRPr="00221B74">
          <w:rPr>
            <w:rFonts w:ascii="Times New Roman" w:hAnsi="Times New Roman"/>
            <w:sz w:val="24"/>
            <w:szCs w:val="24"/>
          </w:rPr>
          <w:delText>agosto</w:delText>
        </w:r>
      </w:del>
      <w:r w:rsidR="00221B74" w:rsidRPr="00221B74">
        <w:rPr>
          <w:rFonts w:ascii="Times New Roman" w:hAnsi="Times New Roman"/>
          <w:sz w:val="24"/>
          <w:szCs w:val="24"/>
        </w:rPr>
        <w:t>janeiro</w:t>
      </w:r>
      <w:r w:rsidRPr="00221B74">
        <w:rPr>
          <w:rFonts w:ascii="Times New Roman" w:hAnsi="Times New Roman"/>
          <w:sz w:val="24"/>
          <w:szCs w:val="24"/>
        </w:rPr>
        <w:t xml:space="preserve"> de </w:t>
      </w:r>
      <w:del w:id="121" w:author="Diretoria Financeira" w:date="2022-01-05T10:13:00Z">
        <w:r w:rsidRPr="00221B74">
          <w:rPr>
            <w:rFonts w:ascii="Times New Roman" w:hAnsi="Times New Roman"/>
            <w:sz w:val="24"/>
            <w:szCs w:val="24"/>
          </w:rPr>
          <w:delText>202</w:delText>
        </w:r>
        <w:r w:rsidR="00F25FCA" w:rsidRPr="00221B74">
          <w:rPr>
            <w:rFonts w:ascii="Times New Roman" w:hAnsi="Times New Roman"/>
            <w:sz w:val="24"/>
            <w:szCs w:val="24"/>
          </w:rPr>
          <w:delText>1</w:delText>
        </w:r>
      </w:del>
      <w:ins w:id="122" w:author="Diretoria Financeira" w:date="2022-01-05T10:13:00Z">
        <w:r w:rsidRPr="00221B74">
          <w:rPr>
            <w:rFonts w:ascii="Times New Roman" w:hAnsi="Times New Roman"/>
            <w:sz w:val="24"/>
            <w:szCs w:val="24"/>
          </w:rPr>
          <w:t>202</w:t>
        </w:r>
      </w:ins>
      <w:r w:rsidR="00221B74">
        <w:rPr>
          <w:rFonts w:ascii="Times New Roman" w:hAnsi="Times New Roman"/>
          <w:sz w:val="24"/>
          <w:szCs w:val="24"/>
        </w:rPr>
        <w:t>3.</w:t>
      </w:r>
    </w:p>
    <w:p w14:paraId="362799ED" w14:textId="2848E214" w:rsidR="00D114ED" w:rsidRDefault="00D114ED" w:rsidP="00B82A7A">
      <w:pPr>
        <w:widowControl w:val="0"/>
        <w:overflowPunct w:val="0"/>
        <w:adjustRightInd w:val="0"/>
        <w:spacing w:after="0"/>
        <w:ind w:right="70"/>
        <w:rPr>
          <w:rFonts w:ascii="Times New Roman" w:hAnsi="Times New Roman"/>
          <w:sz w:val="24"/>
          <w:szCs w:val="24"/>
        </w:rPr>
      </w:pPr>
    </w:p>
    <w:p w14:paraId="277DB165" w14:textId="77777777" w:rsidR="00752BAB" w:rsidRPr="007D091D" w:rsidRDefault="00752BAB" w:rsidP="00752BAB">
      <w:pPr>
        <w:widowControl w:val="0"/>
        <w:overflowPunct w:val="0"/>
        <w:adjustRightInd w:val="0"/>
        <w:spacing w:after="0"/>
        <w:ind w:right="70"/>
        <w:jc w:val="center"/>
        <w:rPr>
          <w:rFonts w:ascii="Times New Roman" w:hAnsi="Times New Roman"/>
          <w:sz w:val="24"/>
          <w:szCs w:val="24"/>
        </w:rPr>
      </w:pPr>
      <w:r w:rsidRPr="007D091D">
        <w:rPr>
          <w:rFonts w:ascii="Times New Roman" w:hAnsi="Times New Roman"/>
          <w:sz w:val="24"/>
          <w:szCs w:val="24"/>
        </w:rPr>
        <w:t>________________________________</w:t>
      </w:r>
    </w:p>
    <w:p w14:paraId="48F23D83" w14:textId="1A6F9CC9" w:rsidR="00752BAB" w:rsidRDefault="006F1D40" w:rsidP="008633B9">
      <w:pPr>
        <w:widowControl w:val="0"/>
        <w:overflowPunct w:val="0"/>
        <w:adjustRightInd w:val="0"/>
        <w:spacing w:after="0"/>
        <w:ind w:right="70"/>
        <w:jc w:val="center"/>
        <w:outlineLvl w:val="0"/>
        <w:rPr>
          <w:rFonts w:ascii="Times New Roman" w:hAnsi="Times New Roman"/>
          <w:sz w:val="24"/>
          <w:szCs w:val="24"/>
        </w:rPr>
      </w:pPr>
      <w:r>
        <w:rPr>
          <w:rFonts w:ascii="Times New Roman" w:hAnsi="Times New Roman"/>
          <w:sz w:val="24"/>
          <w:szCs w:val="24"/>
        </w:rPr>
        <w:t>Daniel Cortez de Souza Pereira</w:t>
      </w:r>
    </w:p>
    <w:p w14:paraId="7769FF93" w14:textId="48BF218C" w:rsidR="00752BAB" w:rsidRPr="00D6653E" w:rsidRDefault="00752BAB" w:rsidP="00752BAB">
      <w:pPr>
        <w:widowControl w:val="0"/>
        <w:overflowPunct w:val="0"/>
        <w:adjustRightInd w:val="0"/>
        <w:spacing w:after="0"/>
        <w:ind w:right="70"/>
        <w:jc w:val="center"/>
        <w:rPr>
          <w:rFonts w:ascii="Times New Roman" w:hAnsi="Times New Roman"/>
          <w:sz w:val="20"/>
          <w:szCs w:val="20"/>
        </w:rPr>
      </w:pPr>
      <w:r w:rsidRPr="00D6653E">
        <w:rPr>
          <w:rFonts w:ascii="Times New Roman" w:hAnsi="Times New Roman"/>
          <w:sz w:val="20"/>
          <w:szCs w:val="20"/>
        </w:rPr>
        <w:t>Diretor</w:t>
      </w:r>
      <w:r>
        <w:rPr>
          <w:rFonts w:ascii="Times New Roman" w:hAnsi="Times New Roman"/>
          <w:sz w:val="20"/>
          <w:szCs w:val="20"/>
        </w:rPr>
        <w:t xml:space="preserve"> </w:t>
      </w:r>
      <w:r w:rsidR="00AF259F">
        <w:rPr>
          <w:rFonts w:ascii="Times New Roman" w:hAnsi="Times New Roman"/>
          <w:sz w:val="20"/>
          <w:szCs w:val="20"/>
        </w:rPr>
        <w:t>de Administração e Finanças</w:t>
      </w:r>
    </w:p>
    <w:p w14:paraId="3322FCAB" w14:textId="2A91603B" w:rsidR="00D114ED" w:rsidRPr="00C95170" w:rsidRDefault="00752BAB" w:rsidP="00C95170">
      <w:pPr>
        <w:widowControl w:val="0"/>
        <w:overflowPunct w:val="0"/>
        <w:adjustRightInd w:val="0"/>
        <w:spacing w:after="0"/>
        <w:ind w:right="70"/>
        <w:jc w:val="center"/>
        <w:rPr>
          <w:rFonts w:ascii="Times New Roman" w:hAnsi="Times New Roman"/>
          <w:sz w:val="20"/>
          <w:szCs w:val="20"/>
        </w:rPr>
      </w:pPr>
      <w:r w:rsidRPr="00D6653E">
        <w:rPr>
          <w:rFonts w:ascii="Times New Roman" w:hAnsi="Times New Roman"/>
          <w:sz w:val="20"/>
          <w:szCs w:val="20"/>
        </w:rPr>
        <w:t>Fundação Estatal de Saúde de Niterói FeSaúde</w:t>
      </w:r>
    </w:p>
    <w:p w14:paraId="288C4F3F" w14:textId="29C8DEEF" w:rsidR="00D114ED" w:rsidRDefault="00D114ED" w:rsidP="00797A5E">
      <w:pPr>
        <w:widowControl w:val="0"/>
        <w:overflowPunct w:val="0"/>
        <w:adjustRightInd w:val="0"/>
        <w:spacing w:after="0"/>
        <w:ind w:right="70"/>
        <w:jc w:val="center"/>
        <w:rPr>
          <w:rFonts w:ascii="Times New Roman" w:hAnsi="Times New Roman"/>
          <w:sz w:val="24"/>
          <w:szCs w:val="24"/>
        </w:rPr>
      </w:pPr>
    </w:p>
    <w:p w14:paraId="1A1D2F66" w14:textId="2EB747CF" w:rsidR="00D114ED" w:rsidRDefault="00B82A7A" w:rsidP="00767AFC">
      <w:pPr>
        <w:widowControl w:val="0"/>
        <w:overflowPunct w:val="0"/>
        <w:adjustRightInd w:val="0"/>
        <w:spacing w:after="0"/>
        <w:ind w:right="70"/>
        <w:rPr>
          <w:rFonts w:ascii="Times New Roman" w:hAnsi="Times New Roman"/>
          <w:sz w:val="24"/>
          <w:szCs w:val="24"/>
        </w:rPr>
      </w:pPr>
      <w:r>
        <w:rPr>
          <w:rFonts w:ascii="Times New Roman" w:hAnsi="Times New Roman"/>
          <w:sz w:val="24"/>
          <w:szCs w:val="24"/>
        </w:rPr>
        <w:t>Ratifico:</w:t>
      </w:r>
    </w:p>
    <w:p w14:paraId="3A1CBCE6" w14:textId="77777777" w:rsidR="00D114ED" w:rsidRDefault="00D114ED" w:rsidP="00797A5E">
      <w:pPr>
        <w:widowControl w:val="0"/>
        <w:overflowPunct w:val="0"/>
        <w:adjustRightInd w:val="0"/>
        <w:spacing w:after="0"/>
        <w:ind w:right="70"/>
        <w:jc w:val="center"/>
        <w:rPr>
          <w:rFonts w:ascii="Times New Roman" w:hAnsi="Times New Roman"/>
          <w:sz w:val="24"/>
          <w:szCs w:val="24"/>
        </w:rPr>
      </w:pPr>
    </w:p>
    <w:p w14:paraId="1EAAB245" w14:textId="77777777" w:rsidR="00797A5E" w:rsidRPr="007D091D" w:rsidRDefault="00797A5E" w:rsidP="00797A5E">
      <w:pPr>
        <w:widowControl w:val="0"/>
        <w:overflowPunct w:val="0"/>
        <w:adjustRightInd w:val="0"/>
        <w:spacing w:after="0"/>
        <w:ind w:right="70"/>
        <w:jc w:val="center"/>
        <w:rPr>
          <w:rFonts w:ascii="Times New Roman" w:hAnsi="Times New Roman"/>
          <w:sz w:val="24"/>
          <w:szCs w:val="24"/>
        </w:rPr>
      </w:pPr>
      <w:r w:rsidRPr="007D091D">
        <w:rPr>
          <w:rFonts w:ascii="Times New Roman" w:hAnsi="Times New Roman"/>
          <w:sz w:val="24"/>
          <w:szCs w:val="24"/>
        </w:rPr>
        <w:t>________________________________</w:t>
      </w:r>
    </w:p>
    <w:p w14:paraId="1585D211" w14:textId="77777777" w:rsidR="00797A5E" w:rsidRDefault="00797A5E" w:rsidP="008633B9">
      <w:pPr>
        <w:widowControl w:val="0"/>
        <w:overflowPunct w:val="0"/>
        <w:adjustRightInd w:val="0"/>
        <w:spacing w:after="0"/>
        <w:ind w:right="70"/>
        <w:jc w:val="center"/>
        <w:outlineLvl w:val="0"/>
        <w:rPr>
          <w:rFonts w:ascii="Times New Roman" w:hAnsi="Times New Roman"/>
          <w:sz w:val="24"/>
          <w:szCs w:val="24"/>
        </w:rPr>
      </w:pPr>
      <w:r>
        <w:rPr>
          <w:rFonts w:ascii="Times New Roman" w:hAnsi="Times New Roman"/>
          <w:sz w:val="24"/>
          <w:szCs w:val="24"/>
        </w:rPr>
        <w:t>Anamaria Carvalho Schneider</w:t>
      </w:r>
    </w:p>
    <w:p w14:paraId="49D89737" w14:textId="77777777" w:rsidR="00797A5E" w:rsidRPr="00D6653E" w:rsidRDefault="00797A5E" w:rsidP="00797A5E">
      <w:pPr>
        <w:widowControl w:val="0"/>
        <w:overflowPunct w:val="0"/>
        <w:adjustRightInd w:val="0"/>
        <w:spacing w:after="0"/>
        <w:ind w:right="70"/>
        <w:jc w:val="center"/>
        <w:rPr>
          <w:rFonts w:ascii="Times New Roman" w:hAnsi="Times New Roman"/>
          <w:sz w:val="20"/>
          <w:szCs w:val="20"/>
        </w:rPr>
      </w:pPr>
      <w:r w:rsidRPr="00D6653E">
        <w:rPr>
          <w:rFonts w:ascii="Times New Roman" w:hAnsi="Times New Roman"/>
          <w:sz w:val="20"/>
          <w:szCs w:val="20"/>
        </w:rPr>
        <w:t>Diretora Geral</w:t>
      </w:r>
    </w:p>
    <w:p w14:paraId="34482970" w14:textId="37AFC15B" w:rsidR="00614D27" w:rsidRPr="00DA7EFF" w:rsidRDefault="00797A5E" w:rsidP="00DA7EFF">
      <w:pPr>
        <w:widowControl w:val="0"/>
        <w:overflowPunct w:val="0"/>
        <w:adjustRightInd w:val="0"/>
        <w:spacing w:after="0"/>
        <w:ind w:right="70"/>
        <w:jc w:val="center"/>
        <w:rPr>
          <w:rFonts w:ascii="Times New Roman" w:hAnsi="Times New Roman"/>
          <w:sz w:val="20"/>
          <w:szCs w:val="20"/>
        </w:rPr>
      </w:pPr>
      <w:r w:rsidRPr="00D6653E">
        <w:rPr>
          <w:rFonts w:ascii="Times New Roman" w:hAnsi="Times New Roman"/>
          <w:sz w:val="20"/>
          <w:szCs w:val="20"/>
        </w:rPr>
        <w:t>Fundação Estatal de Saúde de Niterói FeSaúde</w:t>
      </w:r>
    </w:p>
    <w:p w14:paraId="35D08107" w14:textId="77777777" w:rsidR="00D25414" w:rsidRDefault="00D25414" w:rsidP="00994096">
      <w:pPr>
        <w:jc w:val="center"/>
        <w:outlineLvl w:val="0"/>
        <w:rPr>
          <w:rFonts w:ascii="Times New Roman" w:hAnsi="Times New Roman"/>
          <w:b/>
          <w:sz w:val="24"/>
          <w:szCs w:val="24"/>
        </w:rPr>
      </w:pPr>
    </w:p>
    <w:p w14:paraId="6E04DADC" w14:textId="77777777" w:rsidR="00D25414" w:rsidRDefault="00D25414" w:rsidP="00994096">
      <w:pPr>
        <w:jc w:val="center"/>
        <w:outlineLvl w:val="0"/>
        <w:rPr>
          <w:rFonts w:ascii="Times New Roman" w:hAnsi="Times New Roman"/>
          <w:b/>
          <w:sz w:val="24"/>
          <w:szCs w:val="24"/>
        </w:rPr>
      </w:pPr>
    </w:p>
    <w:p w14:paraId="655F5888" w14:textId="77777777" w:rsidR="00D25414" w:rsidRDefault="00D25414" w:rsidP="00994096">
      <w:pPr>
        <w:jc w:val="center"/>
        <w:outlineLvl w:val="0"/>
        <w:rPr>
          <w:rFonts w:ascii="Times New Roman" w:hAnsi="Times New Roman"/>
          <w:b/>
          <w:sz w:val="24"/>
          <w:szCs w:val="24"/>
        </w:rPr>
      </w:pPr>
    </w:p>
    <w:p w14:paraId="0C7BFE7F" w14:textId="77777777" w:rsidR="00D25414" w:rsidRDefault="00D25414" w:rsidP="00994096">
      <w:pPr>
        <w:jc w:val="center"/>
        <w:outlineLvl w:val="0"/>
        <w:rPr>
          <w:rFonts w:ascii="Times New Roman" w:hAnsi="Times New Roman"/>
          <w:b/>
          <w:sz w:val="24"/>
          <w:szCs w:val="24"/>
        </w:rPr>
      </w:pPr>
    </w:p>
    <w:p w14:paraId="068CC75B" w14:textId="77777777" w:rsidR="00D25414" w:rsidRDefault="00D25414" w:rsidP="00994096">
      <w:pPr>
        <w:jc w:val="center"/>
        <w:outlineLvl w:val="0"/>
        <w:rPr>
          <w:rFonts w:ascii="Times New Roman" w:hAnsi="Times New Roman"/>
          <w:b/>
          <w:sz w:val="24"/>
          <w:szCs w:val="24"/>
        </w:rPr>
      </w:pPr>
    </w:p>
    <w:p w14:paraId="6948B22C" w14:textId="77777777" w:rsidR="00D25414" w:rsidRDefault="00D25414" w:rsidP="00994096">
      <w:pPr>
        <w:jc w:val="center"/>
        <w:outlineLvl w:val="0"/>
        <w:rPr>
          <w:rFonts w:ascii="Times New Roman" w:hAnsi="Times New Roman"/>
          <w:b/>
          <w:sz w:val="24"/>
          <w:szCs w:val="24"/>
        </w:rPr>
      </w:pPr>
    </w:p>
    <w:p w14:paraId="7A0CC1F7" w14:textId="77777777" w:rsidR="00D25414" w:rsidRDefault="00D25414" w:rsidP="00994096">
      <w:pPr>
        <w:jc w:val="center"/>
        <w:outlineLvl w:val="0"/>
        <w:rPr>
          <w:rFonts w:ascii="Times New Roman" w:hAnsi="Times New Roman"/>
          <w:b/>
          <w:sz w:val="24"/>
          <w:szCs w:val="24"/>
        </w:rPr>
      </w:pPr>
    </w:p>
    <w:p w14:paraId="2406BCC0" w14:textId="77777777" w:rsidR="00D25414" w:rsidRDefault="00D25414" w:rsidP="00994096">
      <w:pPr>
        <w:jc w:val="center"/>
        <w:outlineLvl w:val="0"/>
        <w:rPr>
          <w:rFonts w:ascii="Times New Roman" w:hAnsi="Times New Roman"/>
          <w:b/>
          <w:sz w:val="24"/>
          <w:szCs w:val="24"/>
        </w:rPr>
      </w:pPr>
    </w:p>
    <w:p w14:paraId="2BC3FF1C" w14:textId="77777777" w:rsidR="00D25414" w:rsidRDefault="00D25414" w:rsidP="00994096">
      <w:pPr>
        <w:jc w:val="center"/>
        <w:outlineLvl w:val="0"/>
        <w:rPr>
          <w:rFonts w:ascii="Times New Roman" w:hAnsi="Times New Roman"/>
          <w:b/>
          <w:sz w:val="24"/>
          <w:szCs w:val="24"/>
        </w:rPr>
      </w:pPr>
    </w:p>
    <w:p w14:paraId="44F6E842" w14:textId="77777777" w:rsidR="00D25414" w:rsidRDefault="00D25414" w:rsidP="00994096">
      <w:pPr>
        <w:jc w:val="center"/>
        <w:outlineLvl w:val="0"/>
        <w:rPr>
          <w:rFonts w:ascii="Times New Roman" w:hAnsi="Times New Roman"/>
          <w:b/>
          <w:sz w:val="24"/>
          <w:szCs w:val="24"/>
        </w:rPr>
      </w:pPr>
    </w:p>
    <w:p w14:paraId="5B30829F" w14:textId="77777777" w:rsidR="00D25414" w:rsidRDefault="00D25414" w:rsidP="00994096">
      <w:pPr>
        <w:jc w:val="center"/>
        <w:outlineLvl w:val="0"/>
        <w:rPr>
          <w:rFonts w:ascii="Times New Roman" w:hAnsi="Times New Roman"/>
          <w:b/>
          <w:sz w:val="24"/>
          <w:szCs w:val="24"/>
        </w:rPr>
      </w:pPr>
    </w:p>
    <w:p w14:paraId="50882CDE" w14:textId="77777777" w:rsidR="00D25414" w:rsidRDefault="00D25414" w:rsidP="00994096">
      <w:pPr>
        <w:jc w:val="center"/>
        <w:outlineLvl w:val="0"/>
        <w:rPr>
          <w:rFonts w:ascii="Times New Roman" w:hAnsi="Times New Roman"/>
          <w:b/>
          <w:sz w:val="24"/>
          <w:szCs w:val="24"/>
        </w:rPr>
      </w:pPr>
    </w:p>
    <w:p w14:paraId="6A03075B" w14:textId="77777777" w:rsidR="00D25414" w:rsidRDefault="00D25414" w:rsidP="00994096">
      <w:pPr>
        <w:jc w:val="center"/>
        <w:outlineLvl w:val="0"/>
        <w:rPr>
          <w:rFonts w:ascii="Times New Roman" w:hAnsi="Times New Roman"/>
          <w:b/>
          <w:sz w:val="24"/>
          <w:szCs w:val="24"/>
        </w:rPr>
      </w:pPr>
    </w:p>
    <w:p w14:paraId="18B85B11" w14:textId="77777777" w:rsidR="00D25414" w:rsidRDefault="00D25414" w:rsidP="00994096">
      <w:pPr>
        <w:jc w:val="center"/>
        <w:outlineLvl w:val="0"/>
        <w:rPr>
          <w:rFonts w:ascii="Times New Roman" w:hAnsi="Times New Roman"/>
          <w:b/>
          <w:sz w:val="24"/>
          <w:szCs w:val="24"/>
        </w:rPr>
      </w:pPr>
    </w:p>
    <w:p w14:paraId="1EE38CB8" w14:textId="77777777" w:rsidR="00D25414" w:rsidRDefault="00D25414" w:rsidP="00994096">
      <w:pPr>
        <w:jc w:val="center"/>
        <w:outlineLvl w:val="0"/>
        <w:rPr>
          <w:rFonts w:ascii="Times New Roman" w:hAnsi="Times New Roman"/>
          <w:b/>
          <w:sz w:val="24"/>
          <w:szCs w:val="24"/>
        </w:rPr>
      </w:pPr>
    </w:p>
    <w:p w14:paraId="162A1B93" w14:textId="5D6D69A1" w:rsidR="005A664B" w:rsidRDefault="005A664B" w:rsidP="005A664B">
      <w:pPr>
        <w:spacing w:line="240" w:lineRule="auto"/>
        <w:jc w:val="center"/>
        <w:outlineLvl w:val="0"/>
        <w:rPr>
          <w:rStyle w:val="TtulodoLivro"/>
          <w:rFonts w:ascii="Times New Roman" w:hAnsi="Times New Roman"/>
          <w:i w:val="0"/>
          <w:iCs w:val="0"/>
          <w:sz w:val="24"/>
          <w:szCs w:val="24"/>
        </w:rPr>
      </w:pPr>
      <w:r>
        <w:rPr>
          <w:rStyle w:val="TtulodoLivro"/>
          <w:rFonts w:ascii="Times New Roman" w:hAnsi="Times New Roman"/>
          <w:i w:val="0"/>
          <w:iCs w:val="0"/>
          <w:sz w:val="24"/>
          <w:szCs w:val="24"/>
        </w:rPr>
        <w:t xml:space="preserve">PREGÃO ELETRÔNICO Nº </w:t>
      </w:r>
      <w:r w:rsidR="00D86473">
        <w:rPr>
          <w:rStyle w:val="TtulodoLivro"/>
          <w:rFonts w:ascii="Times New Roman" w:hAnsi="Times New Roman"/>
          <w:i w:val="0"/>
          <w:iCs w:val="0"/>
          <w:sz w:val="24"/>
          <w:szCs w:val="24"/>
        </w:rPr>
        <w:t>08</w:t>
      </w:r>
      <w:r>
        <w:rPr>
          <w:rStyle w:val="TtulodoLivro"/>
          <w:rFonts w:ascii="Times New Roman" w:hAnsi="Times New Roman"/>
          <w:i w:val="0"/>
          <w:iCs w:val="0"/>
          <w:sz w:val="24"/>
          <w:szCs w:val="24"/>
        </w:rPr>
        <w:t>/2023</w:t>
      </w:r>
    </w:p>
    <w:p w14:paraId="2400C0D9" w14:textId="42A14DDC" w:rsidR="005A664B" w:rsidRPr="00902F5F" w:rsidRDefault="005A664B" w:rsidP="005A664B">
      <w:pPr>
        <w:spacing w:line="240" w:lineRule="auto"/>
        <w:jc w:val="center"/>
        <w:outlineLvl w:val="0"/>
        <w:rPr>
          <w:rFonts w:ascii="Times New Roman" w:hAnsi="Times New Roman"/>
          <w:b/>
          <w:sz w:val="24"/>
          <w:szCs w:val="24"/>
        </w:rPr>
      </w:pPr>
      <w:r>
        <w:rPr>
          <w:rStyle w:val="TtulodoLivro"/>
          <w:rFonts w:ascii="Times New Roman" w:hAnsi="Times New Roman"/>
          <w:i w:val="0"/>
          <w:iCs w:val="0"/>
          <w:sz w:val="24"/>
          <w:szCs w:val="24"/>
        </w:rPr>
        <w:t>ANEXO I – TERMO DE REFERÊNCIA</w:t>
      </w:r>
    </w:p>
    <w:p w14:paraId="2E73F6A6" w14:textId="77777777" w:rsidR="005A664B" w:rsidRPr="004A0EFF" w:rsidRDefault="005A664B" w:rsidP="005A664B">
      <w:pPr>
        <w:shd w:val="clear" w:color="auto" w:fill="BFBFBF"/>
        <w:spacing w:before="240" w:after="120" w:line="100" w:lineRule="atLeast"/>
        <w:jc w:val="center"/>
        <w:rPr>
          <w:rFonts w:ascii="Times New Roman" w:hAnsi="Times New Roman"/>
          <w:sz w:val="24"/>
          <w:szCs w:val="24"/>
        </w:rPr>
      </w:pPr>
      <w:r w:rsidRPr="004A0EFF">
        <w:rPr>
          <w:rFonts w:ascii="Times New Roman" w:hAnsi="Times New Roman"/>
          <w:b/>
          <w:bCs/>
          <w:sz w:val="24"/>
          <w:szCs w:val="24"/>
        </w:rPr>
        <w:t>TERMO DE REFERÊNCIA FESAÚDE Nº. 88/2022</w:t>
      </w:r>
    </w:p>
    <w:p w14:paraId="31C9FA19" w14:textId="77777777" w:rsidR="005A664B" w:rsidRPr="004A0EFF" w:rsidRDefault="005A664B" w:rsidP="005A664B">
      <w:pPr>
        <w:spacing w:before="240" w:after="120" w:line="100" w:lineRule="atLeast"/>
        <w:jc w:val="both"/>
        <w:rPr>
          <w:rFonts w:ascii="Times New Roman" w:hAnsi="Times New Roman"/>
          <w:sz w:val="24"/>
          <w:szCs w:val="24"/>
        </w:rPr>
      </w:pPr>
      <w:r w:rsidRPr="004A0EFF">
        <w:rPr>
          <w:rFonts w:ascii="Times New Roman" w:hAnsi="Times New Roman"/>
          <w:sz w:val="24"/>
          <w:szCs w:val="24"/>
        </w:rPr>
        <w:t>SERVIÇO CONTINUADO DE PUBLICAÇÃO DE AVISOS DE LICITAÇÕES E AFINS, SOB DEMANDA, EM JORNAL DIÁRIO DE GRANDE CIRCULAÇÃO REGIONAL</w:t>
      </w:r>
    </w:p>
    <w:p w14:paraId="2C8C68F9" w14:textId="77777777" w:rsidR="005A664B" w:rsidRPr="004A0EFF" w:rsidRDefault="005A664B" w:rsidP="005A664B">
      <w:pPr>
        <w:pStyle w:val="Reviso1"/>
        <w:numPr>
          <w:ilvl w:val="0"/>
          <w:numId w:val="101"/>
        </w:numPr>
        <w:shd w:val="clear" w:color="auto" w:fill="BFBFBF"/>
        <w:spacing w:before="240" w:after="120"/>
        <w:ind w:left="0" w:firstLine="0"/>
        <w:jc w:val="both"/>
        <w:rPr>
          <w:rFonts w:ascii="Times New Roman" w:hAnsi="Times New Roman" w:cs="Times New Roman"/>
          <w:b/>
          <w:bCs/>
          <w:sz w:val="24"/>
          <w:szCs w:val="24"/>
        </w:rPr>
      </w:pPr>
      <w:r w:rsidRPr="004A0EFF">
        <w:rPr>
          <w:rFonts w:ascii="Times New Roman" w:hAnsi="Times New Roman" w:cs="Times New Roman"/>
          <w:b/>
          <w:bCs/>
          <w:sz w:val="24"/>
          <w:szCs w:val="24"/>
        </w:rPr>
        <w:t>DEFINIÇÃO DO OBJETO</w:t>
      </w:r>
    </w:p>
    <w:p w14:paraId="21A3F4C5" w14:textId="77777777" w:rsidR="005A664B" w:rsidRPr="004A0EFF" w:rsidRDefault="005A664B" w:rsidP="005A664B">
      <w:pPr>
        <w:spacing w:before="240" w:after="120" w:line="100" w:lineRule="atLeast"/>
        <w:jc w:val="both"/>
        <w:rPr>
          <w:rFonts w:ascii="Times New Roman" w:hAnsi="Times New Roman"/>
          <w:sz w:val="24"/>
          <w:szCs w:val="24"/>
        </w:rPr>
      </w:pPr>
      <w:r w:rsidRPr="004A0EFF">
        <w:rPr>
          <w:rFonts w:ascii="Times New Roman" w:hAnsi="Times New Roman"/>
          <w:sz w:val="24"/>
          <w:szCs w:val="24"/>
        </w:rPr>
        <w:t>Contratação de serviço continuado de publicação de avisos de licitações e afins, sob demanda, em jornal diário de grande circulação regional, em preto e branco e em dias úteis, para a FeSaúde – Fundação Estatal de Saúde de Niterói.</w:t>
      </w:r>
    </w:p>
    <w:p w14:paraId="29F1FB04" w14:textId="77777777" w:rsidR="005A664B" w:rsidRPr="004A0EFF" w:rsidRDefault="005A664B" w:rsidP="005A664B">
      <w:pPr>
        <w:pStyle w:val="Reviso1"/>
        <w:numPr>
          <w:ilvl w:val="0"/>
          <w:numId w:val="101"/>
        </w:numPr>
        <w:shd w:val="clear" w:color="auto" w:fill="BFBFBF"/>
        <w:spacing w:before="240" w:after="120"/>
        <w:ind w:left="0" w:firstLine="0"/>
        <w:jc w:val="both"/>
        <w:rPr>
          <w:rFonts w:ascii="Times New Roman" w:hAnsi="Times New Roman" w:cs="Times New Roman"/>
          <w:b/>
          <w:bCs/>
          <w:sz w:val="24"/>
          <w:szCs w:val="24"/>
        </w:rPr>
      </w:pPr>
      <w:r w:rsidRPr="004A0EFF">
        <w:rPr>
          <w:rFonts w:ascii="Times New Roman" w:hAnsi="Times New Roman" w:cs="Times New Roman"/>
          <w:b/>
          <w:bCs/>
          <w:sz w:val="24"/>
          <w:szCs w:val="24"/>
        </w:rPr>
        <w:t>JUSTIFICATIVA</w:t>
      </w:r>
    </w:p>
    <w:p w14:paraId="43378CF0" w14:textId="77777777" w:rsidR="005A664B" w:rsidRPr="004A0EFF" w:rsidRDefault="005A664B" w:rsidP="005A664B">
      <w:pPr>
        <w:spacing w:before="240" w:after="120" w:line="100" w:lineRule="atLeast"/>
        <w:jc w:val="both"/>
        <w:rPr>
          <w:rFonts w:ascii="Times New Roman" w:hAnsi="Times New Roman"/>
          <w:sz w:val="24"/>
          <w:szCs w:val="24"/>
        </w:rPr>
      </w:pPr>
      <w:r w:rsidRPr="004A0EFF">
        <w:rPr>
          <w:rFonts w:ascii="Times New Roman" w:hAnsi="Times New Roman"/>
          <w:sz w:val="24"/>
          <w:szCs w:val="24"/>
        </w:rPr>
        <w:t>A Fundação Estatal de Saúde do Município de Niterói – FeSaúde teve sua criação autorizada pela Lei Municipal n.º 3.133, de abril de 2015, com vistas a desenvolver ações e serviços do cuidado em saúde, na Atenção Básica, conferindo eficiência e transparência na gestão.</w:t>
      </w:r>
    </w:p>
    <w:p w14:paraId="4526ADC7" w14:textId="77777777" w:rsidR="005A664B" w:rsidRPr="004A0EFF" w:rsidRDefault="005A664B" w:rsidP="005A664B">
      <w:pPr>
        <w:spacing w:before="240" w:after="120" w:line="100" w:lineRule="atLeast"/>
        <w:jc w:val="both"/>
        <w:rPr>
          <w:rFonts w:ascii="Times New Roman" w:hAnsi="Times New Roman"/>
          <w:sz w:val="24"/>
          <w:szCs w:val="24"/>
        </w:rPr>
      </w:pPr>
      <w:r w:rsidRPr="004A0EFF">
        <w:rPr>
          <w:rFonts w:ascii="Times New Roman" w:hAnsi="Times New Roman"/>
          <w:sz w:val="24"/>
          <w:szCs w:val="24"/>
        </w:rPr>
        <w:t>A FeSaúde, submetidas aos princípios constitucionais da publicidade e impessoalidade, está submetida a procedimentos licitatórios para obter as propostas mais vantajosas para suas contratações, sabendo que a divulgação dos certames licitatórios e atos administrativos ampliam a competitividade e são obrigatórios segundo a legislação vigente.</w:t>
      </w:r>
    </w:p>
    <w:p w14:paraId="77E575EB" w14:textId="77777777" w:rsidR="005A664B" w:rsidRPr="004A0EFF" w:rsidRDefault="005A664B" w:rsidP="005A664B">
      <w:pPr>
        <w:spacing w:before="240" w:after="120" w:line="100" w:lineRule="atLeast"/>
        <w:jc w:val="both"/>
        <w:rPr>
          <w:rFonts w:ascii="Times New Roman" w:hAnsi="Times New Roman"/>
          <w:sz w:val="24"/>
          <w:szCs w:val="24"/>
        </w:rPr>
      </w:pPr>
      <w:r w:rsidRPr="004A0EFF">
        <w:rPr>
          <w:rFonts w:ascii="Times New Roman" w:hAnsi="Times New Roman"/>
          <w:sz w:val="24"/>
          <w:szCs w:val="24"/>
        </w:rPr>
        <w:t>Tendo em vista o que dispõe o art. 10, I, do Decreto Municipal n.º 9.642/05, que estabelece as regras para os procedimentos de pregão eletrônico, a publicação dos avisos de editais em jornal de grande circulação regional é obrigatória para bens e serviços de valores anuais estimados acima de R$</w:t>
      </w:r>
      <w:r>
        <w:rPr>
          <w:rFonts w:ascii="Times New Roman" w:hAnsi="Times New Roman"/>
          <w:sz w:val="24"/>
          <w:szCs w:val="24"/>
        </w:rPr>
        <w:t xml:space="preserve"> </w:t>
      </w:r>
      <w:r w:rsidRPr="004A0EFF">
        <w:rPr>
          <w:rFonts w:ascii="Times New Roman" w:hAnsi="Times New Roman"/>
          <w:sz w:val="24"/>
          <w:szCs w:val="24"/>
        </w:rPr>
        <w:t>160.000,00 (cento e sessenta mil reais). No que diz respeito especificamente aos serviços a serem contratados pela FeSaúde no primeiro ano do seu contrato de gestão, tal limite é superado pela grande maioria das contratações, de modo que será uma demanda frequente a publicação.</w:t>
      </w:r>
    </w:p>
    <w:p w14:paraId="38E9B547" w14:textId="77777777" w:rsidR="005A664B" w:rsidRPr="00E97F24" w:rsidRDefault="005A664B" w:rsidP="005A664B">
      <w:pPr>
        <w:pStyle w:val="Reviso1"/>
        <w:numPr>
          <w:ilvl w:val="0"/>
          <w:numId w:val="101"/>
        </w:numPr>
        <w:shd w:val="clear" w:color="auto" w:fill="BFBFBF"/>
        <w:spacing w:before="240" w:after="120"/>
        <w:jc w:val="both"/>
        <w:rPr>
          <w:rFonts w:ascii="Times New Roman" w:hAnsi="Times New Roman" w:cs="Times New Roman"/>
          <w:b/>
          <w:bCs/>
          <w:sz w:val="24"/>
          <w:szCs w:val="24"/>
        </w:rPr>
      </w:pPr>
      <w:r w:rsidRPr="00E97F24">
        <w:rPr>
          <w:rFonts w:ascii="Times New Roman" w:hAnsi="Times New Roman" w:cs="Times New Roman"/>
          <w:b/>
          <w:bCs/>
          <w:sz w:val="24"/>
          <w:szCs w:val="24"/>
        </w:rPr>
        <w:t>ESPECIFICAÇÕES E EXECUÇÃO DOS SERVIÇOS</w:t>
      </w:r>
    </w:p>
    <w:p w14:paraId="78DC36D6" w14:textId="77777777" w:rsidR="005A664B" w:rsidRPr="004A0EFF" w:rsidRDefault="005A664B" w:rsidP="005A664B">
      <w:pPr>
        <w:pStyle w:val="PargrafodaLista"/>
        <w:numPr>
          <w:ilvl w:val="1"/>
          <w:numId w:val="101"/>
        </w:numPr>
        <w:suppressAutoHyphens/>
        <w:spacing w:before="240" w:line="276" w:lineRule="auto"/>
        <w:ind w:left="0" w:firstLine="0"/>
        <w:contextualSpacing w:val="0"/>
        <w:jc w:val="both"/>
      </w:pPr>
      <w:r w:rsidRPr="004A0EFF">
        <w:t xml:space="preserve">A contratação de serviço continuado de publicação de avisos de licitações e afins, sob demanda, em jornal de grande circulação regional, em preto e branco </w:t>
      </w:r>
      <w:r w:rsidRPr="00B5164D">
        <w:t>e em dias úteis</w:t>
      </w:r>
      <w:r w:rsidRPr="004A0EFF">
        <w:t xml:space="preserve">, tem estimativa de publicações que ocupem, ao ano, </w:t>
      </w:r>
      <w:r>
        <w:t>1.200</w:t>
      </w:r>
      <w:r w:rsidRPr="004A0EFF">
        <w:t xml:space="preserve"> (</w:t>
      </w:r>
      <w:r>
        <w:t>mil e duzentos</w:t>
      </w:r>
      <w:r w:rsidRPr="004A0EFF">
        <w:t>) centímetros por coluna de matérias publicadas.</w:t>
      </w:r>
    </w:p>
    <w:p w14:paraId="3330ABF9" w14:textId="497A1BBB" w:rsidR="005A664B" w:rsidRDefault="005A664B" w:rsidP="005A664B">
      <w:pPr>
        <w:pStyle w:val="PargrafodaLista"/>
        <w:numPr>
          <w:ilvl w:val="1"/>
          <w:numId w:val="101"/>
        </w:numPr>
        <w:suppressAutoHyphens/>
        <w:spacing w:before="240" w:line="276" w:lineRule="auto"/>
        <w:ind w:left="0" w:firstLine="0"/>
        <w:contextualSpacing w:val="0"/>
        <w:jc w:val="both"/>
      </w:pPr>
      <w:r w:rsidRPr="004A0EFF">
        <w:t>Para efeito de proposta, a licitante deverá apresentar planilha detalhada de composição de preços, tendo como parâmetro o modelo descrito abaixo:</w:t>
      </w:r>
    </w:p>
    <w:p w14:paraId="6C86B165" w14:textId="77777777" w:rsidR="00D86473" w:rsidRPr="004A0EFF" w:rsidRDefault="00D86473" w:rsidP="00D86473">
      <w:pPr>
        <w:pStyle w:val="PargrafodaLista"/>
        <w:suppressAutoHyphens/>
        <w:spacing w:before="240" w:line="276" w:lineRule="auto"/>
        <w:ind w:left="0"/>
        <w:contextualSpacing w:val="0"/>
        <w:jc w:val="both"/>
      </w:pPr>
    </w:p>
    <w:tbl>
      <w:tblPr>
        <w:tblStyle w:val="Tabelacomgrade"/>
        <w:tblW w:w="0" w:type="auto"/>
        <w:tblLook w:val="04A0" w:firstRow="1" w:lastRow="0" w:firstColumn="1" w:lastColumn="0" w:noHBand="0" w:noVBand="1"/>
      </w:tblPr>
      <w:tblGrid>
        <w:gridCol w:w="857"/>
        <w:gridCol w:w="2239"/>
        <w:gridCol w:w="1337"/>
        <w:gridCol w:w="1510"/>
        <w:gridCol w:w="1559"/>
        <w:gridCol w:w="1559"/>
      </w:tblGrid>
      <w:tr w:rsidR="005A664B" w:rsidRPr="004A0EFF" w14:paraId="4766AC61" w14:textId="77777777" w:rsidTr="00F61933">
        <w:trPr>
          <w:trHeight w:val="866"/>
        </w:trPr>
        <w:tc>
          <w:tcPr>
            <w:tcW w:w="712" w:type="dxa"/>
            <w:shd w:val="clear" w:color="auto" w:fill="D9D9D9" w:themeFill="background1" w:themeFillShade="D9"/>
            <w:vAlign w:val="center"/>
          </w:tcPr>
          <w:p w14:paraId="6D424F96" w14:textId="77777777" w:rsidR="005A664B" w:rsidRPr="004A0EFF" w:rsidRDefault="005A664B" w:rsidP="00F61933">
            <w:pPr>
              <w:pStyle w:val="PargrafodaLista"/>
              <w:spacing w:before="240" w:line="276" w:lineRule="auto"/>
              <w:ind w:left="0"/>
              <w:contextualSpacing w:val="0"/>
              <w:jc w:val="center"/>
              <w:rPr>
                <w:b/>
                <w:bCs/>
              </w:rPr>
            </w:pPr>
            <w:r w:rsidRPr="004A0EFF">
              <w:rPr>
                <w:b/>
                <w:bCs/>
              </w:rPr>
              <w:t>ITEM</w:t>
            </w:r>
          </w:p>
        </w:tc>
        <w:tc>
          <w:tcPr>
            <w:tcW w:w="3233" w:type="dxa"/>
            <w:shd w:val="clear" w:color="auto" w:fill="D9D9D9" w:themeFill="background1" w:themeFillShade="D9"/>
            <w:vAlign w:val="center"/>
          </w:tcPr>
          <w:p w14:paraId="23F42F6B" w14:textId="77777777" w:rsidR="005A664B" w:rsidRPr="004A0EFF" w:rsidRDefault="005A664B" w:rsidP="00F61933">
            <w:pPr>
              <w:pStyle w:val="PargrafodaLista"/>
              <w:spacing w:before="240" w:line="276" w:lineRule="auto"/>
              <w:ind w:left="0"/>
              <w:contextualSpacing w:val="0"/>
              <w:jc w:val="center"/>
              <w:rPr>
                <w:b/>
                <w:bCs/>
              </w:rPr>
            </w:pPr>
            <w:r w:rsidRPr="004A0EFF">
              <w:rPr>
                <w:b/>
                <w:bCs/>
              </w:rPr>
              <w:t>DESCRIÇÃO</w:t>
            </w:r>
          </w:p>
        </w:tc>
        <w:tc>
          <w:tcPr>
            <w:tcW w:w="1160" w:type="dxa"/>
            <w:shd w:val="clear" w:color="auto" w:fill="D9D9D9" w:themeFill="background1" w:themeFillShade="D9"/>
            <w:vAlign w:val="center"/>
          </w:tcPr>
          <w:p w14:paraId="69CBF482" w14:textId="77777777" w:rsidR="005A664B" w:rsidRPr="004A0EFF" w:rsidRDefault="005A664B" w:rsidP="00F61933">
            <w:pPr>
              <w:pStyle w:val="PargrafodaLista"/>
              <w:spacing w:before="240" w:line="276" w:lineRule="auto"/>
              <w:ind w:left="0"/>
              <w:contextualSpacing w:val="0"/>
              <w:jc w:val="center"/>
              <w:rPr>
                <w:b/>
                <w:bCs/>
              </w:rPr>
            </w:pPr>
            <w:r w:rsidRPr="004A0EFF">
              <w:rPr>
                <w:b/>
                <w:bCs/>
              </w:rPr>
              <w:t>UNIDADE</w:t>
            </w:r>
          </w:p>
        </w:tc>
        <w:tc>
          <w:tcPr>
            <w:tcW w:w="1391" w:type="dxa"/>
            <w:shd w:val="clear" w:color="auto" w:fill="D9D9D9" w:themeFill="background1" w:themeFillShade="D9"/>
            <w:vAlign w:val="center"/>
          </w:tcPr>
          <w:p w14:paraId="50701ADC" w14:textId="77777777" w:rsidR="005A664B" w:rsidRPr="004A0EFF" w:rsidRDefault="005A664B" w:rsidP="00F61933">
            <w:pPr>
              <w:pStyle w:val="PargrafodaLista"/>
              <w:spacing w:before="240" w:line="276" w:lineRule="auto"/>
              <w:ind w:left="0"/>
              <w:contextualSpacing w:val="0"/>
              <w:jc w:val="center"/>
              <w:rPr>
                <w:b/>
                <w:bCs/>
              </w:rPr>
            </w:pPr>
            <w:r w:rsidRPr="004A0EFF">
              <w:rPr>
                <w:b/>
                <w:bCs/>
              </w:rPr>
              <w:t>QTD ESTIMADA ANUAL</w:t>
            </w:r>
          </w:p>
        </w:tc>
        <w:tc>
          <w:tcPr>
            <w:tcW w:w="1620" w:type="dxa"/>
            <w:shd w:val="clear" w:color="auto" w:fill="D9D9D9" w:themeFill="background1" w:themeFillShade="D9"/>
            <w:vAlign w:val="center"/>
          </w:tcPr>
          <w:p w14:paraId="77C33885" w14:textId="77777777" w:rsidR="005A664B" w:rsidRPr="004A0EFF" w:rsidRDefault="005A664B" w:rsidP="00F61933">
            <w:pPr>
              <w:pStyle w:val="PargrafodaLista"/>
              <w:spacing w:before="240" w:line="276" w:lineRule="auto"/>
              <w:ind w:left="0"/>
              <w:contextualSpacing w:val="0"/>
              <w:jc w:val="center"/>
              <w:rPr>
                <w:b/>
                <w:bCs/>
              </w:rPr>
            </w:pPr>
            <w:r w:rsidRPr="004A0EFF">
              <w:rPr>
                <w:b/>
                <w:bCs/>
              </w:rPr>
              <w:t>VALOR UNITÁRIO ESTIMADO</w:t>
            </w:r>
          </w:p>
        </w:tc>
        <w:tc>
          <w:tcPr>
            <w:tcW w:w="1620" w:type="dxa"/>
            <w:shd w:val="clear" w:color="auto" w:fill="D9D9D9" w:themeFill="background1" w:themeFillShade="D9"/>
            <w:vAlign w:val="center"/>
          </w:tcPr>
          <w:p w14:paraId="175C34EA" w14:textId="77777777" w:rsidR="005A664B" w:rsidRPr="004A0EFF" w:rsidRDefault="005A664B" w:rsidP="00F61933">
            <w:pPr>
              <w:pStyle w:val="PargrafodaLista"/>
              <w:spacing w:before="240" w:line="276" w:lineRule="auto"/>
              <w:ind w:left="0"/>
              <w:contextualSpacing w:val="0"/>
              <w:jc w:val="center"/>
              <w:rPr>
                <w:b/>
                <w:bCs/>
              </w:rPr>
            </w:pPr>
            <w:r w:rsidRPr="004A0EFF">
              <w:rPr>
                <w:b/>
                <w:bCs/>
              </w:rPr>
              <w:t>VALOR TOTAL ESTIMADO</w:t>
            </w:r>
          </w:p>
        </w:tc>
      </w:tr>
      <w:tr w:rsidR="005A664B" w:rsidRPr="004A0EFF" w14:paraId="3C8F2352" w14:textId="77777777" w:rsidTr="00F61933">
        <w:tc>
          <w:tcPr>
            <w:tcW w:w="712" w:type="dxa"/>
            <w:vAlign w:val="center"/>
          </w:tcPr>
          <w:p w14:paraId="48EFE7FE" w14:textId="77777777" w:rsidR="005A664B" w:rsidRPr="004A0EFF" w:rsidRDefault="005A664B" w:rsidP="00F61933">
            <w:pPr>
              <w:pStyle w:val="PargrafodaLista"/>
              <w:spacing w:before="240" w:line="276" w:lineRule="auto"/>
              <w:ind w:left="0"/>
              <w:contextualSpacing w:val="0"/>
              <w:jc w:val="center"/>
            </w:pPr>
            <w:r w:rsidRPr="004A0EFF">
              <w:t>1</w:t>
            </w:r>
          </w:p>
        </w:tc>
        <w:tc>
          <w:tcPr>
            <w:tcW w:w="3233" w:type="dxa"/>
          </w:tcPr>
          <w:p w14:paraId="36A3E48C" w14:textId="77777777" w:rsidR="005A664B" w:rsidRPr="004A0EFF" w:rsidRDefault="005A664B" w:rsidP="00F61933">
            <w:pPr>
              <w:pStyle w:val="PargrafodaLista"/>
              <w:ind w:left="0"/>
              <w:contextualSpacing w:val="0"/>
              <w:jc w:val="both"/>
            </w:pPr>
            <w:r w:rsidRPr="004A0EFF">
              <w:t>Serviço continuado de publicação de avisos de licitação e afins, sob demanda, conforme Termo de Referência</w:t>
            </w:r>
          </w:p>
        </w:tc>
        <w:tc>
          <w:tcPr>
            <w:tcW w:w="1160" w:type="dxa"/>
            <w:vAlign w:val="center"/>
          </w:tcPr>
          <w:p w14:paraId="4883B091" w14:textId="77777777" w:rsidR="005A664B" w:rsidRPr="001F3BA5" w:rsidRDefault="005A664B" w:rsidP="00F61933">
            <w:pPr>
              <w:pStyle w:val="PargrafodaLista"/>
              <w:spacing w:before="240" w:line="276" w:lineRule="auto"/>
              <w:ind w:left="0"/>
              <w:contextualSpacing w:val="0"/>
              <w:jc w:val="center"/>
            </w:pPr>
            <w:r w:rsidRPr="001F3BA5">
              <w:t>cm x coluna</w:t>
            </w:r>
          </w:p>
        </w:tc>
        <w:tc>
          <w:tcPr>
            <w:tcW w:w="1391" w:type="dxa"/>
            <w:vAlign w:val="center"/>
          </w:tcPr>
          <w:p w14:paraId="7F197F1E" w14:textId="77777777" w:rsidR="005A664B" w:rsidRPr="001F3BA5" w:rsidRDefault="005A664B" w:rsidP="00F61933">
            <w:pPr>
              <w:pStyle w:val="PargrafodaLista"/>
              <w:spacing w:before="240" w:line="276" w:lineRule="auto"/>
              <w:ind w:left="0"/>
              <w:contextualSpacing w:val="0"/>
              <w:jc w:val="center"/>
            </w:pPr>
            <w:r w:rsidRPr="001F3BA5">
              <w:t>1.200</w:t>
            </w:r>
          </w:p>
        </w:tc>
        <w:tc>
          <w:tcPr>
            <w:tcW w:w="1620" w:type="dxa"/>
            <w:vAlign w:val="center"/>
          </w:tcPr>
          <w:p w14:paraId="102E96F1" w14:textId="77777777" w:rsidR="005A664B" w:rsidRPr="004A0EFF" w:rsidRDefault="005A664B" w:rsidP="00F61933">
            <w:pPr>
              <w:pStyle w:val="PargrafodaLista"/>
              <w:spacing w:before="240" w:line="276" w:lineRule="auto"/>
              <w:ind w:left="0"/>
              <w:contextualSpacing w:val="0"/>
              <w:jc w:val="center"/>
            </w:pPr>
          </w:p>
        </w:tc>
        <w:tc>
          <w:tcPr>
            <w:tcW w:w="1620" w:type="dxa"/>
            <w:vAlign w:val="center"/>
          </w:tcPr>
          <w:p w14:paraId="66614489" w14:textId="77777777" w:rsidR="005A664B" w:rsidRPr="004A0EFF" w:rsidRDefault="005A664B" w:rsidP="00F61933">
            <w:pPr>
              <w:pStyle w:val="PargrafodaLista"/>
              <w:spacing w:before="240" w:line="276" w:lineRule="auto"/>
              <w:ind w:left="0"/>
              <w:contextualSpacing w:val="0"/>
              <w:jc w:val="center"/>
            </w:pPr>
          </w:p>
        </w:tc>
      </w:tr>
    </w:tbl>
    <w:p w14:paraId="5A4ADBAD" w14:textId="77777777" w:rsidR="005A664B" w:rsidRPr="004A0EFF" w:rsidRDefault="005A664B" w:rsidP="005A664B">
      <w:pPr>
        <w:pStyle w:val="PargrafodaLista"/>
        <w:numPr>
          <w:ilvl w:val="1"/>
          <w:numId w:val="101"/>
        </w:numPr>
        <w:suppressAutoHyphens/>
        <w:spacing w:before="240" w:line="276" w:lineRule="auto"/>
        <w:ind w:left="0" w:firstLine="0"/>
        <w:contextualSpacing w:val="0"/>
        <w:jc w:val="both"/>
      </w:pPr>
      <w:r w:rsidRPr="004A0EFF">
        <w:t>Nos preços indicados na planilha acima deverão estar inclusos todos os custos, benefícios, encargos, tributos e demais contribuições pertinentes a execução contratual.</w:t>
      </w:r>
    </w:p>
    <w:p w14:paraId="04DA625A" w14:textId="77777777" w:rsidR="005A664B" w:rsidRPr="004A0EFF" w:rsidRDefault="005A664B" w:rsidP="005A664B">
      <w:pPr>
        <w:pStyle w:val="PargrafodaLista"/>
        <w:numPr>
          <w:ilvl w:val="1"/>
          <w:numId w:val="101"/>
        </w:numPr>
        <w:suppressAutoHyphens/>
        <w:spacing w:before="240" w:line="276" w:lineRule="auto"/>
        <w:ind w:left="0" w:firstLine="0"/>
        <w:contextualSpacing w:val="0"/>
        <w:jc w:val="both"/>
      </w:pPr>
      <w:r w:rsidRPr="004A0EFF">
        <w:t>Para fins de definição, classifica-se “jornal diário de grande circulação regional” aqueles com tiragem mínima diária de 20.000 (vinte mil) exemplares, devendo esta condição ser comprovada por meio de Certificado do Instituto de Verificação de Circulação – IVC, a ser apresentado junto aos demais instrumentos de habilitação definidos em edital.</w:t>
      </w:r>
    </w:p>
    <w:p w14:paraId="48FBDCC1" w14:textId="77777777" w:rsidR="005A664B" w:rsidRPr="004A0EFF" w:rsidRDefault="005A664B" w:rsidP="005A664B">
      <w:pPr>
        <w:pStyle w:val="PargrafodaLista"/>
        <w:numPr>
          <w:ilvl w:val="1"/>
          <w:numId w:val="101"/>
        </w:numPr>
        <w:suppressAutoHyphens/>
        <w:spacing w:before="240" w:line="276" w:lineRule="auto"/>
        <w:ind w:left="0" w:firstLine="0"/>
        <w:contextualSpacing w:val="0"/>
        <w:jc w:val="both"/>
      </w:pPr>
      <w:r w:rsidRPr="004A0EFF">
        <w:t>O objeto desta contratação será realizado na forma de execução indireta, com regime de execução por empreitada por preço unitário, sob demanda, nos termos do art. 6º, VIII, b, da Lei Federal nº 8.666/93.</w:t>
      </w:r>
    </w:p>
    <w:p w14:paraId="0150AB96" w14:textId="77777777" w:rsidR="005A664B" w:rsidRPr="004A0EFF" w:rsidRDefault="005A664B" w:rsidP="005A664B">
      <w:pPr>
        <w:pStyle w:val="PargrafodaLista"/>
        <w:numPr>
          <w:ilvl w:val="1"/>
          <w:numId w:val="101"/>
        </w:numPr>
        <w:suppressAutoHyphens/>
        <w:spacing w:before="240" w:line="276" w:lineRule="auto"/>
        <w:ind w:left="0" w:firstLine="0"/>
        <w:contextualSpacing w:val="0"/>
        <w:jc w:val="both"/>
      </w:pPr>
      <w:r w:rsidRPr="004A0EFF">
        <w:t>Considerando esse regime, as quantidades constituem mera estimativa, não constituindo, em hipótese alguma, compromissos futuros para a FeSaúde, razão pela qual não poderão ser exigidos nem considerados como quantidades para pagamento mínimo, podendo sofrer alterações de acordo com as necessidades do CONTRATANTE, sem que isso justifique qualquer indenização à CONTRATADA.</w:t>
      </w:r>
    </w:p>
    <w:p w14:paraId="0ED35A4F" w14:textId="77777777" w:rsidR="005A664B" w:rsidRPr="004A0EFF" w:rsidRDefault="005A664B" w:rsidP="005A664B">
      <w:pPr>
        <w:pStyle w:val="PargrafodaLista"/>
        <w:numPr>
          <w:ilvl w:val="1"/>
          <w:numId w:val="101"/>
        </w:numPr>
        <w:suppressAutoHyphens/>
        <w:spacing w:before="240" w:line="276" w:lineRule="auto"/>
        <w:ind w:left="0" w:firstLine="0"/>
        <w:contextualSpacing w:val="0"/>
        <w:jc w:val="both"/>
      </w:pPr>
      <w:r w:rsidRPr="004A0EFF">
        <w:t>A FeSaúde encaminhará Ordem de Serviço Simplificada assinada pela Autoridade Competente, juntamente com o material a ser publicado pela empresa contratada através de e-mail, faz ou outro meio idôneo e eficaz de comunicação.</w:t>
      </w:r>
    </w:p>
    <w:p w14:paraId="5D3C40BF" w14:textId="77777777" w:rsidR="005A664B" w:rsidRPr="004A0EFF" w:rsidRDefault="005A664B" w:rsidP="005A664B">
      <w:pPr>
        <w:pStyle w:val="PargrafodaLista"/>
        <w:numPr>
          <w:ilvl w:val="1"/>
          <w:numId w:val="101"/>
        </w:numPr>
        <w:suppressAutoHyphens/>
        <w:spacing w:before="240" w:line="276" w:lineRule="auto"/>
        <w:ind w:left="0" w:firstLine="0"/>
        <w:contextualSpacing w:val="0"/>
        <w:jc w:val="both"/>
      </w:pPr>
      <w:r w:rsidRPr="004A0EFF">
        <w:t>A CONTRATADA deverá providenciar a(s) publicação(ões) no 1º (primeiro) dia útil subsequente ao seu recebimento, de todo o material encaminhado pela FeSaúde, até às 16:00 (dezesseis) horas, no jornal contratado.</w:t>
      </w:r>
    </w:p>
    <w:p w14:paraId="6B8CBFA1" w14:textId="77777777" w:rsidR="005A664B" w:rsidRPr="004A0EFF" w:rsidRDefault="005A664B" w:rsidP="005A664B">
      <w:pPr>
        <w:pStyle w:val="PargrafodaLista"/>
        <w:numPr>
          <w:ilvl w:val="1"/>
          <w:numId w:val="101"/>
        </w:numPr>
        <w:suppressAutoHyphens/>
        <w:spacing w:before="240" w:line="276" w:lineRule="auto"/>
        <w:ind w:left="0" w:firstLine="0"/>
        <w:contextualSpacing w:val="0"/>
        <w:jc w:val="both"/>
      </w:pPr>
      <w:r w:rsidRPr="004A0EFF">
        <w:t>O material encaminhado após às 16:00 (dezesseis) horas deverá ser publicado, no máximo, até o 2º (segundo) dia útil subsequente ao do seu recebimento.</w:t>
      </w:r>
    </w:p>
    <w:p w14:paraId="11A07CBA" w14:textId="77777777" w:rsidR="005A664B" w:rsidRPr="004A0EFF" w:rsidRDefault="005A664B" w:rsidP="005A664B">
      <w:pPr>
        <w:pStyle w:val="PargrafodaLista"/>
        <w:numPr>
          <w:ilvl w:val="1"/>
          <w:numId w:val="101"/>
        </w:numPr>
        <w:suppressAutoHyphens/>
        <w:spacing w:before="240" w:line="276" w:lineRule="auto"/>
        <w:ind w:left="0" w:firstLine="0"/>
        <w:contextualSpacing w:val="0"/>
        <w:jc w:val="both"/>
      </w:pPr>
      <w:r w:rsidRPr="004A0EFF">
        <w:t xml:space="preserve">A empresa deverá encaminhar comprovação da publicação do ato até às 15:00 horas (horário de Brasília) do dia em que for veiculado, em formato “.pdf”, para o e-mail </w:t>
      </w:r>
      <w:r>
        <w:t>licitacao@fesaude.niteroi.rj.gov.br</w:t>
      </w:r>
      <w:r w:rsidRPr="004A0EFF">
        <w:t>, independentemente de solicitação.</w:t>
      </w:r>
    </w:p>
    <w:p w14:paraId="54DD9B26" w14:textId="77777777" w:rsidR="005A664B" w:rsidRPr="004A0EFF" w:rsidRDefault="005A664B" w:rsidP="005A664B">
      <w:pPr>
        <w:pStyle w:val="PargrafodaLista"/>
        <w:numPr>
          <w:ilvl w:val="1"/>
          <w:numId w:val="101"/>
        </w:numPr>
        <w:suppressAutoHyphens/>
        <w:spacing w:before="240" w:line="276" w:lineRule="auto"/>
        <w:ind w:left="0" w:firstLine="0"/>
        <w:contextualSpacing w:val="0"/>
        <w:jc w:val="both"/>
      </w:pPr>
      <w:r w:rsidRPr="004A0EFF">
        <w:t xml:space="preserve">Os serviços de publicação serão pagos à empresa contratada considerando o preço unitário de sua proposta vencedora em centímetro x coluna. </w:t>
      </w:r>
    </w:p>
    <w:p w14:paraId="5495E7C1" w14:textId="77777777" w:rsidR="005A664B" w:rsidRPr="004A0EFF" w:rsidRDefault="005A664B" w:rsidP="005A664B">
      <w:pPr>
        <w:pStyle w:val="PargrafodaLista"/>
        <w:numPr>
          <w:ilvl w:val="1"/>
          <w:numId w:val="101"/>
        </w:numPr>
        <w:suppressAutoHyphens/>
        <w:spacing w:before="240" w:line="276" w:lineRule="auto"/>
        <w:ind w:left="0" w:firstLine="0"/>
        <w:contextualSpacing w:val="0"/>
        <w:jc w:val="both"/>
      </w:pPr>
      <w:r w:rsidRPr="004A0EFF">
        <w:t>Serão recusadas as publicações que apresentem erros/defeitos de responsabilidade da empresa contratada ou cujas condições de divulgação não atendam às exigências deste Termo de Referência.</w:t>
      </w:r>
    </w:p>
    <w:p w14:paraId="15E8C6FC" w14:textId="77777777" w:rsidR="005A664B" w:rsidRPr="004A0EFF" w:rsidRDefault="005A664B" w:rsidP="005A664B">
      <w:pPr>
        <w:pStyle w:val="PargrafodaLista"/>
        <w:numPr>
          <w:ilvl w:val="1"/>
          <w:numId w:val="101"/>
        </w:numPr>
        <w:suppressAutoHyphens/>
        <w:spacing w:before="240" w:line="276" w:lineRule="auto"/>
        <w:ind w:left="0" w:firstLine="0"/>
        <w:contextualSpacing w:val="0"/>
        <w:jc w:val="both"/>
      </w:pPr>
      <w:r w:rsidRPr="004A0EFF">
        <w:t>A contratada terá de refazer ou corrigir a(s) publicação(ões) recusada(s) e publicá-las nos mesmos termos que as demais publicações.</w:t>
      </w:r>
    </w:p>
    <w:p w14:paraId="1E266C4B" w14:textId="77777777" w:rsidR="005A664B" w:rsidRPr="004A0EFF" w:rsidRDefault="005A664B" w:rsidP="005A664B">
      <w:pPr>
        <w:pStyle w:val="PargrafodaLista"/>
        <w:numPr>
          <w:ilvl w:val="1"/>
          <w:numId w:val="101"/>
        </w:numPr>
        <w:suppressAutoHyphens/>
        <w:spacing w:before="240" w:line="276" w:lineRule="auto"/>
        <w:ind w:left="0" w:firstLine="0"/>
        <w:contextualSpacing w:val="0"/>
        <w:jc w:val="both"/>
      </w:pPr>
      <w:r w:rsidRPr="004A0EFF">
        <w:t>Caso a nova publicação não ocorra no prazo determinado, estará a contratada incorrendo em atraso na entrega e sujeita à aplicação das sanções previstas neste Termo de Referência e no instrumento contratual.</w:t>
      </w:r>
    </w:p>
    <w:p w14:paraId="43153C4F" w14:textId="77777777" w:rsidR="005A664B" w:rsidRPr="004A0EFF" w:rsidRDefault="005A664B" w:rsidP="005A664B">
      <w:pPr>
        <w:pStyle w:val="PargrafodaLista"/>
        <w:numPr>
          <w:ilvl w:val="1"/>
          <w:numId w:val="101"/>
        </w:numPr>
        <w:suppressAutoHyphens/>
        <w:spacing w:before="240" w:line="276" w:lineRule="auto"/>
        <w:ind w:left="0" w:firstLine="0"/>
        <w:contextualSpacing w:val="0"/>
        <w:jc w:val="both"/>
      </w:pPr>
      <w:r w:rsidRPr="004A0EFF">
        <w:t>O recebimento provisório e definitivo do objeto não exclui a responsabilidade civil a ele relativa, nem a ético-profissional, pela sua perfeita execução e dar-se-á se satisfeitas as seguintes condições:</w:t>
      </w:r>
    </w:p>
    <w:p w14:paraId="20B76BFB" w14:textId="77777777" w:rsidR="005A664B" w:rsidRPr="004A0EFF" w:rsidRDefault="005A664B" w:rsidP="005A664B">
      <w:pPr>
        <w:pStyle w:val="PargrafodaLista"/>
        <w:spacing w:before="240" w:line="276" w:lineRule="auto"/>
        <w:ind w:left="0"/>
        <w:contextualSpacing w:val="0"/>
        <w:jc w:val="both"/>
      </w:pPr>
      <w:r w:rsidRPr="004A0EFF">
        <w:t>• Publicação sem erros/defeitos de responsabilidade da empresa contratada, legível e sem rasuras;</w:t>
      </w:r>
    </w:p>
    <w:p w14:paraId="37B64863" w14:textId="77777777" w:rsidR="005A664B" w:rsidRPr="004A0EFF" w:rsidRDefault="005A664B" w:rsidP="005A664B">
      <w:pPr>
        <w:pStyle w:val="PargrafodaLista"/>
        <w:spacing w:before="240" w:line="276" w:lineRule="auto"/>
        <w:ind w:left="0"/>
        <w:contextualSpacing w:val="0"/>
        <w:jc w:val="both"/>
      </w:pPr>
      <w:r w:rsidRPr="004A0EFF">
        <w:t>• Quantidades e texto em conformidade com o estabelecido na solicitação de publicação (Ordem de Serviço Simplificada</w:t>
      </w:r>
      <w:r>
        <w:t xml:space="preserve"> ou e-mail</w:t>
      </w:r>
      <w:r w:rsidRPr="004A0EFF">
        <w:t>);</w:t>
      </w:r>
    </w:p>
    <w:p w14:paraId="6703CD63" w14:textId="77777777" w:rsidR="005A664B" w:rsidRPr="004A0EFF" w:rsidRDefault="005A664B" w:rsidP="005A664B">
      <w:pPr>
        <w:pStyle w:val="PargrafodaLista"/>
        <w:spacing w:before="240" w:line="276" w:lineRule="auto"/>
        <w:ind w:left="0"/>
        <w:contextualSpacing w:val="0"/>
        <w:jc w:val="both"/>
      </w:pPr>
      <w:r w:rsidRPr="004A0EFF">
        <w:t>• Entrega no prazo, local e horários previsto neste Termo de Referência.</w:t>
      </w:r>
    </w:p>
    <w:p w14:paraId="17EB3D7D" w14:textId="77777777" w:rsidR="005A664B" w:rsidRPr="004A0EFF" w:rsidRDefault="005A664B" w:rsidP="005A664B">
      <w:pPr>
        <w:pStyle w:val="PargrafodaLista"/>
        <w:numPr>
          <w:ilvl w:val="1"/>
          <w:numId w:val="101"/>
        </w:numPr>
        <w:suppressAutoHyphens/>
        <w:spacing w:before="240" w:line="276" w:lineRule="auto"/>
        <w:ind w:left="0" w:firstLine="0"/>
        <w:contextualSpacing w:val="0"/>
        <w:jc w:val="both"/>
      </w:pPr>
      <w:r w:rsidRPr="004A0EFF">
        <w:t>O prazo de vigência do contrato a ser firmado será de 12 (doze) meses, a contar da data de sua publicação, podendo ser prorrogado até o limite de 60 (sessenta) meses, quando comprovada a vantajosidade para a FeSaúde, desde que haja autorização formal da autoridade competente e observados os seguintes requisitos:</w:t>
      </w:r>
    </w:p>
    <w:p w14:paraId="36A294D1" w14:textId="77777777" w:rsidR="005A664B" w:rsidRPr="004A0EFF" w:rsidRDefault="005A664B" w:rsidP="005A664B">
      <w:pPr>
        <w:pStyle w:val="PargrafodaLista"/>
        <w:spacing w:before="240" w:line="276" w:lineRule="auto"/>
        <w:ind w:left="0"/>
        <w:contextualSpacing w:val="0"/>
        <w:jc w:val="both"/>
      </w:pPr>
      <w:r w:rsidRPr="004A0EFF">
        <w:t>• A forma de prestação dos serviços tem natureza continuada;</w:t>
      </w:r>
    </w:p>
    <w:p w14:paraId="1633D671" w14:textId="77777777" w:rsidR="005A664B" w:rsidRPr="004A0EFF" w:rsidRDefault="005A664B" w:rsidP="005A664B">
      <w:pPr>
        <w:pStyle w:val="PargrafodaLista"/>
        <w:spacing w:before="240" w:line="276" w:lineRule="auto"/>
        <w:ind w:left="0"/>
        <w:contextualSpacing w:val="0"/>
        <w:jc w:val="both"/>
      </w:pPr>
      <w:r w:rsidRPr="004A0EFF">
        <w:t>• Os serviços tenham sido prestados regularmente;</w:t>
      </w:r>
    </w:p>
    <w:p w14:paraId="5DB66F96" w14:textId="77777777" w:rsidR="005A664B" w:rsidRPr="004A0EFF" w:rsidRDefault="005A664B" w:rsidP="005A664B">
      <w:pPr>
        <w:pStyle w:val="PargrafodaLista"/>
        <w:spacing w:before="240" w:line="276" w:lineRule="auto"/>
        <w:ind w:left="0"/>
        <w:contextualSpacing w:val="0"/>
        <w:jc w:val="both"/>
      </w:pPr>
      <w:r w:rsidRPr="004A0EFF">
        <w:t>• A FeSaúde mantenha interesse na realização do serviço;</w:t>
      </w:r>
    </w:p>
    <w:p w14:paraId="3AE3B2B9" w14:textId="77777777" w:rsidR="005A664B" w:rsidRPr="004A0EFF" w:rsidRDefault="005A664B" w:rsidP="005A664B">
      <w:pPr>
        <w:pStyle w:val="PargrafodaLista"/>
        <w:spacing w:before="240" w:line="276" w:lineRule="auto"/>
        <w:ind w:left="0"/>
        <w:contextualSpacing w:val="0"/>
        <w:jc w:val="both"/>
      </w:pPr>
      <w:r w:rsidRPr="004A0EFF">
        <w:t>• O valor do contrato permaneça economicamente vantajoso para a FeSaúde;</w:t>
      </w:r>
    </w:p>
    <w:p w14:paraId="4C4C25E5" w14:textId="77777777" w:rsidR="005A664B" w:rsidRPr="004A0EFF" w:rsidRDefault="005A664B" w:rsidP="005A664B">
      <w:pPr>
        <w:pStyle w:val="PargrafodaLista"/>
        <w:spacing w:before="240" w:line="276" w:lineRule="auto"/>
        <w:ind w:left="0"/>
        <w:contextualSpacing w:val="0"/>
        <w:jc w:val="both"/>
      </w:pPr>
      <w:r w:rsidRPr="004A0EFF">
        <w:t xml:space="preserve">• A CONTRATADA manifeste expressamente interesse na prorrogação; e </w:t>
      </w:r>
    </w:p>
    <w:p w14:paraId="20568EFF" w14:textId="77777777" w:rsidR="005A664B" w:rsidRPr="004A0EFF" w:rsidRDefault="005A664B" w:rsidP="005A664B">
      <w:pPr>
        <w:pStyle w:val="PargrafodaLista"/>
        <w:spacing w:before="240" w:line="276" w:lineRule="auto"/>
        <w:ind w:left="0"/>
        <w:contextualSpacing w:val="0"/>
        <w:jc w:val="both"/>
      </w:pPr>
      <w:r w:rsidRPr="004A0EFF">
        <w:t>• Comprovação de que a CONTRATADA mantém as condições iniciais de habilitação.</w:t>
      </w:r>
    </w:p>
    <w:p w14:paraId="33B88715" w14:textId="77777777" w:rsidR="005A664B" w:rsidRPr="004A0EFF" w:rsidRDefault="005A664B" w:rsidP="005A664B">
      <w:pPr>
        <w:pStyle w:val="PargrafodaLista"/>
        <w:numPr>
          <w:ilvl w:val="1"/>
          <w:numId w:val="101"/>
        </w:numPr>
        <w:suppressAutoHyphens/>
        <w:spacing w:before="240" w:line="276" w:lineRule="auto"/>
        <w:ind w:left="0" w:firstLine="0"/>
        <w:contextualSpacing w:val="0"/>
        <w:jc w:val="both"/>
      </w:pPr>
      <w:r w:rsidRPr="004A0EFF">
        <w:t xml:space="preserve">O prazo de início da execução dos serviços será de, no máximo, 01 (um) dia útil contado a partir da data de sua publicação e, por consequência, do início de vigência do contrato. </w:t>
      </w:r>
    </w:p>
    <w:p w14:paraId="4922FE2E" w14:textId="77777777" w:rsidR="005A664B" w:rsidRPr="004A0EFF" w:rsidRDefault="005A664B" w:rsidP="005A664B">
      <w:pPr>
        <w:pStyle w:val="PargrafodaLista"/>
        <w:numPr>
          <w:ilvl w:val="1"/>
          <w:numId w:val="101"/>
        </w:numPr>
        <w:suppressAutoHyphens/>
        <w:spacing w:before="240" w:line="276" w:lineRule="auto"/>
        <w:ind w:left="0" w:firstLine="0"/>
        <w:contextualSpacing w:val="0"/>
        <w:jc w:val="both"/>
      </w:pPr>
      <w:r w:rsidRPr="004A0EFF">
        <w:t>A contratada não tem direito subjetivo à prorrogação contratual, que objetiva a obtenção de preços e condições mais vantajosas para a FeSaúde, conforme estabelece o art. 57, inciso II da Lei nº 8.666/93.</w:t>
      </w:r>
    </w:p>
    <w:p w14:paraId="5E7E0479" w14:textId="77777777" w:rsidR="005A664B" w:rsidRPr="004A0EFF" w:rsidRDefault="005A664B" w:rsidP="005A664B">
      <w:pPr>
        <w:pStyle w:val="PargrafodaLista"/>
        <w:numPr>
          <w:ilvl w:val="1"/>
          <w:numId w:val="101"/>
        </w:numPr>
        <w:suppressAutoHyphens/>
        <w:spacing w:before="240" w:line="276" w:lineRule="auto"/>
        <w:ind w:left="0" w:firstLine="0"/>
        <w:contextualSpacing w:val="0"/>
        <w:jc w:val="both"/>
      </w:pPr>
      <w:r w:rsidRPr="004A0EFF">
        <w:t>Toda prorrogação será precedida da realização de pesquisas de preços na forma do Decreto Municipal nº 12.517/17, visando assegurar a manutenção da contratação mais vantajosa para a FeSaúde.</w:t>
      </w:r>
    </w:p>
    <w:p w14:paraId="237E8707" w14:textId="77777777" w:rsidR="005A664B" w:rsidRPr="004A0EFF" w:rsidRDefault="005A664B" w:rsidP="005A664B">
      <w:pPr>
        <w:pStyle w:val="Reviso1"/>
        <w:numPr>
          <w:ilvl w:val="1"/>
          <w:numId w:val="101"/>
        </w:numPr>
        <w:spacing w:before="240" w:after="120" w:line="276" w:lineRule="auto"/>
        <w:ind w:left="0" w:firstLine="0"/>
        <w:jc w:val="both"/>
        <w:rPr>
          <w:rFonts w:ascii="Times New Roman" w:hAnsi="Times New Roman" w:cs="Times New Roman"/>
          <w:sz w:val="24"/>
          <w:szCs w:val="24"/>
        </w:rPr>
      </w:pPr>
      <w:r w:rsidRPr="004A0EFF">
        <w:rPr>
          <w:rFonts w:ascii="Times New Roman" w:hAnsi="Times New Roman" w:cs="Times New Roman"/>
          <w:sz w:val="24"/>
          <w:szCs w:val="24"/>
        </w:rPr>
        <w:t xml:space="preserve">A nota fiscal/fatura deverá indicar os dados bancários da Contratada, para fins de depósito dos pagamentos devidos. O pagamento será efetuado pelo Contratante mediante ordem bancária creditada em conta corrente da Contratada, no prazo de até 10 (dez) dias </w:t>
      </w:r>
      <w:r>
        <w:rPr>
          <w:rFonts w:ascii="Times New Roman" w:hAnsi="Times New Roman" w:cs="Times New Roman"/>
          <w:sz w:val="24"/>
          <w:szCs w:val="24"/>
        </w:rPr>
        <w:t>úteis</w:t>
      </w:r>
      <w:r w:rsidRPr="004A0EFF">
        <w:rPr>
          <w:rFonts w:ascii="Times New Roman" w:hAnsi="Times New Roman" w:cs="Times New Roman"/>
          <w:sz w:val="24"/>
          <w:szCs w:val="24"/>
        </w:rPr>
        <w:t>, contados da data da protocolização da nota fiscal/fatura e dos respectivos documentos comprobatórios, desde que não haja fator impeditivo imputável à Contratada.</w:t>
      </w:r>
    </w:p>
    <w:p w14:paraId="480ECEB1" w14:textId="77777777" w:rsidR="005A664B" w:rsidRPr="004A0EFF" w:rsidRDefault="005A664B" w:rsidP="005A664B">
      <w:pPr>
        <w:pStyle w:val="Reviso1"/>
        <w:numPr>
          <w:ilvl w:val="1"/>
          <w:numId w:val="101"/>
        </w:numPr>
        <w:spacing w:before="240" w:after="120" w:line="276" w:lineRule="auto"/>
        <w:ind w:left="0" w:firstLine="0"/>
        <w:jc w:val="both"/>
        <w:rPr>
          <w:rFonts w:ascii="Times New Roman" w:hAnsi="Times New Roman" w:cs="Times New Roman"/>
          <w:sz w:val="24"/>
          <w:szCs w:val="24"/>
        </w:rPr>
      </w:pPr>
      <w:r w:rsidRPr="004A0EFF">
        <w:rPr>
          <w:rFonts w:ascii="Times New Roman" w:hAnsi="Times New Roman" w:cs="Times New Roman"/>
          <w:sz w:val="24"/>
          <w:szCs w:val="24"/>
        </w:rPr>
        <w:t>A atestação da nota fiscal/fatura correspondente à prestação do serviço caberá ao Fiscal do Contrato ou a outro representante expressamente designado para esse fim.</w:t>
      </w:r>
    </w:p>
    <w:p w14:paraId="7B1C2A26" w14:textId="77777777" w:rsidR="005A664B" w:rsidRPr="004A0EFF" w:rsidRDefault="005A664B" w:rsidP="005A664B">
      <w:pPr>
        <w:pStyle w:val="Reviso1"/>
        <w:numPr>
          <w:ilvl w:val="1"/>
          <w:numId w:val="101"/>
        </w:numPr>
        <w:spacing w:before="240" w:after="120" w:line="276" w:lineRule="auto"/>
        <w:ind w:left="0" w:firstLine="0"/>
        <w:jc w:val="both"/>
        <w:rPr>
          <w:rFonts w:ascii="Times New Roman" w:hAnsi="Times New Roman" w:cs="Times New Roman"/>
          <w:sz w:val="24"/>
          <w:szCs w:val="24"/>
        </w:rPr>
      </w:pPr>
      <w:r w:rsidRPr="004A0EFF">
        <w:rPr>
          <w:rFonts w:ascii="Times New Roman" w:hAnsi="Times New Roman" w:cs="Times New Roman"/>
          <w:sz w:val="24"/>
          <w:szCs w:val="24"/>
        </w:rPr>
        <w:t>No caso de as notas fiscais/faturas serem emitidas e entregues ao Contratante em data posterior à indicada na condição acima, será imputado à Contratada o pagamento dos eventuais encargos moratórios decorrentes.</w:t>
      </w:r>
    </w:p>
    <w:p w14:paraId="0289E972" w14:textId="77777777" w:rsidR="005A664B" w:rsidRPr="004A0EFF" w:rsidRDefault="005A664B" w:rsidP="005A664B">
      <w:pPr>
        <w:pStyle w:val="Reviso1"/>
        <w:numPr>
          <w:ilvl w:val="1"/>
          <w:numId w:val="101"/>
        </w:numPr>
        <w:spacing w:before="240" w:after="120" w:line="276" w:lineRule="auto"/>
        <w:ind w:left="0" w:firstLine="0"/>
        <w:jc w:val="both"/>
        <w:rPr>
          <w:rFonts w:ascii="Times New Roman" w:hAnsi="Times New Roman" w:cs="Times New Roman"/>
          <w:sz w:val="24"/>
          <w:szCs w:val="24"/>
        </w:rPr>
      </w:pPr>
      <w:r w:rsidRPr="004A0EFF">
        <w:rPr>
          <w:rFonts w:ascii="Times New Roman" w:hAnsi="Times New Roman" w:cs="Times New Roman"/>
          <w:sz w:val="24"/>
          <w:szCs w:val="24"/>
        </w:rPr>
        <w:t>Nenhum pagamento será efetuado à Contratada enquanto pendente de liquidação/entrega qualquer obrigação financeira e/ou documentação comprobatória, sem que isso gere direito de reajustamento de preços ou correção monetária.</w:t>
      </w:r>
    </w:p>
    <w:p w14:paraId="7FCD74C8" w14:textId="77777777" w:rsidR="005A664B" w:rsidRPr="004A0EFF" w:rsidRDefault="005A664B" w:rsidP="005A664B">
      <w:pPr>
        <w:pStyle w:val="Reviso1"/>
        <w:numPr>
          <w:ilvl w:val="1"/>
          <w:numId w:val="101"/>
        </w:numPr>
        <w:spacing w:before="240" w:after="120" w:line="276" w:lineRule="auto"/>
        <w:ind w:left="0" w:firstLine="0"/>
        <w:jc w:val="both"/>
        <w:rPr>
          <w:rFonts w:ascii="Times New Roman" w:hAnsi="Times New Roman" w:cs="Times New Roman"/>
          <w:sz w:val="24"/>
          <w:szCs w:val="24"/>
        </w:rPr>
      </w:pPr>
      <w:r w:rsidRPr="004A0EFF">
        <w:rPr>
          <w:rFonts w:ascii="Times New Roman" w:hAnsi="Times New Roman" w:cs="Times New Roman"/>
          <w:sz w:val="24"/>
          <w:szCs w:val="24"/>
        </w:rPr>
        <w:t>O Contratante somente efetuará o pagamento após a atestação, pelo Fiscal do Contrato, de que o serviço foi executado em conformidade com as especificações do Contrato.</w:t>
      </w:r>
    </w:p>
    <w:p w14:paraId="0806099C" w14:textId="77777777" w:rsidR="005A664B" w:rsidRPr="00E97F24" w:rsidRDefault="005A664B" w:rsidP="005A664B">
      <w:pPr>
        <w:pStyle w:val="Reviso1"/>
        <w:numPr>
          <w:ilvl w:val="0"/>
          <w:numId w:val="101"/>
        </w:numPr>
        <w:shd w:val="clear" w:color="auto" w:fill="BFBFBF"/>
        <w:spacing w:before="240" w:after="240"/>
        <w:ind w:left="0" w:firstLine="0"/>
        <w:jc w:val="both"/>
        <w:rPr>
          <w:rFonts w:ascii="Times New Roman" w:hAnsi="Times New Roman" w:cs="Times New Roman"/>
          <w:b/>
          <w:bCs/>
          <w:sz w:val="24"/>
          <w:szCs w:val="24"/>
        </w:rPr>
      </w:pPr>
      <w:r w:rsidRPr="00E97F24">
        <w:rPr>
          <w:rFonts w:ascii="Times New Roman" w:hAnsi="Times New Roman" w:cs="Times New Roman"/>
          <w:b/>
          <w:bCs/>
          <w:sz w:val="24"/>
          <w:szCs w:val="24"/>
        </w:rPr>
        <w:t>VIGÊNCIA DO CONTRATO</w:t>
      </w:r>
    </w:p>
    <w:p w14:paraId="6AAB4DE8" w14:textId="77777777" w:rsidR="005A664B" w:rsidRPr="004A0EFF" w:rsidRDefault="005A664B" w:rsidP="005A664B">
      <w:pPr>
        <w:spacing w:before="240" w:after="240" w:line="100" w:lineRule="atLeast"/>
        <w:jc w:val="both"/>
        <w:rPr>
          <w:rFonts w:ascii="Times New Roman" w:hAnsi="Times New Roman"/>
          <w:sz w:val="24"/>
          <w:szCs w:val="24"/>
        </w:rPr>
      </w:pPr>
      <w:r w:rsidRPr="004A0EFF">
        <w:rPr>
          <w:rFonts w:ascii="Times New Roman" w:hAnsi="Times New Roman"/>
          <w:sz w:val="24"/>
          <w:szCs w:val="24"/>
        </w:rPr>
        <w:t>O contrato de prestação de serviços vigorará por 12 (doze) meses, a contar da data de publicação de seu extrato no Diário Oficial do Município de Niterói, podendo ser prorrogado na forma do artigo 57, II, da Lei nº 8.666/93.</w:t>
      </w:r>
    </w:p>
    <w:p w14:paraId="48D8ABE0" w14:textId="77777777" w:rsidR="005A664B" w:rsidRPr="00E97F24" w:rsidRDefault="005A664B" w:rsidP="005A664B">
      <w:pPr>
        <w:pStyle w:val="Reviso1"/>
        <w:numPr>
          <w:ilvl w:val="0"/>
          <w:numId w:val="101"/>
        </w:numPr>
        <w:shd w:val="clear" w:color="auto" w:fill="BFBFBF"/>
        <w:spacing w:before="240" w:after="240"/>
        <w:ind w:left="0" w:firstLine="0"/>
        <w:jc w:val="both"/>
        <w:rPr>
          <w:rFonts w:ascii="Times New Roman" w:hAnsi="Times New Roman" w:cs="Times New Roman"/>
          <w:b/>
          <w:bCs/>
          <w:sz w:val="24"/>
          <w:szCs w:val="24"/>
        </w:rPr>
      </w:pPr>
      <w:r w:rsidRPr="00E97F24">
        <w:rPr>
          <w:rFonts w:ascii="Times New Roman" w:hAnsi="Times New Roman" w:cs="Times New Roman"/>
          <w:b/>
          <w:bCs/>
          <w:sz w:val="24"/>
          <w:szCs w:val="24"/>
        </w:rPr>
        <w:t>RESPONSABILIDADES DA CONTRATANTE E DA CONTRATADO</w:t>
      </w:r>
    </w:p>
    <w:p w14:paraId="3B468E1C" w14:textId="77777777" w:rsidR="005A664B" w:rsidRPr="004A0EFF" w:rsidRDefault="005A664B" w:rsidP="005A664B">
      <w:pPr>
        <w:pStyle w:val="Reviso1"/>
        <w:numPr>
          <w:ilvl w:val="1"/>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São responsabilidades da Contratante:</w:t>
      </w:r>
    </w:p>
    <w:p w14:paraId="1CC6AAEE"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Manifestar-se formalmente em todos os atos relativos à execução do objeto, em especial quanto à aplicação de sanções, alterações e repactuações.</w:t>
      </w:r>
    </w:p>
    <w:p w14:paraId="0C982F60"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Efetuar a juntada aos autos do processo das irregularidades observadas durante a execução da relação contratual.</w:t>
      </w:r>
    </w:p>
    <w:p w14:paraId="455E3138"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Exercer a fiscalização da execução do Contrato por servidores especialmente designados para esse fim, na forma prevista na Lei nº 8.666/93, procedendo ao atesto das respectivas faturas, com as ressalvas e/ou glosas que se fizerem necessárias.</w:t>
      </w:r>
    </w:p>
    <w:p w14:paraId="499305CA"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Efetuar os pagamentos dentro do prazo estipulado, desde que sejam observadas as condições contratuais.</w:t>
      </w:r>
    </w:p>
    <w:p w14:paraId="2851E50F"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Efetuar as retenções tributárias devidas sobre o valor da Nota Fiscal/Fatura fornecida.</w:t>
      </w:r>
    </w:p>
    <w:p w14:paraId="68CD3FA5" w14:textId="77777777" w:rsidR="005A664B" w:rsidRPr="004A0EFF" w:rsidRDefault="005A664B" w:rsidP="005A664B">
      <w:pPr>
        <w:pStyle w:val="Reviso1"/>
        <w:numPr>
          <w:ilvl w:val="1"/>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São responsabilidades do Contratado:</w:t>
      </w:r>
    </w:p>
    <w:p w14:paraId="250F9CEC"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Executar fielmente o objeto contratado em conformidade com as disposições deste Termo de Referência, do Contrato, do Edital e seus Anexos e de acordo com a proposta apresentada, verificando sempre o bom desempenho dos serviços prestados e atendendo aos seus critérios de qualidade.</w:t>
      </w:r>
    </w:p>
    <w:p w14:paraId="6303C680"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Confirmar imediatamente ao gestor/fiscal do contrato, por meio de e-mail, faz ou outro meio idôneo e eficaz de comunicação, o recebimento do material a ser publicado no jornal;</w:t>
      </w:r>
    </w:p>
    <w:p w14:paraId="22E30241"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Não transferir a outrem, no todo ou em parte, o objeto do presente contrato;</w:t>
      </w:r>
    </w:p>
    <w:p w14:paraId="79DA44B6"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Atender prontamente as solicitações referentes à execução contratual realizadas pelo gestor/fiscal do Contrato ou seu substituto;</w:t>
      </w:r>
    </w:p>
    <w:p w14:paraId="458AF6CC"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Comunicar ao gestor/fiscal do Contrato qualquer anormalidade de caráter urgente e prestar os esclarecimentos julgados necessários;</w:t>
      </w:r>
    </w:p>
    <w:p w14:paraId="7F2AD389"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Solicitar, em tempo hábil, todas as informações de que necessitar para o cumprimento das suas obrigações contratuais;</w:t>
      </w:r>
    </w:p>
    <w:p w14:paraId="29023066"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Indicar formalmente, quando da assinatura do contrato, representante que tenha capacidade gerencial para tratar de todos os assuntos previstos neste Termo de Referência e no instrumento contratual correspondente, sem implicar em ônus para o contratante, constando o nome completo do preposto, número de CPF, número de documento de identidade, números dos telefones e e-mails para contatos;</w:t>
      </w:r>
    </w:p>
    <w:p w14:paraId="540775D2"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Atender, por meio de preposto nomeado, qualquer solicitação por parte dos fiscais do Contrato, prestando as informações referentes à prestação dos serviços, bem como as correções de eventuais irregularidades na execução do objeto contratado.</w:t>
      </w:r>
    </w:p>
    <w:p w14:paraId="3D3FDF0B"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Acatar a fiscalização da FeSaúde, comunicando-a de quaisquer irregularidades detectadas durante a execução dos serviços.</w:t>
      </w:r>
    </w:p>
    <w:p w14:paraId="565C7619"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Manter sigilo, sob pena de responsabilidade civil, penal e administrativa, sobre todo e qualquer assunto e documento de interesse da FeSaúde, ou de terceiros, de que tomar conhecimento em razão da execução do objeto do Contrato, devendo orientar seus empregados a observar rigorosamente esta determinação.</w:t>
      </w:r>
    </w:p>
    <w:p w14:paraId="342B7367"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Não reproduzir, divulgar ou utilizar em benefício próprio, ou de terceiros, quaisquer informações de que tenha tomado conhecimento em razão da execução dos serviços objeto desta contratação sem o consentimento, por escrito, da FeSaúde.</w:t>
      </w:r>
    </w:p>
    <w:p w14:paraId="01F6F37D"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Apresentar os documentos fiscais de cobrança em conformidade com o estabelecido no Contrato.</w:t>
      </w:r>
    </w:p>
    <w:p w14:paraId="79E7B74E"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Manter atualizados seu endereço, telefones e dados bancários para a efetivação de pagamentos.</w:t>
      </w:r>
    </w:p>
    <w:p w14:paraId="497034AE"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Executar o objeto do Contrato por meio de pessoas idôneas, com capacitação profissional, assumindo total responsabilidade por quaisquer danos ou faltas que seus empregados, prepostos ou mandatários que no desempenho de suas funções causem à FeSaúde, podendo este solicitar a substituição daqueles cuja conduta seja julgada inconveniente ou cuja capacitação técnica seja insuficiente.</w:t>
      </w:r>
    </w:p>
    <w:p w14:paraId="70A1E607"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Cumprir e fazer cumprir, seus prepostos ou conveniados, leis, regulamentos e posturas, bem como quaisquer determinações emanadas das autoridades competentes, pertinentes à matéria objeto desta contratação, cabendo-lhe única e exclusiva responsabilidade pelas consequências de qualquer transgressão de seus prepostos ou convenentes.</w:t>
      </w:r>
    </w:p>
    <w:p w14:paraId="0E028D30"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Aceitar, nas mesmas condições contratuais, os acréscimos ou supressões que se fizerem de até 25% (vinte e cinco por cento) do valor inicial atualizado do Contrato, de acordo com o art. 65, §1º, da Lei Federal nº 8.666/93, não sendo necessária a comunicação prévia da FeSaúde.</w:t>
      </w:r>
    </w:p>
    <w:p w14:paraId="12EF1A9F" w14:textId="77777777" w:rsidR="005A664B" w:rsidRPr="004A0EFF" w:rsidRDefault="005A664B" w:rsidP="005A664B">
      <w:pPr>
        <w:pStyle w:val="Reviso1"/>
        <w:numPr>
          <w:ilvl w:val="2"/>
          <w:numId w:val="101"/>
        </w:numPr>
        <w:spacing w:before="240" w:after="240"/>
        <w:ind w:left="0" w:firstLine="0"/>
        <w:jc w:val="both"/>
        <w:rPr>
          <w:rFonts w:ascii="Times New Roman" w:hAnsi="Times New Roman" w:cs="Times New Roman"/>
          <w:sz w:val="24"/>
          <w:szCs w:val="24"/>
        </w:rPr>
      </w:pPr>
      <w:r w:rsidRPr="004A0EFF">
        <w:rPr>
          <w:rFonts w:ascii="Times New Roman" w:hAnsi="Times New Roman" w:cs="Times New Roman"/>
          <w:sz w:val="24"/>
          <w:szCs w:val="24"/>
        </w:rPr>
        <w:t>Manter, durante a execução do Contrato, em compatibilidade com as obrigações assumidas, todas as condições de habilitação e qualificação exigidas na licitação.</w:t>
      </w:r>
    </w:p>
    <w:p w14:paraId="79DCF15E" w14:textId="77777777" w:rsidR="005A664B" w:rsidRPr="00E97F24" w:rsidRDefault="005A664B" w:rsidP="005A664B">
      <w:pPr>
        <w:pStyle w:val="Reviso1"/>
        <w:numPr>
          <w:ilvl w:val="0"/>
          <w:numId w:val="101"/>
        </w:numPr>
        <w:shd w:val="clear" w:color="auto" w:fill="BFBFBF"/>
        <w:spacing w:before="240" w:after="240"/>
        <w:jc w:val="both"/>
        <w:rPr>
          <w:rFonts w:ascii="Times New Roman" w:hAnsi="Times New Roman" w:cs="Times New Roman"/>
          <w:b/>
          <w:bCs/>
          <w:sz w:val="24"/>
          <w:szCs w:val="24"/>
        </w:rPr>
      </w:pPr>
      <w:bookmarkStart w:id="123" w:name="Bookmark"/>
      <w:bookmarkEnd w:id="123"/>
      <w:r w:rsidRPr="00E97F24">
        <w:rPr>
          <w:rFonts w:ascii="Times New Roman" w:hAnsi="Times New Roman" w:cs="Times New Roman"/>
          <w:b/>
          <w:bCs/>
          <w:sz w:val="24"/>
          <w:szCs w:val="24"/>
        </w:rPr>
        <w:t>PROCEDIMENTOS PARA PAGAMENTO</w:t>
      </w:r>
    </w:p>
    <w:p w14:paraId="2C24986A" w14:textId="77777777" w:rsidR="005A664B" w:rsidRPr="004A0EFF" w:rsidRDefault="005A664B" w:rsidP="005A664B">
      <w:pPr>
        <w:pStyle w:val="PargrafodaLista"/>
        <w:numPr>
          <w:ilvl w:val="1"/>
          <w:numId w:val="102"/>
        </w:numPr>
        <w:suppressAutoHyphens/>
        <w:spacing w:before="240" w:after="240" w:line="276" w:lineRule="auto"/>
        <w:ind w:left="0" w:firstLine="0"/>
        <w:contextualSpacing w:val="0"/>
        <w:jc w:val="both"/>
      </w:pPr>
      <w:r w:rsidRPr="004A0EFF">
        <w:t>Para efeitos de pagamento, a licitante vencedora deverá apresentar documento de cobrança constando de forma discriminada à efetiva realização do objeto contratado e executados no mês anterior, informando o nome e número do banco, a agência e o número da conta corrente em que o crédito deverá ser efetuado.</w:t>
      </w:r>
    </w:p>
    <w:p w14:paraId="12F7D854" w14:textId="77777777" w:rsidR="005A664B" w:rsidRPr="004A0EFF" w:rsidRDefault="005A664B" w:rsidP="005A664B">
      <w:pPr>
        <w:pStyle w:val="PargrafodaLista"/>
        <w:numPr>
          <w:ilvl w:val="1"/>
          <w:numId w:val="102"/>
        </w:numPr>
        <w:suppressAutoHyphens/>
        <w:spacing w:before="240" w:after="240" w:line="276" w:lineRule="auto"/>
        <w:ind w:left="0" w:firstLine="0"/>
        <w:contextualSpacing w:val="0"/>
        <w:jc w:val="both"/>
      </w:pPr>
      <w:r w:rsidRPr="004A0EFF">
        <w:t xml:space="preserve">O pagamento será efetuado mensalmente, no valor correspondente aos serviços efetivamente executados no mês imediatamente anterior e nos valores consignados na proposta comercial vencedora, mediante crédito em conta corrente até 10 (dez) dias </w:t>
      </w:r>
      <w:r>
        <w:t xml:space="preserve">úteis </w:t>
      </w:r>
      <w:r w:rsidRPr="004A0EFF">
        <w:t>após o atesto do documento de cobrança e cumprimento da perfeita realização dos serviços.</w:t>
      </w:r>
    </w:p>
    <w:p w14:paraId="4932BC5F" w14:textId="06504F14" w:rsidR="005A664B" w:rsidRDefault="005A664B" w:rsidP="005A664B">
      <w:pPr>
        <w:pStyle w:val="PargrafodaLista"/>
        <w:numPr>
          <w:ilvl w:val="1"/>
          <w:numId w:val="102"/>
        </w:numPr>
        <w:suppressAutoHyphens/>
        <w:spacing w:before="240" w:after="240" w:line="276" w:lineRule="auto"/>
        <w:ind w:left="0" w:firstLine="0"/>
        <w:contextualSpacing w:val="0"/>
        <w:jc w:val="both"/>
      </w:pPr>
      <w:r w:rsidRPr="004A0EFF">
        <w:t>Caso o objeto contratado seja faturado em desacordo com as disposições previstas no Edital, no Termo de Referência e no instrumento contratual ou sem a observância das formalidades legais pertinentes, a licitante vencedora deverá emitir e apresentar novo documento de cobrança, não configurando atraso no pagamento.</w:t>
      </w:r>
    </w:p>
    <w:p w14:paraId="51F66E95" w14:textId="62203A3A" w:rsidR="00D86473" w:rsidRDefault="00D86473" w:rsidP="00D86473">
      <w:pPr>
        <w:suppressAutoHyphens/>
        <w:spacing w:before="240" w:after="240"/>
        <w:jc w:val="both"/>
      </w:pPr>
    </w:p>
    <w:p w14:paraId="0966B44A" w14:textId="77777777" w:rsidR="00D86473" w:rsidRPr="004A0EFF" w:rsidRDefault="00D86473" w:rsidP="00D86473">
      <w:pPr>
        <w:suppressAutoHyphens/>
        <w:spacing w:before="240" w:after="240"/>
        <w:jc w:val="both"/>
      </w:pPr>
    </w:p>
    <w:p w14:paraId="3A7168A5" w14:textId="77777777" w:rsidR="005A664B" w:rsidRPr="00E97F24" w:rsidRDefault="005A664B" w:rsidP="005A664B">
      <w:pPr>
        <w:pStyle w:val="Reviso1"/>
        <w:numPr>
          <w:ilvl w:val="0"/>
          <w:numId w:val="101"/>
        </w:numPr>
        <w:shd w:val="clear" w:color="auto" w:fill="BFBFBF"/>
        <w:spacing w:before="240" w:after="240"/>
        <w:jc w:val="both"/>
        <w:rPr>
          <w:rFonts w:ascii="Times New Roman" w:hAnsi="Times New Roman" w:cs="Times New Roman"/>
          <w:b/>
          <w:bCs/>
          <w:sz w:val="24"/>
          <w:szCs w:val="24"/>
        </w:rPr>
      </w:pPr>
      <w:r w:rsidRPr="00E97F24">
        <w:rPr>
          <w:rFonts w:ascii="Times New Roman" w:hAnsi="Times New Roman" w:cs="Times New Roman"/>
          <w:b/>
          <w:bCs/>
          <w:sz w:val="24"/>
          <w:szCs w:val="24"/>
        </w:rPr>
        <w:t>DISPOSIÇÕES FINAIS</w:t>
      </w:r>
    </w:p>
    <w:p w14:paraId="2BC85D81" w14:textId="77777777" w:rsidR="005A664B" w:rsidRPr="004A0EFF" w:rsidRDefault="005A664B" w:rsidP="005A664B">
      <w:pPr>
        <w:spacing w:before="240" w:after="240" w:line="100" w:lineRule="atLeast"/>
        <w:jc w:val="both"/>
        <w:rPr>
          <w:rFonts w:ascii="Times New Roman" w:hAnsi="Times New Roman"/>
          <w:sz w:val="24"/>
          <w:szCs w:val="24"/>
        </w:rPr>
      </w:pPr>
      <w:r w:rsidRPr="004A0EFF">
        <w:rPr>
          <w:rFonts w:ascii="Times New Roman" w:hAnsi="Times New Roman"/>
          <w:sz w:val="24"/>
          <w:szCs w:val="24"/>
        </w:rPr>
        <w:t>O presente Termo de Referência foi elaborado pel</w:t>
      </w:r>
      <w:r>
        <w:rPr>
          <w:rFonts w:ascii="Times New Roman" w:hAnsi="Times New Roman"/>
          <w:sz w:val="24"/>
          <w:szCs w:val="24"/>
        </w:rPr>
        <w:t>o</w:t>
      </w:r>
      <w:r w:rsidRPr="004A0EFF">
        <w:rPr>
          <w:rFonts w:ascii="Times New Roman" w:hAnsi="Times New Roman"/>
          <w:sz w:val="24"/>
          <w:szCs w:val="24"/>
        </w:rPr>
        <w:t xml:space="preserve"> responsável ora subscrevente.</w:t>
      </w:r>
    </w:p>
    <w:p w14:paraId="40B7F65B" w14:textId="77777777" w:rsidR="005A664B" w:rsidRDefault="005A664B" w:rsidP="005A664B">
      <w:pPr>
        <w:spacing w:before="100" w:after="100" w:line="100" w:lineRule="atLeast"/>
        <w:jc w:val="both"/>
        <w:rPr>
          <w:rFonts w:ascii="Times New Roman" w:hAnsi="Times New Roman"/>
          <w:sz w:val="24"/>
          <w:szCs w:val="24"/>
        </w:rPr>
      </w:pPr>
    </w:p>
    <w:p w14:paraId="6C72C863" w14:textId="4D86E110" w:rsidR="005A664B" w:rsidRPr="004A0EFF" w:rsidRDefault="005A664B" w:rsidP="005A664B">
      <w:pPr>
        <w:spacing w:before="100" w:after="100" w:line="100" w:lineRule="atLeast"/>
        <w:jc w:val="center"/>
        <w:rPr>
          <w:rFonts w:ascii="Times New Roman" w:hAnsi="Times New Roman"/>
          <w:sz w:val="24"/>
          <w:szCs w:val="24"/>
        </w:rPr>
      </w:pPr>
      <w:r w:rsidRPr="004A0EFF">
        <w:rPr>
          <w:rFonts w:ascii="Times New Roman" w:hAnsi="Times New Roman"/>
          <w:sz w:val="24"/>
          <w:szCs w:val="24"/>
        </w:rPr>
        <w:t xml:space="preserve">Niterói, </w:t>
      </w:r>
      <w:r>
        <w:rPr>
          <w:rFonts w:ascii="Times New Roman" w:hAnsi="Times New Roman"/>
          <w:sz w:val="24"/>
          <w:szCs w:val="24"/>
        </w:rPr>
        <w:t>26 de dezembro de 2022.</w:t>
      </w:r>
    </w:p>
    <w:p w14:paraId="0A7E7B2C" w14:textId="77777777" w:rsidR="005A664B" w:rsidRPr="004A0EFF" w:rsidRDefault="005A664B" w:rsidP="005A664B">
      <w:pPr>
        <w:spacing w:before="100" w:after="100" w:line="100" w:lineRule="atLeast"/>
        <w:jc w:val="both"/>
        <w:rPr>
          <w:rFonts w:ascii="Times New Roman" w:hAnsi="Times New Roman"/>
          <w:sz w:val="24"/>
          <w:szCs w:val="24"/>
        </w:rPr>
      </w:pPr>
    </w:p>
    <w:p w14:paraId="31480E8B" w14:textId="77777777" w:rsidR="005A664B" w:rsidRPr="004A0EFF" w:rsidRDefault="005A664B" w:rsidP="005A664B">
      <w:pPr>
        <w:spacing w:after="0" w:line="100" w:lineRule="atLeast"/>
        <w:jc w:val="center"/>
        <w:rPr>
          <w:rFonts w:ascii="Times New Roman" w:hAnsi="Times New Roman"/>
          <w:sz w:val="24"/>
          <w:szCs w:val="24"/>
        </w:rPr>
      </w:pPr>
      <w:r w:rsidRPr="004A0EFF">
        <w:rPr>
          <w:rFonts w:ascii="Times New Roman" w:hAnsi="Times New Roman"/>
          <w:sz w:val="24"/>
          <w:szCs w:val="24"/>
        </w:rPr>
        <w:t>__________________________</w:t>
      </w:r>
    </w:p>
    <w:p w14:paraId="3462AFE1" w14:textId="77777777" w:rsidR="005A664B" w:rsidRPr="004A0EFF" w:rsidRDefault="005A664B" w:rsidP="005A664B">
      <w:pPr>
        <w:spacing w:after="0" w:line="100" w:lineRule="atLeast"/>
        <w:jc w:val="center"/>
        <w:rPr>
          <w:rFonts w:ascii="Times New Roman" w:hAnsi="Times New Roman"/>
          <w:sz w:val="24"/>
          <w:szCs w:val="24"/>
        </w:rPr>
      </w:pPr>
      <w:r>
        <w:rPr>
          <w:rFonts w:ascii="Times New Roman" w:hAnsi="Times New Roman"/>
          <w:sz w:val="24"/>
          <w:szCs w:val="24"/>
        </w:rPr>
        <w:t>Lohanna Costa de Aquino</w:t>
      </w:r>
    </w:p>
    <w:p w14:paraId="49022C38" w14:textId="77777777" w:rsidR="005A664B" w:rsidRPr="004A0EFF" w:rsidRDefault="005A664B" w:rsidP="005A664B">
      <w:pPr>
        <w:spacing w:after="0" w:line="100" w:lineRule="atLeast"/>
        <w:jc w:val="center"/>
        <w:rPr>
          <w:rFonts w:ascii="Times New Roman" w:hAnsi="Times New Roman"/>
          <w:sz w:val="24"/>
          <w:szCs w:val="24"/>
        </w:rPr>
      </w:pPr>
      <w:r>
        <w:rPr>
          <w:rFonts w:ascii="Times New Roman" w:hAnsi="Times New Roman"/>
          <w:sz w:val="24"/>
          <w:szCs w:val="24"/>
        </w:rPr>
        <w:t xml:space="preserve">Assessora de Planejamento de Contratações </w:t>
      </w:r>
      <w:r w:rsidRPr="00E97F24">
        <w:rPr>
          <w:rFonts w:ascii="Times New Roman" w:hAnsi="Times New Roman"/>
          <w:sz w:val="24"/>
          <w:szCs w:val="24"/>
        </w:rPr>
        <w:t xml:space="preserve">– Matrícula nº. </w:t>
      </w:r>
      <w:r>
        <w:rPr>
          <w:rFonts w:ascii="Times New Roman" w:hAnsi="Times New Roman"/>
          <w:sz w:val="24"/>
          <w:szCs w:val="24"/>
        </w:rPr>
        <w:t>1082-4</w:t>
      </w:r>
    </w:p>
    <w:p w14:paraId="44B61CC0" w14:textId="02939881" w:rsidR="005A664B" w:rsidRPr="005A664B" w:rsidRDefault="005A664B" w:rsidP="005A664B">
      <w:pPr>
        <w:spacing w:after="0" w:line="100" w:lineRule="atLeast"/>
        <w:jc w:val="center"/>
        <w:rPr>
          <w:rStyle w:val="TtulodoLivro"/>
          <w:rFonts w:ascii="Times New Roman" w:hAnsi="Times New Roman"/>
          <w:b w:val="0"/>
          <w:bCs w:val="0"/>
          <w:i w:val="0"/>
          <w:iCs w:val="0"/>
          <w:spacing w:val="0"/>
          <w:sz w:val="24"/>
          <w:szCs w:val="24"/>
        </w:rPr>
      </w:pPr>
      <w:r w:rsidRPr="004A0EFF">
        <w:rPr>
          <w:rFonts w:ascii="Times New Roman" w:hAnsi="Times New Roman"/>
          <w:sz w:val="24"/>
          <w:szCs w:val="24"/>
        </w:rPr>
        <w:t>Fundação Municipal de Saúde de Niterói - FeSaúde</w:t>
      </w:r>
    </w:p>
    <w:p w14:paraId="1EF4E7CD" w14:textId="13E2A30D" w:rsidR="005A664B" w:rsidRDefault="005A664B" w:rsidP="005A664B">
      <w:pPr>
        <w:spacing w:line="240" w:lineRule="auto"/>
        <w:jc w:val="center"/>
        <w:outlineLvl w:val="0"/>
        <w:rPr>
          <w:rStyle w:val="TtulodoLivro"/>
          <w:rFonts w:ascii="Times New Roman" w:hAnsi="Times New Roman"/>
          <w:i w:val="0"/>
          <w:iCs w:val="0"/>
          <w:sz w:val="24"/>
          <w:szCs w:val="24"/>
        </w:rPr>
      </w:pPr>
      <w:r>
        <w:rPr>
          <w:rStyle w:val="TtulodoLivro"/>
          <w:rFonts w:ascii="Times New Roman" w:hAnsi="Times New Roman"/>
          <w:i w:val="0"/>
          <w:iCs w:val="0"/>
          <w:sz w:val="24"/>
          <w:szCs w:val="24"/>
        </w:rPr>
        <w:br w:type="page"/>
        <w:t xml:space="preserve">PREGÃO ELETRÔNICO Nº </w:t>
      </w:r>
      <w:r w:rsidR="00D86473">
        <w:rPr>
          <w:rStyle w:val="TtulodoLivro"/>
          <w:rFonts w:ascii="Times New Roman" w:hAnsi="Times New Roman"/>
          <w:i w:val="0"/>
          <w:iCs w:val="0"/>
          <w:sz w:val="24"/>
          <w:szCs w:val="24"/>
        </w:rPr>
        <w:t>08</w:t>
      </w:r>
      <w:r>
        <w:rPr>
          <w:rStyle w:val="TtulodoLivro"/>
          <w:rFonts w:ascii="Times New Roman" w:hAnsi="Times New Roman"/>
          <w:i w:val="0"/>
          <w:iCs w:val="0"/>
          <w:sz w:val="24"/>
          <w:szCs w:val="24"/>
        </w:rPr>
        <w:t>/2023</w:t>
      </w:r>
    </w:p>
    <w:p w14:paraId="6190DBEB" w14:textId="124859F0" w:rsidR="005A664B" w:rsidRPr="005A664B" w:rsidRDefault="005A664B" w:rsidP="005A664B">
      <w:pPr>
        <w:spacing w:after="0" w:line="360" w:lineRule="auto"/>
        <w:jc w:val="center"/>
        <w:rPr>
          <w:rStyle w:val="TtulodoLivro"/>
          <w:rFonts w:ascii="Times New Roman" w:hAnsi="Times New Roman"/>
          <w:i w:val="0"/>
          <w:iCs w:val="0"/>
          <w:sz w:val="24"/>
          <w:szCs w:val="24"/>
        </w:rPr>
      </w:pPr>
      <w:r w:rsidRPr="005A664B">
        <w:rPr>
          <w:rStyle w:val="TtulodoLivro"/>
          <w:rFonts w:ascii="Times New Roman" w:hAnsi="Times New Roman"/>
          <w:i w:val="0"/>
          <w:iCs w:val="0"/>
          <w:sz w:val="24"/>
          <w:szCs w:val="24"/>
        </w:rPr>
        <w:t>ANEXO II PLANILHA ORÇAMENTÁRIA</w:t>
      </w:r>
    </w:p>
    <w:p w14:paraId="6F0302DB" w14:textId="0D51B3B2" w:rsidR="005A664B" w:rsidRDefault="005A664B">
      <w:pPr>
        <w:spacing w:after="160" w:line="259" w:lineRule="auto"/>
        <w:rPr>
          <w:rStyle w:val="TtulodoLivro"/>
          <w:rFonts w:ascii="Times New Roman" w:hAnsi="Times New Roman"/>
          <w:i w:val="0"/>
          <w:iCs w:val="0"/>
          <w:sz w:val="24"/>
          <w:szCs w:val="24"/>
        </w:rPr>
      </w:pPr>
    </w:p>
    <w:tbl>
      <w:tblPr>
        <w:tblW w:w="9634" w:type="dxa"/>
        <w:tblCellMar>
          <w:left w:w="70" w:type="dxa"/>
          <w:right w:w="70" w:type="dxa"/>
        </w:tblCellMar>
        <w:tblLook w:val="04A0" w:firstRow="1" w:lastRow="0" w:firstColumn="1" w:lastColumn="0" w:noHBand="0" w:noVBand="1"/>
      </w:tblPr>
      <w:tblGrid>
        <w:gridCol w:w="480"/>
        <w:gridCol w:w="2917"/>
        <w:gridCol w:w="993"/>
        <w:gridCol w:w="992"/>
        <w:gridCol w:w="1843"/>
        <w:gridCol w:w="2409"/>
      </w:tblGrid>
      <w:tr w:rsidR="00734942" w:rsidRPr="00AC106E" w14:paraId="5A2E9E03" w14:textId="77777777" w:rsidTr="00F61933">
        <w:trPr>
          <w:trHeight w:val="563"/>
        </w:trPr>
        <w:tc>
          <w:tcPr>
            <w:tcW w:w="480"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2CF54C7A" w14:textId="77777777" w:rsidR="00734942" w:rsidRPr="00AC106E" w:rsidRDefault="00734942" w:rsidP="00F61933">
            <w:pPr>
              <w:jc w:val="center"/>
              <w:rPr>
                <w:rFonts w:eastAsia="Times New Roman" w:cs="Calibri"/>
                <w:b/>
                <w:bCs/>
                <w:sz w:val="20"/>
                <w:szCs w:val="20"/>
                <w:lang w:eastAsia="pt-BR"/>
              </w:rPr>
            </w:pPr>
            <w:r w:rsidRPr="00AC106E">
              <w:rPr>
                <w:rFonts w:eastAsia="Times New Roman" w:cs="Calibri"/>
                <w:b/>
                <w:bCs/>
                <w:sz w:val="20"/>
                <w:szCs w:val="20"/>
                <w:lang w:eastAsia="pt-BR"/>
              </w:rPr>
              <w:t>N</w:t>
            </w:r>
          </w:p>
        </w:tc>
        <w:tc>
          <w:tcPr>
            <w:tcW w:w="2917"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5983A282" w14:textId="77777777" w:rsidR="00734942" w:rsidRPr="00AC106E" w:rsidRDefault="00734942" w:rsidP="00F61933">
            <w:pPr>
              <w:rPr>
                <w:rFonts w:eastAsia="Times New Roman" w:cs="Calibri"/>
                <w:b/>
                <w:bCs/>
                <w:sz w:val="20"/>
                <w:szCs w:val="20"/>
                <w:lang w:eastAsia="pt-BR"/>
              </w:rPr>
            </w:pPr>
            <w:r w:rsidRPr="00AC106E">
              <w:rPr>
                <w:rFonts w:eastAsia="Times New Roman" w:cs="Calibri"/>
                <w:b/>
                <w:bCs/>
                <w:sz w:val="20"/>
                <w:szCs w:val="20"/>
                <w:lang w:eastAsia="pt-BR"/>
              </w:rPr>
              <w:t>Especificações</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29FE4C4A" w14:textId="77777777" w:rsidR="00734942" w:rsidRPr="00AC106E" w:rsidRDefault="00734942" w:rsidP="00F61933">
            <w:pPr>
              <w:jc w:val="center"/>
              <w:rPr>
                <w:rFonts w:eastAsia="Times New Roman" w:cs="Calibri"/>
                <w:b/>
                <w:bCs/>
                <w:sz w:val="20"/>
                <w:szCs w:val="20"/>
                <w:lang w:eastAsia="pt-BR"/>
              </w:rPr>
            </w:pPr>
            <w:r w:rsidRPr="00AC106E">
              <w:rPr>
                <w:rFonts w:eastAsia="Times New Roman" w:cs="Calibri"/>
                <w:b/>
                <w:bCs/>
                <w:sz w:val="20"/>
                <w:szCs w:val="20"/>
                <w:lang w:eastAsia="pt-BR"/>
              </w:rPr>
              <w:t>Unidade de Medida</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1BC17E6A" w14:textId="77777777" w:rsidR="00734942" w:rsidRPr="00AC106E" w:rsidRDefault="00734942" w:rsidP="00F61933">
            <w:pPr>
              <w:jc w:val="center"/>
              <w:rPr>
                <w:rFonts w:eastAsia="Times New Roman" w:cs="Calibri"/>
                <w:b/>
                <w:bCs/>
                <w:sz w:val="20"/>
                <w:szCs w:val="20"/>
                <w:lang w:eastAsia="pt-BR"/>
              </w:rPr>
            </w:pPr>
            <w:r w:rsidRPr="00AC106E">
              <w:rPr>
                <w:rFonts w:eastAsia="Times New Roman" w:cs="Calibri"/>
                <w:b/>
                <w:bCs/>
                <w:sz w:val="20"/>
                <w:szCs w:val="20"/>
                <w:lang w:eastAsia="pt-BR"/>
              </w:rPr>
              <w:t>Qtd</w:t>
            </w:r>
          </w:p>
        </w:tc>
        <w:tc>
          <w:tcPr>
            <w:tcW w:w="4252" w:type="dxa"/>
            <w:gridSpan w:val="2"/>
            <w:tcBorders>
              <w:top w:val="single" w:sz="4" w:space="0" w:color="000000"/>
              <w:left w:val="nil"/>
              <w:bottom w:val="single" w:sz="4" w:space="0" w:color="auto"/>
              <w:right w:val="single" w:sz="4" w:space="0" w:color="000000"/>
            </w:tcBorders>
            <w:shd w:val="clear" w:color="000000" w:fill="E7E6E6"/>
            <w:vAlign w:val="center"/>
            <w:hideMark/>
          </w:tcPr>
          <w:p w14:paraId="691B5F94" w14:textId="77777777" w:rsidR="00734942" w:rsidRPr="00AC106E" w:rsidRDefault="00734942" w:rsidP="00F61933">
            <w:pPr>
              <w:jc w:val="center"/>
              <w:rPr>
                <w:rFonts w:eastAsia="Times New Roman" w:cs="Calibri"/>
                <w:b/>
                <w:bCs/>
                <w:sz w:val="20"/>
                <w:szCs w:val="20"/>
                <w:lang w:eastAsia="pt-BR"/>
              </w:rPr>
            </w:pPr>
            <w:r w:rsidRPr="00AC106E">
              <w:rPr>
                <w:rFonts w:eastAsia="Times New Roman" w:cs="Calibri"/>
                <w:b/>
                <w:bCs/>
                <w:sz w:val="20"/>
                <w:szCs w:val="20"/>
                <w:lang w:eastAsia="pt-BR"/>
              </w:rPr>
              <w:t xml:space="preserve">Média </w:t>
            </w:r>
          </w:p>
        </w:tc>
      </w:tr>
      <w:tr w:rsidR="00734942" w:rsidRPr="00AC106E" w14:paraId="6C5450A3" w14:textId="77777777" w:rsidTr="00F61933">
        <w:trPr>
          <w:trHeight w:val="563"/>
        </w:trPr>
        <w:tc>
          <w:tcPr>
            <w:tcW w:w="480" w:type="dxa"/>
            <w:vMerge/>
            <w:tcBorders>
              <w:top w:val="single" w:sz="4" w:space="0" w:color="auto"/>
              <w:left w:val="single" w:sz="4" w:space="0" w:color="auto"/>
              <w:bottom w:val="single" w:sz="4" w:space="0" w:color="000000"/>
              <w:right w:val="single" w:sz="4" w:space="0" w:color="auto"/>
            </w:tcBorders>
            <w:vAlign w:val="center"/>
            <w:hideMark/>
          </w:tcPr>
          <w:p w14:paraId="4970AC7C" w14:textId="77777777" w:rsidR="00734942" w:rsidRPr="00AC106E" w:rsidRDefault="00734942" w:rsidP="00F61933">
            <w:pPr>
              <w:rPr>
                <w:rFonts w:eastAsia="Times New Roman" w:cs="Calibri"/>
                <w:b/>
                <w:bCs/>
                <w:sz w:val="20"/>
                <w:szCs w:val="20"/>
                <w:lang w:eastAsia="pt-BR"/>
              </w:rPr>
            </w:pPr>
          </w:p>
        </w:tc>
        <w:tc>
          <w:tcPr>
            <w:tcW w:w="2917" w:type="dxa"/>
            <w:vMerge/>
            <w:tcBorders>
              <w:top w:val="single" w:sz="4" w:space="0" w:color="auto"/>
              <w:left w:val="single" w:sz="4" w:space="0" w:color="auto"/>
              <w:bottom w:val="single" w:sz="4" w:space="0" w:color="000000"/>
              <w:right w:val="single" w:sz="4" w:space="0" w:color="auto"/>
            </w:tcBorders>
            <w:vAlign w:val="center"/>
            <w:hideMark/>
          </w:tcPr>
          <w:p w14:paraId="0295F142" w14:textId="77777777" w:rsidR="00734942" w:rsidRPr="00AC106E" w:rsidRDefault="00734942" w:rsidP="00F61933">
            <w:pPr>
              <w:rPr>
                <w:rFonts w:eastAsia="Times New Roman" w:cs="Calibri"/>
                <w:b/>
                <w:bCs/>
                <w:sz w:val="20"/>
                <w:szCs w:val="20"/>
                <w:lang w:eastAsia="pt-BR"/>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4D552D25" w14:textId="77777777" w:rsidR="00734942" w:rsidRPr="00AC106E" w:rsidRDefault="00734942" w:rsidP="00F61933">
            <w:pPr>
              <w:rPr>
                <w:rFonts w:eastAsia="Times New Roman" w:cs="Calibri"/>
                <w:b/>
                <w:bCs/>
                <w:sz w:val="20"/>
                <w:szCs w:val="20"/>
                <w:lang w:eastAsia="pt-BR"/>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7B1B8D0" w14:textId="77777777" w:rsidR="00734942" w:rsidRPr="00AC106E" w:rsidRDefault="00734942" w:rsidP="00F61933">
            <w:pPr>
              <w:rPr>
                <w:rFonts w:eastAsia="Times New Roman" w:cs="Calibri"/>
                <w:b/>
                <w:bCs/>
                <w:sz w:val="20"/>
                <w:szCs w:val="20"/>
                <w:lang w:eastAsia="pt-BR"/>
              </w:rPr>
            </w:pPr>
          </w:p>
        </w:tc>
        <w:tc>
          <w:tcPr>
            <w:tcW w:w="1843" w:type="dxa"/>
            <w:tcBorders>
              <w:top w:val="nil"/>
              <w:left w:val="nil"/>
              <w:bottom w:val="nil"/>
              <w:right w:val="nil"/>
            </w:tcBorders>
            <w:shd w:val="clear" w:color="000000" w:fill="E7E6E6"/>
            <w:vAlign w:val="center"/>
            <w:hideMark/>
          </w:tcPr>
          <w:p w14:paraId="580BE245" w14:textId="77777777" w:rsidR="00734942" w:rsidRPr="00AC106E" w:rsidRDefault="00734942" w:rsidP="00F61933">
            <w:pPr>
              <w:jc w:val="center"/>
              <w:rPr>
                <w:rFonts w:eastAsia="Times New Roman" w:cs="Calibri"/>
                <w:b/>
                <w:bCs/>
                <w:sz w:val="20"/>
                <w:szCs w:val="20"/>
                <w:lang w:eastAsia="pt-BR"/>
              </w:rPr>
            </w:pPr>
            <w:r w:rsidRPr="00AC106E">
              <w:rPr>
                <w:rFonts w:eastAsia="Times New Roman" w:cs="Calibri"/>
                <w:b/>
                <w:bCs/>
                <w:sz w:val="20"/>
                <w:szCs w:val="20"/>
                <w:lang w:eastAsia="pt-BR"/>
              </w:rPr>
              <w:t>Unitária</w:t>
            </w:r>
          </w:p>
        </w:tc>
        <w:tc>
          <w:tcPr>
            <w:tcW w:w="2409" w:type="dxa"/>
            <w:tcBorders>
              <w:top w:val="nil"/>
              <w:left w:val="single" w:sz="4" w:space="0" w:color="auto"/>
              <w:bottom w:val="nil"/>
              <w:right w:val="single" w:sz="4" w:space="0" w:color="auto"/>
            </w:tcBorders>
            <w:shd w:val="clear" w:color="000000" w:fill="E7E6E6"/>
            <w:vAlign w:val="center"/>
            <w:hideMark/>
          </w:tcPr>
          <w:p w14:paraId="5AF461AF" w14:textId="77777777" w:rsidR="00734942" w:rsidRPr="00AC106E" w:rsidRDefault="00734942" w:rsidP="00F61933">
            <w:pPr>
              <w:jc w:val="center"/>
              <w:rPr>
                <w:rFonts w:eastAsia="Times New Roman" w:cs="Calibri"/>
                <w:b/>
                <w:bCs/>
                <w:sz w:val="20"/>
                <w:szCs w:val="20"/>
                <w:lang w:eastAsia="pt-BR"/>
              </w:rPr>
            </w:pPr>
            <w:r w:rsidRPr="00AC106E">
              <w:rPr>
                <w:rFonts w:eastAsia="Times New Roman" w:cs="Calibri"/>
                <w:b/>
                <w:bCs/>
                <w:sz w:val="20"/>
                <w:szCs w:val="20"/>
                <w:lang w:eastAsia="pt-BR"/>
              </w:rPr>
              <w:t>Total</w:t>
            </w:r>
          </w:p>
        </w:tc>
      </w:tr>
      <w:tr w:rsidR="00734942" w:rsidRPr="00AC106E" w14:paraId="242DED6D" w14:textId="77777777" w:rsidTr="00F61933">
        <w:trPr>
          <w:trHeight w:val="1140"/>
        </w:trPr>
        <w:tc>
          <w:tcPr>
            <w:tcW w:w="480" w:type="dxa"/>
            <w:tcBorders>
              <w:top w:val="nil"/>
              <w:left w:val="single" w:sz="4" w:space="0" w:color="auto"/>
              <w:bottom w:val="single" w:sz="4" w:space="0" w:color="auto"/>
              <w:right w:val="single" w:sz="4" w:space="0" w:color="auto"/>
            </w:tcBorders>
            <w:shd w:val="clear" w:color="auto" w:fill="auto"/>
            <w:noWrap/>
            <w:vAlign w:val="center"/>
            <w:hideMark/>
          </w:tcPr>
          <w:p w14:paraId="79A663CA" w14:textId="77777777" w:rsidR="00734942" w:rsidRPr="00AC106E" w:rsidRDefault="00734942" w:rsidP="00734942">
            <w:pPr>
              <w:jc w:val="center"/>
              <w:rPr>
                <w:rFonts w:eastAsia="Times New Roman" w:cs="Calibri"/>
                <w:lang w:eastAsia="pt-BR"/>
              </w:rPr>
            </w:pPr>
            <w:r w:rsidRPr="00AC106E">
              <w:rPr>
                <w:rFonts w:eastAsia="Times New Roman" w:cs="Calibri"/>
                <w:lang w:eastAsia="pt-BR"/>
              </w:rPr>
              <w:t>1</w:t>
            </w:r>
          </w:p>
        </w:tc>
        <w:tc>
          <w:tcPr>
            <w:tcW w:w="2917" w:type="dxa"/>
            <w:tcBorders>
              <w:top w:val="single" w:sz="4" w:space="0" w:color="auto"/>
              <w:left w:val="nil"/>
              <w:bottom w:val="single" w:sz="4" w:space="0" w:color="auto"/>
              <w:right w:val="single" w:sz="4" w:space="0" w:color="auto"/>
            </w:tcBorders>
            <w:shd w:val="clear" w:color="auto" w:fill="auto"/>
            <w:vAlign w:val="center"/>
            <w:hideMark/>
          </w:tcPr>
          <w:p w14:paraId="7F4F2FD8" w14:textId="1946817A" w:rsidR="00734942" w:rsidRPr="00AC106E" w:rsidRDefault="00734942" w:rsidP="00734942">
            <w:pPr>
              <w:rPr>
                <w:rFonts w:eastAsia="Times New Roman" w:cs="Calibri"/>
                <w:sz w:val="21"/>
                <w:szCs w:val="21"/>
                <w:lang w:eastAsia="pt-BR"/>
              </w:rPr>
            </w:pPr>
            <w:r w:rsidRPr="006319EC">
              <w:rPr>
                <w:rFonts w:eastAsia="Times New Roman" w:cs="Calibri"/>
                <w:sz w:val="21"/>
                <w:szCs w:val="21"/>
                <w:lang w:eastAsia="pt-BR"/>
              </w:rPr>
              <w:t>Serviço continuado de publicação de avisos de licitação e afins, sob demanda, conforme Termo de Referência</w:t>
            </w:r>
            <w:r>
              <w:rPr>
                <w:rFonts w:eastAsia="Times New Roman" w:cs="Calibri"/>
                <w:sz w:val="21"/>
                <w:szCs w:val="21"/>
                <w:lang w:eastAsia="pt-BR"/>
              </w:rPr>
              <w:t>.</w:t>
            </w:r>
            <w:r w:rsidRPr="006319EC">
              <w:rPr>
                <w:rFonts w:eastAsia="Times New Roman" w:cs="Calibri"/>
                <w:sz w:val="21"/>
                <w:szCs w:val="21"/>
                <w:lang w:eastAsia="pt-BR"/>
              </w:rPr>
              <w:t>  </w:t>
            </w:r>
          </w:p>
        </w:tc>
        <w:tc>
          <w:tcPr>
            <w:tcW w:w="993" w:type="dxa"/>
            <w:tcBorders>
              <w:top w:val="nil"/>
              <w:left w:val="nil"/>
              <w:bottom w:val="single" w:sz="4" w:space="0" w:color="auto"/>
              <w:right w:val="single" w:sz="4" w:space="0" w:color="auto"/>
            </w:tcBorders>
            <w:shd w:val="clear" w:color="auto" w:fill="auto"/>
            <w:vAlign w:val="center"/>
            <w:hideMark/>
          </w:tcPr>
          <w:p w14:paraId="1BEB6E3A" w14:textId="55B2A536" w:rsidR="00734942" w:rsidRPr="00AC106E" w:rsidRDefault="00734942" w:rsidP="00734942">
            <w:pPr>
              <w:jc w:val="center"/>
              <w:rPr>
                <w:rFonts w:eastAsia="Times New Roman" w:cs="Calibri"/>
                <w:sz w:val="21"/>
                <w:szCs w:val="21"/>
                <w:lang w:eastAsia="pt-BR"/>
              </w:rPr>
            </w:pPr>
            <w:r w:rsidRPr="006319EC">
              <w:rPr>
                <w:rFonts w:eastAsia="Times New Roman" w:cs="Calibri"/>
                <w:sz w:val="21"/>
                <w:szCs w:val="21"/>
                <w:lang w:eastAsia="pt-BR"/>
              </w:rPr>
              <w:t xml:space="preserve">cm x </w:t>
            </w:r>
            <w:r w:rsidRPr="006319EC">
              <w:rPr>
                <w:rFonts w:eastAsia="Times New Roman" w:cs="Calibri"/>
                <w:sz w:val="21"/>
                <w:szCs w:val="21"/>
                <w:lang w:eastAsia="pt-BR"/>
              </w:rPr>
              <w:br/>
              <w:t>coluna</w:t>
            </w:r>
          </w:p>
        </w:tc>
        <w:tc>
          <w:tcPr>
            <w:tcW w:w="992" w:type="dxa"/>
            <w:tcBorders>
              <w:top w:val="nil"/>
              <w:left w:val="nil"/>
              <w:bottom w:val="single" w:sz="4" w:space="0" w:color="auto"/>
              <w:right w:val="single" w:sz="4" w:space="0" w:color="auto"/>
            </w:tcBorders>
            <w:shd w:val="clear" w:color="auto" w:fill="auto"/>
            <w:vAlign w:val="center"/>
            <w:hideMark/>
          </w:tcPr>
          <w:p w14:paraId="31F06B2E" w14:textId="55BF923C" w:rsidR="00734942" w:rsidRPr="00AC106E" w:rsidRDefault="00734942" w:rsidP="00734942">
            <w:pPr>
              <w:jc w:val="center"/>
              <w:rPr>
                <w:rFonts w:eastAsia="Times New Roman" w:cs="Calibri"/>
                <w:sz w:val="21"/>
                <w:szCs w:val="21"/>
                <w:lang w:eastAsia="pt-BR"/>
              </w:rPr>
            </w:pPr>
            <w:r w:rsidRPr="006319EC">
              <w:rPr>
                <w:rFonts w:eastAsia="Times New Roman" w:cs="Calibri"/>
                <w:sz w:val="21"/>
                <w:szCs w:val="21"/>
                <w:lang w:eastAsia="pt-BR"/>
              </w:rPr>
              <w:t>1.200</w:t>
            </w:r>
          </w:p>
        </w:tc>
        <w:tc>
          <w:tcPr>
            <w:tcW w:w="1843" w:type="dxa"/>
            <w:tcBorders>
              <w:top w:val="single" w:sz="4" w:space="0" w:color="auto"/>
              <w:left w:val="nil"/>
              <w:bottom w:val="single" w:sz="4" w:space="0" w:color="auto"/>
              <w:right w:val="nil"/>
            </w:tcBorders>
            <w:shd w:val="clear" w:color="auto" w:fill="auto"/>
            <w:noWrap/>
            <w:vAlign w:val="center"/>
            <w:hideMark/>
          </w:tcPr>
          <w:p w14:paraId="6F4CA1D1" w14:textId="0F408D53" w:rsidR="00734942" w:rsidRPr="00AC106E" w:rsidRDefault="00734942" w:rsidP="00734942">
            <w:pPr>
              <w:jc w:val="right"/>
              <w:rPr>
                <w:rFonts w:eastAsia="Times New Roman" w:cs="Calibri"/>
                <w:lang w:eastAsia="pt-BR"/>
              </w:rPr>
            </w:pPr>
            <w:r w:rsidRPr="006319EC">
              <w:rPr>
                <w:rFonts w:eastAsia="Times New Roman" w:cs="Calibri"/>
                <w:lang w:eastAsia="pt-BR"/>
              </w:rPr>
              <w:t xml:space="preserve"> R$         77,48 </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8D485" w14:textId="03E716AA" w:rsidR="00734942" w:rsidRPr="00AC106E" w:rsidRDefault="00734942" w:rsidP="00734942">
            <w:pPr>
              <w:jc w:val="right"/>
              <w:rPr>
                <w:rFonts w:eastAsia="Times New Roman" w:cs="Calibri"/>
                <w:lang w:eastAsia="pt-BR"/>
              </w:rPr>
            </w:pPr>
            <w:r w:rsidRPr="006319EC">
              <w:rPr>
                <w:rFonts w:eastAsia="Times New Roman" w:cs="Calibri"/>
                <w:lang w:eastAsia="pt-BR"/>
              </w:rPr>
              <w:t xml:space="preserve"> R$                    92.976,00 </w:t>
            </w:r>
          </w:p>
        </w:tc>
      </w:tr>
    </w:tbl>
    <w:p w14:paraId="241F3275" w14:textId="68B4F789" w:rsidR="005A664B" w:rsidRDefault="00734942" w:rsidP="00734942">
      <w:pPr>
        <w:spacing w:line="240" w:lineRule="auto"/>
        <w:jc w:val="right"/>
        <w:outlineLvl w:val="0"/>
        <w:rPr>
          <w:rStyle w:val="TtulodoLivro"/>
          <w:rFonts w:ascii="Times New Roman" w:hAnsi="Times New Roman"/>
          <w:i w:val="0"/>
          <w:iCs w:val="0"/>
          <w:sz w:val="24"/>
          <w:szCs w:val="24"/>
        </w:rPr>
      </w:pPr>
      <w:r>
        <w:rPr>
          <w:rStyle w:val="TtulodoLivro"/>
          <w:rFonts w:ascii="Times New Roman" w:hAnsi="Times New Roman"/>
          <w:i w:val="0"/>
          <w:iCs w:val="0"/>
          <w:sz w:val="24"/>
          <w:szCs w:val="24"/>
        </w:rPr>
        <w:t xml:space="preserve">Valor Global: </w:t>
      </w:r>
      <w:r w:rsidRPr="006319EC">
        <w:rPr>
          <w:rStyle w:val="TtulodoLivro"/>
          <w:rFonts w:ascii="Times New Roman" w:hAnsi="Times New Roman"/>
          <w:i w:val="0"/>
          <w:iCs w:val="0"/>
          <w:sz w:val="24"/>
          <w:szCs w:val="24"/>
        </w:rPr>
        <w:t>R$</w:t>
      </w:r>
      <w:r>
        <w:rPr>
          <w:rStyle w:val="TtulodoLivro"/>
          <w:rFonts w:ascii="Times New Roman" w:hAnsi="Times New Roman"/>
          <w:i w:val="0"/>
          <w:iCs w:val="0"/>
          <w:sz w:val="24"/>
          <w:szCs w:val="24"/>
        </w:rPr>
        <w:t xml:space="preserve"> </w:t>
      </w:r>
      <w:r w:rsidRPr="006319EC">
        <w:rPr>
          <w:rStyle w:val="TtulodoLivro"/>
          <w:rFonts w:ascii="Times New Roman" w:hAnsi="Times New Roman"/>
          <w:i w:val="0"/>
          <w:iCs w:val="0"/>
          <w:sz w:val="24"/>
          <w:szCs w:val="24"/>
        </w:rPr>
        <w:t>92.976,00</w:t>
      </w:r>
    </w:p>
    <w:p w14:paraId="2501B83A" w14:textId="77777777" w:rsidR="005A664B" w:rsidRDefault="005A664B">
      <w:pPr>
        <w:spacing w:after="160" w:line="259" w:lineRule="auto"/>
        <w:rPr>
          <w:rStyle w:val="TtulodoLivro"/>
          <w:rFonts w:ascii="Times New Roman" w:hAnsi="Times New Roman"/>
          <w:i w:val="0"/>
          <w:iCs w:val="0"/>
          <w:sz w:val="24"/>
          <w:szCs w:val="24"/>
        </w:rPr>
      </w:pPr>
      <w:r>
        <w:rPr>
          <w:rStyle w:val="TtulodoLivro"/>
          <w:rFonts w:ascii="Times New Roman" w:hAnsi="Times New Roman"/>
          <w:i w:val="0"/>
          <w:iCs w:val="0"/>
          <w:sz w:val="24"/>
          <w:szCs w:val="24"/>
        </w:rPr>
        <w:br w:type="page"/>
      </w:r>
    </w:p>
    <w:p w14:paraId="524E6F98" w14:textId="64832BD3" w:rsidR="00D25414" w:rsidRPr="00902F5F" w:rsidRDefault="00221B74" w:rsidP="00CA65CC">
      <w:pPr>
        <w:spacing w:line="240" w:lineRule="auto"/>
        <w:jc w:val="center"/>
        <w:outlineLvl w:val="0"/>
        <w:rPr>
          <w:rFonts w:ascii="Times New Roman" w:hAnsi="Times New Roman"/>
          <w:b/>
          <w:sz w:val="24"/>
          <w:szCs w:val="24"/>
        </w:rPr>
      </w:pPr>
      <w:r>
        <w:rPr>
          <w:rStyle w:val="TtulodoLivro"/>
          <w:rFonts w:ascii="Times New Roman" w:hAnsi="Times New Roman"/>
          <w:i w:val="0"/>
          <w:iCs w:val="0"/>
          <w:sz w:val="24"/>
          <w:szCs w:val="24"/>
        </w:rPr>
        <w:t xml:space="preserve">PREGÃO ELETRÔNICO Nº </w:t>
      </w:r>
      <w:r w:rsidR="00D86473">
        <w:rPr>
          <w:rStyle w:val="TtulodoLivro"/>
          <w:rFonts w:ascii="Times New Roman" w:hAnsi="Times New Roman"/>
          <w:i w:val="0"/>
          <w:iCs w:val="0"/>
          <w:sz w:val="24"/>
          <w:szCs w:val="24"/>
        </w:rPr>
        <w:t>08</w:t>
      </w:r>
      <w:r>
        <w:rPr>
          <w:rStyle w:val="TtulodoLivro"/>
          <w:rFonts w:ascii="Times New Roman" w:hAnsi="Times New Roman"/>
          <w:i w:val="0"/>
          <w:iCs w:val="0"/>
          <w:sz w:val="24"/>
          <w:szCs w:val="24"/>
        </w:rPr>
        <w:t>/2023</w:t>
      </w:r>
    </w:p>
    <w:p w14:paraId="34C736A9" w14:textId="68777AFF" w:rsidR="00994096" w:rsidRDefault="00994096" w:rsidP="00994096">
      <w:pPr>
        <w:jc w:val="center"/>
        <w:outlineLvl w:val="0"/>
        <w:rPr>
          <w:rFonts w:ascii="Times New Roman" w:hAnsi="Times New Roman"/>
          <w:b/>
          <w:sz w:val="24"/>
          <w:szCs w:val="24"/>
        </w:rPr>
      </w:pPr>
      <w:r>
        <w:rPr>
          <w:rFonts w:ascii="Times New Roman" w:hAnsi="Times New Roman"/>
          <w:b/>
          <w:sz w:val="24"/>
          <w:szCs w:val="24"/>
        </w:rPr>
        <w:t>A</w:t>
      </w:r>
      <w:r w:rsidRPr="00E57D0A">
        <w:rPr>
          <w:rFonts w:ascii="Times New Roman" w:hAnsi="Times New Roman"/>
          <w:b/>
          <w:sz w:val="24"/>
          <w:szCs w:val="24"/>
        </w:rPr>
        <w:t>NEXO II</w:t>
      </w:r>
      <w:r>
        <w:rPr>
          <w:rFonts w:ascii="Times New Roman" w:hAnsi="Times New Roman"/>
          <w:b/>
          <w:sz w:val="24"/>
          <w:szCs w:val="24"/>
        </w:rPr>
        <w:t>I</w:t>
      </w:r>
    </w:p>
    <w:p w14:paraId="5988CB88" w14:textId="77777777" w:rsidR="00994096" w:rsidRPr="004E316A" w:rsidRDefault="00994096" w:rsidP="00994096">
      <w:pPr>
        <w:shd w:val="clear" w:color="auto" w:fill="BFBFBF"/>
        <w:spacing w:before="100" w:after="100" w:line="100" w:lineRule="atLeast"/>
        <w:jc w:val="center"/>
        <w:rPr>
          <w:rFonts w:ascii="Times New Roman" w:hAnsi="Times New Roman"/>
        </w:rPr>
      </w:pPr>
      <w:r>
        <w:rPr>
          <w:rFonts w:ascii="Times New Roman" w:hAnsi="Times New Roman"/>
          <w:b/>
          <w:bCs/>
          <w:sz w:val="24"/>
          <w:szCs w:val="24"/>
        </w:rPr>
        <w:t>M</w:t>
      </w:r>
      <w:r w:rsidRPr="004E316A">
        <w:rPr>
          <w:rFonts w:ascii="Times New Roman" w:hAnsi="Times New Roman"/>
          <w:b/>
          <w:bCs/>
          <w:sz w:val="24"/>
          <w:szCs w:val="24"/>
        </w:rPr>
        <w:t>INUTA DE TERMO CONTRATUAL</w:t>
      </w:r>
    </w:p>
    <w:p w14:paraId="6FF50DF3" w14:textId="77777777" w:rsidR="00994096" w:rsidRPr="00A62B57" w:rsidRDefault="00994096" w:rsidP="00994096">
      <w:pPr>
        <w:spacing w:before="280" w:after="280" w:line="240" w:lineRule="auto"/>
        <w:jc w:val="both"/>
        <w:rPr>
          <w:rFonts w:ascii="Times New Roman" w:hAnsi="Times New Roman"/>
          <w:sz w:val="24"/>
          <w:szCs w:val="24"/>
        </w:rPr>
      </w:pPr>
      <w:r w:rsidRPr="00A62B57">
        <w:rPr>
          <w:rFonts w:ascii="Times New Roman" w:hAnsi="Times New Roman"/>
          <w:sz w:val="24"/>
          <w:szCs w:val="24"/>
        </w:rPr>
        <w:t>Contrato nº __ /__</w:t>
      </w:r>
    </w:p>
    <w:p w14:paraId="2725128C" w14:textId="0A29C907" w:rsidR="00994096" w:rsidRDefault="00994096" w:rsidP="00994096">
      <w:pPr>
        <w:spacing w:before="280" w:after="280" w:line="240" w:lineRule="auto"/>
        <w:ind w:left="3402"/>
        <w:jc w:val="both"/>
        <w:rPr>
          <w:rFonts w:ascii="Times New Roman" w:hAnsi="Times New Roman"/>
          <w:sz w:val="24"/>
          <w:szCs w:val="24"/>
        </w:rPr>
      </w:pPr>
      <w:r w:rsidRPr="008C4EB8">
        <w:rPr>
          <w:rFonts w:ascii="Times New Roman" w:hAnsi="Times New Roman"/>
          <w:b/>
          <w:sz w:val="24"/>
          <w:szCs w:val="24"/>
        </w:rPr>
        <w:t>CONTRATO DE</w:t>
      </w:r>
      <w:r w:rsidR="008747DC">
        <w:rPr>
          <w:rFonts w:ascii="Times New Roman" w:hAnsi="Times New Roman"/>
          <w:b/>
          <w:sz w:val="24"/>
          <w:szCs w:val="24"/>
        </w:rPr>
        <w:t xml:space="preserve"> </w:t>
      </w:r>
      <w:r w:rsidR="00E41440">
        <w:rPr>
          <w:rFonts w:ascii="Times New Roman" w:hAnsi="Times New Roman"/>
          <w:b/>
          <w:sz w:val="24"/>
          <w:szCs w:val="24"/>
        </w:rPr>
        <w:t>PRESTAÇÃO DE SERVIÇO</w:t>
      </w:r>
      <w:r w:rsidR="006A0472">
        <w:rPr>
          <w:rFonts w:ascii="Times New Roman" w:hAnsi="Times New Roman"/>
          <w:b/>
          <w:sz w:val="24"/>
          <w:szCs w:val="24"/>
        </w:rPr>
        <w:t xml:space="preserve"> </w:t>
      </w:r>
      <w:r w:rsidR="00637250" w:rsidRPr="00637250">
        <w:rPr>
          <w:rFonts w:ascii="Times New Roman" w:hAnsi="Times New Roman"/>
          <w:b/>
          <w:sz w:val="24"/>
          <w:szCs w:val="24"/>
        </w:rPr>
        <w:t xml:space="preserve">CONTINUADO DE PUBLICAÇÃO DE AVISOS  DE  LICITAÇÕES  E  AFINS,  SOB  DEMANDA,  EM </w:t>
      </w:r>
      <w:r w:rsidR="00637250" w:rsidRPr="00637250">
        <w:rPr>
          <w:rFonts w:ascii="Times New Roman" w:hAnsi="Times New Roman"/>
          <w:b/>
          <w:sz w:val="24"/>
          <w:szCs w:val="24"/>
        </w:rPr>
        <w:br/>
        <w:t>JORNAL  DIÁRIO  DE  GRANDE  CIRCULAÇÃO  REGIONAL,  EM  PRETO  E  BRANCO  E  EM  DIAS  ÚTEIS</w:t>
      </w:r>
      <w:r w:rsidR="00637250">
        <w:rPr>
          <w:rFonts w:ascii="Arial" w:hAnsi="Arial" w:cs="Arial"/>
          <w:sz w:val="30"/>
          <w:szCs w:val="30"/>
          <w:shd w:val="clear" w:color="auto" w:fill="FFFFFF"/>
        </w:rPr>
        <w:t>,</w:t>
      </w:r>
      <w:r w:rsidR="00637250">
        <w:rPr>
          <w:rFonts w:ascii="Times New Roman" w:hAnsi="Times New Roman"/>
          <w:b/>
          <w:sz w:val="24"/>
          <w:szCs w:val="24"/>
        </w:rPr>
        <w:t xml:space="preserve"> </w:t>
      </w:r>
      <w:r w:rsidRPr="004E316A">
        <w:rPr>
          <w:rFonts w:ascii="Times New Roman" w:hAnsi="Times New Roman"/>
          <w:sz w:val="24"/>
          <w:szCs w:val="24"/>
        </w:rPr>
        <w:t>QUE ENTRE SI CELEBRAM A FUNDAÇÃO ESTATAL DE SAÚDE DE NITERÓI – FESAÚDE E A EMPRESA __________________.</w:t>
      </w:r>
    </w:p>
    <w:p w14:paraId="544554A8" w14:textId="77777777" w:rsidR="00994096" w:rsidRPr="004E316A" w:rsidRDefault="00994096" w:rsidP="00994096">
      <w:pPr>
        <w:spacing w:before="280" w:after="280" w:line="240" w:lineRule="auto"/>
        <w:ind w:left="3402"/>
        <w:jc w:val="both"/>
        <w:rPr>
          <w:rFonts w:ascii="Times New Roman" w:hAnsi="Times New Roman"/>
          <w:sz w:val="24"/>
          <w:szCs w:val="24"/>
        </w:rPr>
      </w:pPr>
    </w:p>
    <w:p w14:paraId="02CD9C08" w14:textId="3427C779"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A </w:t>
      </w:r>
      <w:r w:rsidRPr="00DF600A">
        <w:rPr>
          <w:rFonts w:ascii="Times New Roman" w:hAnsi="Times New Roman"/>
          <w:b/>
          <w:sz w:val="24"/>
          <w:szCs w:val="24"/>
        </w:rPr>
        <w:t>FUNDAÇÃO ESTATAL DE SAÚDE DE NITERÓI – FeSaúde</w:t>
      </w:r>
      <w:r w:rsidRPr="00DF600A">
        <w:rPr>
          <w:rFonts w:ascii="Times New Roman" w:hAnsi="Times New Roman"/>
          <w:sz w:val="24"/>
          <w:szCs w:val="24"/>
        </w:rPr>
        <w:t xml:space="preserve">, doravante denominada </w:t>
      </w:r>
      <w:r w:rsidRPr="00DF600A">
        <w:rPr>
          <w:rFonts w:ascii="Times New Roman" w:hAnsi="Times New Roman"/>
          <w:b/>
          <w:sz w:val="24"/>
          <w:szCs w:val="24"/>
        </w:rPr>
        <w:t>CONTRATANTE</w:t>
      </w:r>
      <w:r w:rsidRPr="00DF600A">
        <w:rPr>
          <w:rFonts w:ascii="Times New Roman" w:hAnsi="Times New Roman"/>
          <w:sz w:val="24"/>
          <w:szCs w:val="24"/>
        </w:rPr>
        <w:t xml:space="preserve">, , situada na </w:t>
      </w:r>
      <w:r w:rsidR="00DD538F">
        <w:rPr>
          <w:rFonts w:ascii="Times New Roman" w:hAnsi="Times New Roman"/>
          <w:sz w:val="24"/>
          <w:szCs w:val="24"/>
        </w:rPr>
        <w:t>Rua Santa Clara, 102, Ponta d’Areia, Niterói/RJ, CEP: 24040-050</w:t>
      </w:r>
      <w:r w:rsidRPr="00DF600A">
        <w:rPr>
          <w:rFonts w:ascii="Times New Roman" w:hAnsi="Times New Roman"/>
          <w:sz w:val="24"/>
          <w:szCs w:val="24"/>
        </w:rPr>
        <w:t xml:space="preserve">, inscrita no CNPJ/MF sob o nº 34.906.284/0001-00, representada neste ato pela Diretora Geral Anamaria Carvalho Schneider, inscrita no CPF sob o n.º 379.621.326-04, e por seu Diretor Administrativo Daniel Cortez de Souza Pereira, inscrito no CPF sob o n.º 097.828.827-04, e a EMPRESA __________, inscrita no CNPJ/MF sob o nº _________, daqui por diante denominada </w:t>
      </w:r>
      <w:r w:rsidRPr="00DF600A">
        <w:rPr>
          <w:rFonts w:ascii="Times New Roman" w:hAnsi="Times New Roman"/>
          <w:b/>
          <w:sz w:val="24"/>
          <w:szCs w:val="24"/>
        </w:rPr>
        <w:t>CONTRATADA</w:t>
      </w:r>
      <w:r w:rsidRPr="00DF600A">
        <w:rPr>
          <w:rFonts w:ascii="Times New Roman" w:hAnsi="Times New Roman"/>
          <w:sz w:val="24"/>
          <w:szCs w:val="24"/>
        </w:rPr>
        <w:t xml:space="preserve">, representada neste ato por _______________, cédula de identidade nº ______, domiciliada na Rua _______, Cidade _________, resolvem celebrar o presente </w:t>
      </w:r>
      <w:r w:rsidR="00C9359A" w:rsidRPr="00DF600A">
        <w:rPr>
          <w:rFonts w:ascii="Times New Roman" w:hAnsi="Times New Roman"/>
          <w:b/>
          <w:sz w:val="24"/>
          <w:szCs w:val="24"/>
        </w:rPr>
        <w:t>CONTRATO DE PRESTAÇÃO DE SERVIÇO DE SOFTWARE ERP (ENTERPRISE RESOURCE PLANNING)</w:t>
      </w:r>
      <w:r w:rsidR="00C9359A" w:rsidRPr="00DF600A">
        <w:rPr>
          <w:rFonts w:ascii="Times New Roman" w:hAnsi="Times New Roman"/>
          <w:b/>
          <w:bCs/>
          <w:sz w:val="24"/>
          <w:szCs w:val="24"/>
        </w:rPr>
        <w:t xml:space="preserve">, </w:t>
      </w:r>
      <w:r w:rsidRPr="00DF600A">
        <w:rPr>
          <w:rFonts w:ascii="Times New Roman" w:hAnsi="Times New Roman"/>
          <w:sz w:val="24"/>
          <w:szCs w:val="24"/>
        </w:rPr>
        <w:t>com fundamento no processo administrativo nº 720.000.0</w:t>
      </w:r>
      <w:r w:rsidR="00CB6623" w:rsidRPr="00DF600A">
        <w:rPr>
          <w:rFonts w:ascii="Times New Roman" w:hAnsi="Times New Roman"/>
          <w:sz w:val="24"/>
          <w:szCs w:val="24"/>
        </w:rPr>
        <w:t>30</w:t>
      </w:r>
      <w:r w:rsidRPr="00DF600A">
        <w:rPr>
          <w:rFonts w:ascii="Times New Roman" w:hAnsi="Times New Roman"/>
          <w:sz w:val="24"/>
          <w:szCs w:val="24"/>
        </w:rPr>
        <w:t>/2021, que se regerá pelas normas da Lei nº 8.666, de 21 de junho de 1.993 e do instrumento convocatório, aplicando-se a este contrato suas disposições irrestrita e incondicionalmente, bem como pelas cláusulas e condições seguintes:</w:t>
      </w:r>
    </w:p>
    <w:p w14:paraId="24E7A112"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 xml:space="preserve">CLÁUSULA PRIMEIRA: DO OBJETO </w:t>
      </w:r>
    </w:p>
    <w:p w14:paraId="651AF1ED" w14:textId="17352A14"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O presente CONTRATO tem por objeto </w:t>
      </w:r>
      <w:r w:rsidR="008824B8">
        <w:rPr>
          <w:rFonts w:ascii="Times New Roman" w:hAnsi="Times New Roman"/>
          <w:sz w:val="24"/>
          <w:szCs w:val="24"/>
        </w:rPr>
        <w:t>a c</w:t>
      </w:r>
      <w:r w:rsidR="008824B8" w:rsidRPr="008824B8">
        <w:rPr>
          <w:rFonts w:ascii="Times New Roman" w:hAnsi="Times New Roman"/>
          <w:sz w:val="24"/>
          <w:szCs w:val="24"/>
        </w:rPr>
        <w:t xml:space="preserve">ontratação de  serviço  continuado  de  publicação  de  avisos  de  licitações  e  afins, sob  demanda,  em </w:t>
      </w:r>
      <w:r w:rsidR="008824B8" w:rsidRPr="008824B8">
        <w:rPr>
          <w:rFonts w:ascii="Times New Roman" w:hAnsi="Times New Roman"/>
          <w:sz w:val="24"/>
          <w:szCs w:val="24"/>
        </w:rPr>
        <w:br/>
        <w:t>jornal  diário  de  grande  circulação  regional,  em  preto  e  branco  e  em  dias  úteis</w:t>
      </w:r>
      <w:r w:rsidR="006A0472" w:rsidRPr="008824B8">
        <w:rPr>
          <w:rFonts w:ascii="Times New Roman" w:hAnsi="Times New Roman"/>
          <w:sz w:val="24"/>
          <w:szCs w:val="24"/>
        </w:rPr>
        <w:t xml:space="preserve"> </w:t>
      </w:r>
      <w:r w:rsidRPr="00DF600A">
        <w:rPr>
          <w:rFonts w:ascii="Times New Roman" w:hAnsi="Times New Roman"/>
          <w:sz w:val="24"/>
          <w:szCs w:val="24"/>
        </w:rPr>
        <w:t>na forma do Termo de Referência e do instrumento convocatório.</w:t>
      </w:r>
    </w:p>
    <w:p w14:paraId="55BFFF64" w14:textId="7FD92F84"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ÚNICO:</w:t>
      </w:r>
      <w:r w:rsidRPr="00DF600A">
        <w:rPr>
          <w:rFonts w:ascii="Times New Roman" w:hAnsi="Times New Roman"/>
          <w:b/>
          <w:sz w:val="24"/>
          <w:szCs w:val="24"/>
        </w:rPr>
        <w:t xml:space="preserve"> </w:t>
      </w:r>
      <w:r w:rsidRPr="00DF600A">
        <w:rPr>
          <w:rFonts w:ascii="Times New Roman" w:hAnsi="Times New Roman"/>
          <w:sz w:val="24"/>
          <w:szCs w:val="24"/>
        </w:rPr>
        <w:t xml:space="preserve">O objeto será executado segundo o regime de execução de </w:t>
      </w:r>
      <w:r w:rsidR="008824B8">
        <w:rPr>
          <w:rFonts w:ascii="Times New Roman" w:hAnsi="Times New Roman"/>
          <w:sz w:val="24"/>
          <w:szCs w:val="24"/>
        </w:rPr>
        <w:t>empreitada por preço unitário.</w:t>
      </w:r>
    </w:p>
    <w:p w14:paraId="41B5878E"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SEGUNDA: DO PRAZO</w:t>
      </w:r>
    </w:p>
    <w:p w14:paraId="6C1E1F76"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O prazo de vigência do contrato será de </w:t>
      </w:r>
      <w:r w:rsidRPr="008824B8">
        <w:rPr>
          <w:rFonts w:ascii="Times New Roman" w:hAnsi="Times New Roman"/>
          <w:sz w:val="24"/>
          <w:szCs w:val="24"/>
        </w:rPr>
        <w:t>12 (doze) meses</w:t>
      </w:r>
      <w:r w:rsidRPr="00DF600A">
        <w:rPr>
          <w:rFonts w:ascii="Times New Roman" w:hAnsi="Times New Roman"/>
          <w:sz w:val="24"/>
          <w:szCs w:val="24"/>
        </w:rPr>
        <w:t>, contados a partir da publicação do extrato deste instrumento no Diário Oficial do Município de Niterói.</w:t>
      </w:r>
    </w:p>
    <w:p w14:paraId="5AA9D9A4"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PRIMEIRO – O prazo contratual poderá ser prorrogado, observando-se o limite previsto no art. 57, II, da Lei nº 8.666/93, desde que a proposta da CONTRATADA seja mais vantajosa para o CONTRATANTE.</w:t>
      </w:r>
    </w:p>
    <w:p w14:paraId="410F5872"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TERCEIRA: DAS OBRIGAÇÕES DO CONTRATANTE</w:t>
      </w:r>
    </w:p>
    <w:p w14:paraId="04C0EE86"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Constituem obrigações do CONTRATANTE:</w:t>
      </w:r>
    </w:p>
    <w:p w14:paraId="788B4DBD"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a) realizar os pagamentos devidos à CONTRATADA, nas condições estabelecidas neste contrato;</w:t>
      </w:r>
    </w:p>
    <w:p w14:paraId="13323B4E"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b) fornecer à CONTRATADA documentos, informações e demais elementos que possuir, pertinentes à execução do presente contrato;</w:t>
      </w:r>
    </w:p>
    <w:p w14:paraId="0919EBB1"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c) exercer a fiscalização do contrato;</w:t>
      </w:r>
    </w:p>
    <w:p w14:paraId="42739C4C"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d) receber provisória e definitivamente o objeto do contrato, nas formas definidas no edital e no contrato.</w:t>
      </w:r>
    </w:p>
    <w:p w14:paraId="683FF5E2"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QUARTA: DAS OBRIGAÇÕES DA CONTRATADA</w:t>
      </w:r>
    </w:p>
    <w:p w14:paraId="78C8DCFA"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Constituem obrigações da CONTRATADA:</w:t>
      </w:r>
    </w:p>
    <w:p w14:paraId="4CD26904"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a) conduzir os serviços de acordo com as normas do serviço e as especificações técnicas e, ainda, com estrita observância do instrumento convocatório, do Termo de Referência, da Proposta de Preços e da legislação vigente;</w:t>
      </w:r>
    </w:p>
    <w:p w14:paraId="3F13A495"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b) prestar o serviço no endereço constante da Proposta Detalhe;</w:t>
      </w:r>
    </w:p>
    <w:p w14:paraId="6F9DB1B5"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c) prover os serviços ora contratados, com pessoal adequado e capacitado em todos os níveis de trabalho;</w:t>
      </w:r>
    </w:p>
    <w:p w14:paraId="0FB754D5"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d) iniciar e concluir os serviços nos prazos estipulados;</w:t>
      </w:r>
    </w:p>
    <w:p w14:paraId="073E2E66"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e) comunicar ao Fiscal do contrato, por escrito e tão logo constatado problema ou a impossibilidade de execução de qualquer obrigação contratual, para a adoção das providências cabíveis;</w:t>
      </w:r>
    </w:p>
    <w:p w14:paraId="7786A950"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f) responder pelos serviços que executar, na forma do ato convocatório e da legislação aplicável;</w:t>
      </w:r>
    </w:p>
    <w:p w14:paraId="041A4CFD"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g) reparar, corrigir, remover, reconstruir ou substituir, no todo ou em parte e às suas expensas, bens ou prestações objeto do contrato em que se verificarem vícios, defeitos ou incorreções resultantes de execução irregular ou do emprego ou fornecimento de materiais inadequados ou desconformes com as especificações;</w:t>
      </w:r>
    </w:p>
    <w:p w14:paraId="0008412F"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h) </w:t>
      </w:r>
      <w:r w:rsidRPr="00DF600A">
        <w:rPr>
          <w:rFonts w:ascii="Times New Roman" w:hAnsi="Times New Roman"/>
          <w:color w:val="000000"/>
          <w:sz w:val="24"/>
          <w:szCs w:val="24"/>
        </w:rPr>
        <w:t>elaborar relatório mensal sobre a prestação dos serviços, dirigido ao fiscal do contrato, relatando todos os serviços realizados, eventuais problemas verificados e qualquer fato relevante sobre a execução do objeto contratual;</w:t>
      </w:r>
    </w:p>
    <w:p w14:paraId="57B94F30"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i) </w:t>
      </w:r>
      <w:r w:rsidRPr="00DF600A">
        <w:rPr>
          <w:rFonts w:ascii="Times New Roman" w:hAnsi="Times New Roman"/>
          <w:color w:val="000000"/>
          <w:sz w:val="24"/>
          <w:szCs w:val="24"/>
        </w:rPr>
        <w:t>manter em estoque um mínimo de materiais, peças e componentes de reposição regular e necessários à execução do objeto do contrato;</w:t>
      </w:r>
    </w:p>
    <w:p w14:paraId="7B1FB73B"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j) manter, durante toda a duração deste contrato, em compatibilidade com as obrigações assumidas, as condições de habilitação e qualificação exigidas para participação na licitação;</w:t>
      </w:r>
    </w:p>
    <w:p w14:paraId="0AC55543"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l) cumprir todas as obrigações e encargos sociais trabalhistas e demonstrar o seu adimplemento, na forma da cláusula oitava;</w:t>
      </w:r>
    </w:p>
    <w:p w14:paraId="4F64A482"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m) indenizar todo e qualquer dano e prejuízo pessoal ou material que possa advir, direta ou indiretamente, do exercício de suas atividades ou serem causados por seus prepostos à CONTRATANTE, aos usuários ou terceiros.</w:t>
      </w:r>
    </w:p>
    <w:p w14:paraId="6307FFC4"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n) observar o cumprimento do quantitativo de pessoas com deficiência, estipulado pelo art. 93, da Lei Federal nº 8.213/91;</w:t>
      </w:r>
    </w:p>
    <w:p w14:paraId="52914706" w14:textId="77777777" w:rsidR="00991FE3" w:rsidRPr="00DF600A" w:rsidRDefault="00AD79B7" w:rsidP="0021638B">
      <w:pPr>
        <w:spacing w:after="0" w:line="360" w:lineRule="auto"/>
        <w:ind w:left="10"/>
        <w:jc w:val="both"/>
        <w:rPr>
          <w:rFonts w:ascii="Times New Roman" w:hAnsi="Times New Roman"/>
          <w:sz w:val="24"/>
          <w:szCs w:val="24"/>
        </w:rPr>
      </w:pPr>
      <w:r w:rsidRPr="00DF600A">
        <w:rPr>
          <w:rFonts w:ascii="Times New Roman" w:hAnsi="Times New Roman"/>
          <w:sz w:val="24"/>
          <w:szCs w:val="24"/>
        </w:rPr>
        <w:t xml:space="preserve">o) </w:t>
      </w:r>
      <w:r w:rsidR="00991FE3" w:rsidRPr="00DF600A">
        <w:rPr>
          <w:rFonts w:ascii="Times New Roman" w:hAnsi="Times New Roman"/>
          <w:sz w:val="24"/>
          <w:szCs w:val="24"/>
        </w:rPr>
        <w:t>Quando o objeto da licitação for prestação de serviço que envolva mão de obra residente, o licitante vencedor deverá comprovar, no momento da assinatura do contrato, o cumprimento da Lei Municipal nº 3.270/2017, a qual reserva 3% dos postos de trabalho oriundos do contrato administrativo para moradores em situação de rua assistidos por políticas da Secretaria Municipal de Assistência Social, nos termos do art. 2º, §1º, desde que atendidos os requisitos profissionais definidos pela empresa contratante.</w:t>
      </w:r>
      <w:r w:rsidR="00991FE3" w:rsidRPr="00DF600A">
        <w:rPr>
          <w:rFonts w:ascii="Times New Roman" w:hAnsi="Times New Roman"/>
          <w:i/>
          <w:sz w:val="24"/>
          <w:szCs w:val="24"/>
        </w:rPr>
        <w:t xml:space="preserve"> </w:t>
      </w:r>
    </w:p>
    <w:p w14:paraId="44EBFBA9"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QUINTA: DO PLANO DE CONTAS</w:t>
      </w:r>
    </w:p>
    <w:p w14:paraId="2C226D18" w14:textId="0467CC3F" w:rsidR="00994096" w:rsidRPr="00C36C58" w:rsidRDefault="00994096" w:rsidP="0021638B">
      <w:pPr>
        <w:spacing w:after="0" w:line="360" w:lineRule="auto"/>
        <w:jc w:val="both"/>
        <w:rPr>
          <w:rFonts w:ascii="Times New Roman" w:hAnsi="Times New Roman"/>
          <w:b/>
          <w:bCs/>
          <w:sz w:val="24"/>
          <w:szCs w:val="24"/>
        </w:rPr>
      </w:pPr>
      <w:r w:rsidRPr="00C36C58">
        <w:rPr>
          <w:rFonts w:ascii="Times New Roman" w:hAnsi="Times New Roman"/>
          <w:b/>
          <w:bCs/>
          <w:noProof/>
          <w:sz w:val="24"/>
          <w:szCs w:val="24"/>
          <w:lang w:eastAsia="pt-BR"/>
        </w:rPr>
        <w:t xml:space="preserve">As despesas com a execução do presente contrato correrão à conta do Contrato de Gestão </w:t>
      </w:r>
      <w:r w:rsidRPr="00C36C58">
        <w:rPr>
          <w:rFonts w:ascii="Times New Roman" w:hAnsi="Times New Roman"/>
          <w:b/>
          <w:bCs/>
          <w:sz w:val="24"/>
          <w:szCs w:val="24"/>
        </w:rPr>
        <w:t>001/2020 da Fundação</w:t>
      </w:r>
      <w:r w:rsidRPr="00C36C58">
        <w:rPr>
          <w:rFonts w:ascii="Times New Roman" w:hAnsi="Times New Roman"/>
          <w:b/>
          <w:bCs/>
          <w:noProof/>
          <w:sz w:val="24"/>
          <w:szCs w:val="24"/>
          <w:lang w:eastAsia="pt-BR"/>
        </w:rPr>
        <w:t>, assim classificadas em seu código contábil: 03.27.0</w:t>
      </w:r>
      <w:r w:rsidR="00E60037" w:rsidRPr="00C36C58">
        <w:rPr>
          <w:rFonts w:ascii="Times New Roman" w:hAnsi="Times New Roman"/>
          <w:b/>
          <w:bCs/>
          <w:noProof/>
          <w:sz w:val="24"/>
          <w:szCs w:val="24"/>
          <w:lang w:eastAsia="pt-BR"/>
        </w:rPr>
        <w:t>2</w:t>
      </w:r>
      <w:r w:rsidRPr="00C36C58">
        <w:rPr>
          <w:rFonts w:ascii="Times New Roman" w:hAnsi="Times New Roman"/>
          <w:b/>
          <w:bCs/>
          <w:noProof/>
          <w:sz w:val="24"/>
          <w:szCs w:val="24"/>
          <w:lang w:eastAsia="pt-BR"/>
        </w:rPr>
        <w:t xml:space="preserve"> – Serviços de Implantação e Manutenção de</w:t>
      </w:r>
      <w:r w:rsidR="00004F82" w:rsidRPr="00C36C58">
        <w:rPr>
          <w:rFonts w:ascii="Times New Roman" w:hAnsi="Times New Roman"/>
          <w:b/>
          <w:bCs/>
          <w:noProof/>
          <w:sz w:val="24"/>
          <w:szCs w:val="24"/>
          <w:lang w:eastAsia="pt-BR"/>
        </w:rPr>
        <w:t xml:space="preserve"> </w:t>
      </w:r>
      <w:r w:rsidR="00CC7D12" w:rsidRPr="00C36C58">
        <w:rPr>
          <w:rFonts w:ascii="Times New Roman" w:hAnsi="Times New Roman"/>
          <w:b/>
          <w:bCs/>
          <w:noProof/>
          <w:sz w:val="24"/>
          <w:szCs w:val="24"/>
          <w:lang w:eastAsia="pt-BR"/>
        </w:rPr>
        <w:t>Sistema de TI</w:t>
      </w:r>
      <w:r w:rsidRPr="00C36C58">
        <w:rPr>
          <w:rFonts w:ascii="Times New Roman" w:hAnsi="Times New Roman"/>
          <w:b/>
          <w:bCs/>
          <w:noProof/>
          <w:sz w:val="24"/>
          <w:szCs w:val="24"/>
          <w:lang w:eastAsia="pt-BR"/>
        </w:rPr>
        <w:t xml:space="preserve">. </w:t>
      </w:r>
    </w:p>
    <w:p w14:paraId="3FBFFE5F" w14:textId="77777777" w:rsidR="00994096" w:rsidRPr="00DF600A" w:rsidRDefault="00994096" w:rsidP="0021638B">
      <w:pPr>
        <w:pStyle w:val="Corpodetexto"/>
        <w:spacing w:line="360" w:lineRule="auto"/>
        <w:rPr>
          <w:rFonts w:ascii="Times New Roman" w:hAnsi="Times New Roman"/>
          <w:szCs w:val="24"/>
        </w:rPr>
      </w:pPr>
      <w:r w:rsidRPr="00DF600A">
        <w:rPr>
          <w:rFonts w:ascii="Times New Roman" w:hAnsi="Times New Roman"/>
          <w:szCs w:val="24"/>
        </w:rPr>
        <w:t xml:space="preserve">PARÁGRAFO ÚNICO – As despesas relativas aos exercícios subsequentes correrão à conta </w:t>
      </w:r>
      <w:r w:rsidRPr="00DF600A">
        <w:rPr>
          <w:rFonts w:ascii="Times New Roman" w:hAnsi="Times New Roman"/>
          <w:noProof/>
          <w:szCs w:val="24"/>
          <w:lang w:eastAsia="pt-BR"/>
        </w:rPr>
        <w:t xml:space="preserve">do Contrato de Gestão </w:t>
      </w:r>
      <w:r w:rsidRPr="00DF600A">
        <w:rPr>
          <w:rFonts w:ascii="Times New Roman" w:hAnsi="Times New Roman"/>
          <w:szCs w:val="24"/>
        </w:rPr>
        <w:t>001/2020 da Fundação.</w:t>
      </w:r>
    </w:p>
    <w:p w14:paraId="438E5562"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SEXTA: VALOR DO CONTRATO</w:t>
      </w:r>
    </w:p>
    <w:p w14:paraId="466E6665"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Dá-se a este contrato o valor estimado total de R$ _____,__ (__________________________).</w:t>
      </w:r>
    </w:p>
    <w:p w14:paraId="03903681" w14:textId="77777777" w:rsidR="00994096" w:rsidRPr="00DF600A" w:rsidRDefault="00994096" w:rsidP="0021638B">
      <w:pPr>
        <w:spacing w:after="0" w:line="360" w:lineRule="auto"/>
        <w:jc w:val="both"/>
        <w:rPr>
          <w:rFonts w:ascii="Times New Roman" w:hAnsi="Times New Roman"/>
          <w:b/>
          <w:bCs/>
          <w:sz w:val="24"/>
          <w:szCs w:val="24"/>
        </w:rPr>
      </w:pPr>
      <w:r w:rsidRPr="00DF600A">
        <w:rPr>
          <w:rFonts w:ascii="Times New Roman" w:hAnsi="Times New Roman"/>
          <w:b/>
          <w:bCs/>
          <w:sz w:val="24"/>
          <w:szCs w:val="24"/>
        </w:rPr>
        <w:t>CLÁUSULA SÉTIMA: DA EXECUÇÃO, DO RECEBIMENTO E DA FISCALIZAÇÃO DO CONTRATO</w:t>
      </w:r>
    </w:p>
    <w:p w14:paraId="4E87ACDB"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O contrato deverá ser executado fielmente, de acordo com as cláusulas avençadas, nos termos do instrumento convocatório, do Termo de Referência, do cronograma de execução e da legislação vigente, respondendo o inadimplente pelas consequências da inexecução total ou parcial.</w:t>
      </w:r>
    </w:p>
    <w:p w14:paraId="45FF3E07" w14:textId="77777777" w:rsidR="00994096" w:rsidRPr="00E566D7" w:rsidRDefault="00994096" w:rsidP="0021638B">
      <w:pPr>
        <w:spacing w:after="0" w:line="360" w:lineRule="auto"/>
        <w:jc w:val="both"/>
        <w:rPr>
          <w:rFonts w:ascii="Times New Roman" w:hAnsi="Times New Roman"/>
          <w:b/>
          <w:bCs/>
          <w:sz w:val="24"/>
          <w:szCs w:val="24"/>
        </w:rPr>
      </w:pPr>
      <w:r w:rsidRPr="00E566D7">
        <w:rPr>
          <w:rFonts w:ascii="Times New Roman" w:hAnsi="Times New Roman"/>
          <w:b/>
          <w:bCs/>
          <w:sz w:val="24"/>
          <w:szCs w:val="24"/>
        </w:rPr>
        <w:t>PARÁGRAFO PRIMEIRO – A execução do contrato será acompanhada e fiscalizada por comissão constituída de 2 (dois) membros designados pela Diretora Geral da Fundação Estatal de Saúde, conforme ato de designação.</w:t>
      </w:r>
    </w:p>
    <w:p w14:paraId="6BFB5EAB"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SEGUNDO – O objeto do contrato será recebido em tantas parcelas quantas forem ao do pagamento, na seguinte forma:</w:t>
      </w:r>
    </w:p>
    <w:p w14:paraId="256BB4F1" w14:textId="77777777" w:rsidR="00994096" w:rsidRPr="00DF600A" w:rsidRDefault="00994096">
      <w:pPr>
        <w:pStyle w:val="PargrafodaLista"/>
        <w:numPr>
          <w:ilvl w:val="3"/>
          <w:numId w:val="96"/>
        </w:numPr>
        <w:spacing w:line="360" w:lineRule="auto"/>
        <w:jc w:val="both"/>
        <w:rPr>
          <w:color w:val="000000"/>
        </w:rPr>
        <w:pPrChange w:id="124" w:author="Diretoria Financeira" w:date="2022-01-05T10:13:00Z">
          <w:pPr>
            <w:pStyle w:val="PargrafodaLista"/>
            <w:numPr>
              <w:ilvl w:val="3"/>
              <w:numId w:val="2"/>
            </w:numPr>
            <w:spacing w:line="300" w:lineRule="atLeast"/>
            <w:ind w:left="0"/>
            <w:jc w:val="both"/>
          </w:pPr>
        </w:pPrChange>
      </w:pPr>
      <w:r w:rsidRPr="00DF600A">
        <w:t xml:space="preserve">provisoriamente, após parecer circunstanciado, que deverá ser elaborado pela comissão de fiscalização mencionada no parágrafo primeiro, no prazo de 48 (quarenta e oito) horas após a </w:t>
      </w:r>
      <w:r w:rsidRPr="00DF600A">
        <w:rPr>
          <w:color w:val="000000"/>
        </w:rPr>
        <w:t xml:space="preserve">entrega do serviço; </w:t>
      </w:r>
    </w:p>
    <w:p w14:paraId="30094DE7" w14:textId="3490A0AD" w:rsidR="00994096" w:rsidRPr="008840F1" w:rsidRDefault="00994096" w:rsidP="008840F1">
      <w:pPr>
        <w:pStyle w:val="PargrafodaLista"/>
        <w:numPr>
          <w:ilvl w:val="3"/>
          <w:numId w:val="96"/>
        </w:numPr>
        <w:spacing w:line="360" w:lineRule="auto"/>
        <w:jc w:val="both"/>
      </w:pPr>
      <w:r w:rsidRPr="008840F1">
        <w:t>definitivamente, mediante parecer circunstanciado da comissão a que se refere o parágrafo primeiro, após decorrido o prazo de 10 (dez) dias, para observação e vistoria, que comprove o exato cumprimento das obrigações contratuais.</w:t>
      </w:r>
    </w:p>
    <w:p w14:paraId="031E1823" w14:textId="6FCD2298" w:rsidR="008840F1" w:rsidRPr="00E72269" w:rsidRDefault="008840F1" w:rsidP="008840F1">
      <w:pPr>
        <w:pStyle w:val="PargrafodaLista"/>
        <w:numPr>
          <w:ilvl w:val="3"/>
          <w:numId w:val="96"/>
        </w:numPr>
        <w:spacing w:line="360" w:lineRule="auto"/>
        <w:jc w:val="both"/>
        <w:rPr>
          <w:b/>
          <w:bCs/>
        </w:rPr>
      </w:pPr>
      <w:r w:rsidRPr="00E72269">
        <w:rPr>
          <w:b/>
          <w:bCs/>
        </w:rPr>
        <w:t xml:space="preserve">Autorização para emissão da nota fiscal, no prazo de 48 (quarenta e oito) horas, pela COMISSÃO DE FISCALIZAÇÃO, após análise e aprovação do relatório mensal, mencionado na alínea </w:t>
      </w:r>
      <w:r w:rsidR="00080A3B" w:rsidRPr="00E72269">
        <w:rPr>
          <w:b/>
          <w:bCs/>
        </w:rPr>
        <w:t>‘</w:t>
      </w:r>
      <w:r w:rsidRPr="00E72269">
        <w:rPr>
          <w:b/>
          <w:bCs/>
        </w:rPr>
        <w:t>h</w:t>
      </w:r>
      <w:r w:rsidR="00080A3B" w:rsidRPr="00E72269">
        <w:rPr>
          <w:b/>
          <w:bCs/>
        </w:rPr>
        <w:t>’</w:t>
      </w:r>
      <w:r w:rsidRPr="00E72269">
        <w:rPr>
          <w:b/>
          <w:bCs/>
        </w:rPr>
        <w:t xml:space="preserve"> da Cláusula Quarta do presente contrato, sobre a prestação dos serviços, que deverá ser elaborado pela CONTRATADA;</w:t>
      </w:r>
    </w:p>
    <w:p w14:paraId="6FFE7447"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TERCEIRO – A comissão a que se refere o parágrafo primeiro, sob pena de responsabilidade administrativa, anotará em registro próprio as ocorrências relativas à execução do contrato, determinando o que for necessário à regularização das faltas ou defeitos observados. No que exceder à sua competência, comunicará o fato à autoridade superior, em 10 (dez) dias, para ratificação.</w:t>
      </w:r>
    </w:p>
    <w:p w14:paraId="0FBFAE13"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QUARTO – A CONTRATADA declara, antecipadamente, aceitar todas as condições, métodos e processos de inspeção, verificação e controle adotados pela fiscalização, obrigando-se a lhes fornecer todos os dados, elementos, explicações, esclarecimentos e comunicações de que este necessitar e que forem julgados necessários ao desempenho de suas atividades.</w:t>
      </w:r>
    </w:p>
    <w:p w14:paraId="4785C021"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QUINTO – A instituição e a atuação da fiscalização do serviço objeto do contrato não exclui ou atenua a responsabilidade da CONTRATADA, nem a exime de manter fiscalização própria.</w:t>
      </w:r>
    </w:p>
    <w:p w14:paraId="39E4C85B" w14:textId="77777777" w:rsidR="00104F54" w:rsidRPr="00DF600A" w:rsidRDefault="00104F54"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SEXTO – Na forma da Lei Federal nº 8.213, de 1991, se procederá à fiscalização do regime de cotas de que trata a alínea p, da cláusula quarta, realizando a verificação no local do cumprimento da obrigação assumida no contrato. </w:t>
      </w:r>
    </w:p>
    <w:p w14:paraId="712898CA"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OITAVA: DA RESPONSABILIDADE</w:t>
      </w:r>
    </w:p>
    <w:p w14:paraId="3D7A5F51"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A CONTRATADA é responsável por danos causados ao CONTRATANTE ou a terceiros, decorrentes de culpa ou dolo na execução do contrato, não excluída ou reduzida essa responsabilidade pela presença de fiscalização ou pelo acompanhamento da execução por órgão da Administração.</w:t>
      </w:r>
    </w:p>
    <w:p w14:paraId="1AA7697D"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PRIMEIRO – A CONTRATADA é responsável por encargos trabalhistas, inclusive decorrentes de acordos, dissídios e convenções coletivas, previdenciários, fiscais e comerciais oriundos da execução do contrato, podendo o CONTRATANTE, a qualquer tempo, exigir a comprovação do cumprimento de tais encargos. </w:t>
      </w:r>
    </w:p>
    <w:p w14:paraId="2386A9B1"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SEGUNDO – A CONTRATADA será obrigada a reapresentar a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DF600A">
        <w:rPr>
          <w:rFonts w:ascii="Times New Roman" w:hAnsi="Times New Roman"/>
          <w:sz w:val="24"/>
          <w:szCs w:val="24"/>
          <w:u w:val="single" w:color="000000"/>
        </w:rPr>
        <w:t>a</w:t>
      </w:r>
      <w:r w:rsidRPr="00DF600A">
        <w:rPr>
          <w:rFonts w:ascii="Times New Roman" w:hAnsi="Times New Roman"/>
          <w:sz w:val="24"/>
          <w:szCs w:val="24"/>
        </w:rPr>
        <w:t xml:space="preserve"> a </w:t>
      </w:r>
      <w:r w:rsidRPr="00DF600A">
        <w:rPr>
          <w:rFonts w:ascii="Times New Roman" w:hAnsi="Times New Roman"/>
          <w:sz w:val="24"/>
          <w:szCs w:val="24"/>
          <w:u w:val="single" w:color="000000"/>
        </w:rPr>
        <w:t>d</w:t>
      </w:r>
      <w:r w:rsidRPr="00DF600A">
        <w:rPr>
          <w:rFonts w:ascii="Times New Roman" w:hAnsi="Times New Roman"/>
          <w:sz w:val="24"/>
          <w:szCs w:val="24"/>
        </w:rPr>
        <w:t xml:space="preserve">, do parágrafo único, do art. 11, da Lei nº 8.212, de 1991, da comprovação de regularidade fiscal em relação aos tributos incidentes sobre a atividade objeto deste contrato e do Certificado de Regularidade perante o Fundo de Garantia por Tempo de Serviço (FGTS), assim como a Certidão Negativa de Débitos Trabalhistas (CNDT), sempre que expirados os respectivos prazos de validade. </w:t>
      </w:r>
      <w:r w:rsidRPr="00DF600A">
        <w:rPr>
          <w:rFonts w:ascii="Times New Roman" w:hAnsi="Times New Roman"/>
          <w:b/>
          <w:sz w:val="24"/>
          <w:szCs w:val="24"/>
        </w:rPr>
        <w:t xml:space="preserve"> </w:t>
      </w:r>
    </w:p>
    <w:p w14:paraId="0028B782"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TERCEIRO – A ausência da apresentação dos documentos mencionados no parágrafo segundo ensejará a imediata expedição de notificação à CONTRATADA, assinalando o prazo de 10 (dez) dias para a cabal demonstração do cumprimento das obrigações trabalhistas e previdenciárias e para a apresentação de defesa, no mesmo prazo, para eventual aplicação da penalidade de advertência, na hipótese de descumprimento total ou parcial destas obrigações no prazo assinalado.  </w:t>
      </w:r>
    </w:p>
    <w:p w14:paraId="35149F4A"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QUARTO – Permanecendo a inadimplência total ou parcial o contrato será rescindido.  </w:t>
      </w:r>
    </w:p>
    <w:p w14:paraId="732FA20A"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QUINTO - No caso do parágrafo quarto, será expedida notificação à CONTRATADA para apresentar prévia defesa, no prazo de 5 (cinco) dias úteis, para dar início ao procedimento de rescisão contratual e de aplicação da penalidade de suspensão temporária de participação em licitação e impedimento de contratar com a Administração Pública, pelo prazo de 1 (um) ano. </w:t>
      </w:r>
      <w:r w:rsidRPr="00DF600A">
        <w:rPr>
          <w:rFonts w:ascii="Times New Roman" w:hAnsi="Times New Roman"/>
          <w:b/>
          <w:sz w:val="24"/>
          <w:szCs w:val="24"/>
        </w:rPr>
        <w:t xml:space="preserve"> </w:t>
      </w:r>
    </w:p>
    <w:p w14:paraId="05683ECA"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NONA: CONDIÇÕES DE PAGAMENTO</w:t>
      </w:r>
    </w:p>
    <w:p w14:paraId="0B3D8741" w14:textId="77777777" w:rsidR="00994096" w:rsidRPr="00DF600A" w:rsidRDefault="00994096" w:rsidP="0021638B">
      <w:pPr>
        <w:spacing w:after="0" w:line="360" w:lineRule="auto"/>
        <w:jc w:val="both"/>
        <w:rPr>
          <w:rFonts w:ascii="Times New Roman" w:eastAsia="Times New Roman" w:hAnsi="Times New Roman"/>
          <w:sz w:val="24"/>
          <w:szCs w:val="24"/>
          <w:lang w:eastAsia="pt-BR"/>
        </w:rPr>
      </w:pPr>
      <w:r w:rsidRPr="00DF600A">
        <w:rPr>
          <w:rFonts w:ascii="Times New Roman" w:eastAsia="Times New Roman" w:hAnsi="Times New Roman"/>
          <w:sz w:val="24"/>
          <w:szCs w:val="24"/>
          <w:lang w:eastAsia="pt-BR"/>
        </w:rPr>
        <w:t xml:space="preserve">O </w:t>
      </w:r>
      <w:r w:rsidRPr="00DF600A">
        <w:rPr>
          <w:rFonts w:ascii="Times New Roman" w:eastAsia="Times New Roman" w:hAnsi="Times New Roman"/>
          <w:b/>
          <w:sz w:val="24"/>
          <w:szCs w:val="24"/>
          <w:lang w:eastAsia="pt-BR"/>
        </w:rPr>
        <w:t>CONTRATANTE</w:t>
      </w:r>
      <w:r w:rsidRPr="00DF600A">
        <w:rPr>
          <w:rFonts w:ascii="Times New Roman" w:eastAsia="Times New Roman" w:hAnsi="Times New Roman"/>
          <w:sz w:val="24"/>
          <w:szCs w:val="24"/>
          <w:lang w:eastAsia="pt-BR"/>
        </w:rPr>
        <w:t xml:space="preserve"> deverá pagar à </w:t>
      </w:r>
      <w:r w:rsidRPr="00DF600A">
        <w:rPr>
          <w:rFonts w:ascii="Times New Roman" w:eastAsia="Times New Roman" w:hAnsi="Times New Roman"/>
          <w:b/>
          <w:sz w:val="24"/>
          <w:szCs w:val="24"/>
          <w:lang w:eastAsia="pt-BR"/>
        </w:rPr>
        <w:t>CONTRATADA</w:t>
      </w:r>
      <w:r w:rsidRPr="00DF600A">
        <w:rPr>
          <w:rFonts w:ascii="Times New Roman" w:eastAsia="Times New Roman" w:hAnsi="Times New Roman"/>
          <w:sz w:val="24"/>
          <w:szCs w:val="24"/>
          <w:lang w:eastAsia="pt-BR"/>
        </w:rPr>
        <w:t xml:space="preserve"> o valor estimado total de R$ ________ (_______________), em 12 (doze) parcelas, cada uma delas de acordo com o quantitativo de serviços efetivamente prestados, sendo efetuadas mensal, sucessiva e diretamente na conta corrente nº _____, agência ____, de titularidade da </w:t>
      </w:r>
      <w:r w:rsidRPr="00DF600A">
        <w:rPr>
          <w:rFonts w:ascii="Times New Roman" w:eastAsia="Times New Roman" w:hAnsi="Times New Roman"/>
          <w:b/>
          <w:sz w:val="24"/>
          <w:szCs w:val="24"/>
          <w:lang w:eastAsia="pt-BR"/>
        </w:rPr>
        <w:t>CONTRATADA</w:t>
      </w:r>
      <w:r w:rsidRPr="00DF600A">
        <w:rPr>
          <w:rFonts w:ascii="Times New Roman" w:eastAsia="Times New Roman" w:hAnsi="Times New Roman"/>
          <w:sz w:val="24"/>
          <w:szCs w:val="24"/>
          <w:lang w:eastAsia="pt-BR"/>
        </w:rPr>
        <w:t xml:space="preserve">, junto à instituição financeira contratada pela FeSaúde. </w:t>
      </w:r>
    </w:p>
    <w:p w14:paraId="3AB25F8C" w14:textId="77777777" w:rsidR="00AD732B" w:rsidRDefault="00994096" w:rsidP="00AD732B">
      <w:pPr>
        <w:overflowPunct w:val="0"/>
        <w:adjustRightInd w:val="0"/>
        <w:spacing w:after="0" w:line="360" w:lineRule="auto"/>
        <w:jc w:val="both"/>
        <w:rPr>
          <w:rFonts w:ascii="Times New Roman" w:hAnsi="Times New Roman"/>
          <w:sz w:val="24"/>
        </w:rPr>
      </w:pPr>
      <w:r w:rsidRPr="00AD732B">
        <w:rPr>
          <w:rFonts w:ascii="Times New Roman" w:hAnsi="Times New Roman"/>
          <w:b/>
          <w:bCs/>
          <w:sz w:val="24"/>
          <w:szCs w:val="24"/>
        </w:rPr>
        <w:t>PARÁGRAFO PRIMEIRO –</w:t>
      </w:r>
      <w:r w:rsidRPr="00AD732B">
        <w:rPr>
          <w:rFonts w:ascii="Times New Roman" w:eastAsia="Times New Roman" w:hAnsi="Times New Roman"/>
          <w:b/>
          <w:bCs/>
          <w:sz w:val="24"/>
          <w:szCs w:val="24"/>
          <w:lang w:eastAsia="pt-BR"/>
        </w:rPr>
        <w:t xml:space="preserve"> </w:t>
      </w:r>
      <w:r w:rsidR="00AD732B" w:rsidRPr="00593DDC">
        <w:rPr>
          <w:rFonts w:ascii="Times New Roman" w:hAnsi="Times New Roman"/>
          <w:sz w:val="24"/>
        </w:rPr>
        <w:t>No caso de a CONTRATADA estar estabelecida em localidade que não possua agência da instituição financeira contratada pelo CONTRATANTE</w:t>
      </w:r>
      <w:r w:rsidR="00AD732B">
        <w:rPr>
          <w:rFonts w:ascii="Times New Roman" w:hAnsi="Times New Roman"/>
          <w:sz w:val="24"/>
        </w:rPr>
        <w:t xml:space="preserve"> </w:t>
      </w:r>
      <w:r w:rsidR="00AD732B" w:rsidRPr="00593DDC">
        <w:rPr>
          <w:rFonts w:ascii="Times New Roman" w:hAnsi="Times New Roman"/>
          <w:sz w:val="24"/>
        </w:rPr>
        <w:t>ou caso verificada pelo CONTRATANTE a impossibilidade de a CONTRATADA, em razão de negativa expressa da instituição financeira contratada pelo CONTRATANTE, abrir ou manter conta corrente naquela instituição financeira, o pagamento poderá ser feito mediante boleto bancário ou crédito em conta corrente de outra instituição financeira. Nesse caso, eventuais ônus financeiros e/ou contratuais adicionais serão suportados exclusivamente pela CONTRATADA.</w:t>
      </w:r>
    </w:p>
    <w:p w14:paraId="40B7E75D" w14:textId="680857D9"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SEGUNDO - O pagamento somente será autorizado após a declaração de recebimento da execução do objeto, mediante atestação.</w:t>
      </w:r>
      <w:r w:rsidRPr="00DF600A">
        <w:rPr>
          <w:rFonts w:ascii="Times New Roman" w:hAnsi="Times New Roman"/>
          <w:b/>
          <w:sz w:val="24"/>
          <w:szCs w:val="24"/>
        </w:rPr>
        <w:t xml:space="preserve"> </w:t>
      </w:r>
    </w:p>
    <w:p w14:paraId="6A33AC9B" w14:textId="564F31E5" w:rsidR="00994096" w:rsidRPr="00E72269" w:rsidRDefault="00DC2F84" w:rsidP="0021638B">
      <w:pPr>
        <w:spacing w:after="0" w:line="360" w:lineRule="auto"/>
        <w:jc w:val="both"/>
        <w:rPr>
          <w:rFonts w:ascii="Times New Roman" w:hAnsi="Times New Roman"/>
          <w:b/>
          <w:bCs/>
          <w:sz w:val="24"/>
          <w:szCs w:val="24"/>
        </w:rPr>
      </w:pPr>
      <w:r w:rsidRPr="00E72269">
        <w:rPr>
          <w:rFonts w:ascii="Times New Roman" w:hAnsi="Times New Roman"/>
          <w:b/>
          <w:bCs/>
          <w:sz w:val="24"/>
          <w:szCs w:val="24"/>
        </w:rPr>
        <w:t xml:space="preserve">PARÁGRAFO TERCEIRO – A CONTRATADA deverá encaminhar a fatura para pagamento, no período de 01 a 24 de cada mês, à Diretoria Administrativa e Financeira da FeSaúde, situada à </w:t>
      </w:r>
      <w:r w:rsidR="00DD538F">
        <w:rPr>
          <w:rFonts w:ascii="Times New Roman" w:hAnsi="Times New Roman"/>
          <w:b/>
          <w:bCs/>
          <w:sz w:val="24"/>
          <w:szCs w:val="24"/>
        </w:rPr>
        <w:t>Rua Santa Clara, 102, Ponta d’Areia, Niterói/RJ, CEP: 24040-050</w:t>
      </w:r>
      <w:r w:rsidRPr="00E72269">
        <w:rPr>
          <w:rFonts w:ascii="Times New Roman" w:hAnsi="Times New Roman"/>
          <w:b/>
          <w:bCs/>
          <w:sz w:val="24"/>
          <w:szCs w:val="24"/>
        </w:rPr>
        <w:t xml:space="preserve">, ou para o e-mail </w:t>
      </w:r>
      <w:hyperlink r:id="rId25" w:history="1">
        <w:r w:rsidRPr="0012451E">
          <w:rPr>
            <w:rFonts w:ascii="Times New Roman" w:hAnsi="Times New Roman"/>
            <w:b/>
            <w:bCs/>
            <w:sz w:val="24"/>
            <w:szCs w:val="24"/>
          </w:rPr>
          <w:t>contratos@fesaude.niteroi.rj.gov.br</w:t>
        </w:r>
      </w:hyperlink>
      <w:r w:rsidRPr="00E72269">
        <w:rPr>
          <w:rFonts w:ascii="Times New Roman" w:hAnsi="Times New Roman"/>
          <w:b/>
          <w:bCs/>
          <w:sz w:val="24"/>
          <w:szCs w:val="24"/>
        </w:rPr>
        <w:t xml:space="preserve">, acompanhada de comprovante de recolhimento mensal do FGTS e INSS. Caso a fatura/ nota fiscal seja enviada fora do período mencionado, será solicitado o cancelamento e reemissão de acordo com o período estipulado pela Fundação. </w:t>
      </w:r>
    </w:p>
    <w:p w14:paraId="5B719DA2"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QUARTO – Satisfeitas as obrigações previstas no parágrafo terceiro, o prazo para pagamento será realizado no prazo de </w:t>
      </w:r>
      <w:r w:rsidRPr="00DF600A">
        <w:rPr>
          <w:rFonts w:ascii="Times New Roman" w:hAnsi="Times New Roman"/>
          <w:b/>
          <w:bCs/>
          <w:sz w:val="24"/>
          <w:szCs w:val="24"/>
        </w:rPr>
        <w:t>10 (dias) úteis</w:t>
      </w:r>
      <w:r w:rsidRPr="00DF600A">
        <w:rPr>
          <w:rFonts w:ascii="Times New Roman" w:hAnsi="Times New Roman"/>
          <w:sz w:val="24"/>
          <w:szCs w:val="24"/>
        </w:rPr>
        <w:t>, a contar da data final do período de adimplemento de cada parcela.</w:t>
      </w:r>
    </w:p>
    <w:p w14:paraId="30B93C33"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QUINTO – Considera-se adimplemento o cumprimento da prestação com a entrega do objeto, devidamente atestado pelo (s) agente (s) competente (s).</w:t>
      </w:r>
    </w:p>
    <w:p w14:paraId="4D473D07"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SEXTO – Caso se faça necessária a reapresentação de qualquer nota fiscal por culpa da CONTRATADA, o prazo de 10 (dez) dias ficará suspenso, prosseguindo a sua contagem a partir da data da respectiva reapresentação.</w:t>
      </w:r>
    </w:p>
    <w:p w14:paraId="40FD20D7"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SÉTIMO – Os pagamentos eventualmente realizados com atraso, desde que não decorram de ato ou fato atribuível à CONTRATADA, sofrerão a incidência de atualização financeira pelo Índice Nacional de Preços ao Consumidor Amplo (IPCA) e juros moratórios de 0,5 % ao mês, calculado</w:t>
      </w:r>
      <w:r w:rsidRPr="00DF600A">
        <w:rPr>
          <w:rFonts w:ascii="Times New Roman" w:hAnsi="Times New Roman"/>
          <w:i/>
          <w:iCs/>
          <w:sz w:val="24"/>
          <w:szCs w:val="24"/>
        </w:rPr>
        <w:t xml:space="preserve"> pro rata die</w:t>
      </w:r>
      <w:r w:rsidRPr="00DF600A">
        <w:rPr>
          <w:rFonts w:ascii="Times New Roman" w:hAnsi="Times New Roman"/>
          <w:sz w:val="24"/>
          <w:szCs w:val="24"/>
        </w:rPr>
        <w:t>, e aqueles pagos em prazo inferior ao estabelecido neste edital serão feitos mediante desconto de 0,5 % ao mês pro rata die.</w:t>
      </w:r>
    </w:p>
    <w:p w14:paraId="49E1B624"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OITAVO –  Decorrido o prazo de 12 (doze) meses da data da apresentação da proposta ou do orçamento a que essa proposta se referir, poderá a CONTRATADA fazer jus ao reajuste do valor contratual pelo Índice Nacional de Preços ao Consumidor Amplo (IPCA), que deverá retratar a variação efetiva do custo de produção ou dos insumos utilizados na consecução do objeto contratual, na forma do que dispõe o art. 40, XI, da Lei n.º 8.666/93 e os arts 2º e 3º da Lei n.º 10.192, de 14.02.2001.</w:t>
      </w:r>
    </w:p>
    <w:p w14:paraId="73155B57" w14:textId="77777777" w:rsidR="00994096"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NONO - As partes convencionam que o prazo decadencial para o Contratado solicitar o pagamento do reajuste contratual, que deverá ser protocolizado na Unidade Protocoladora do órgão contratante, é de 60 (sessenta) dias, contados da publicação do índice ajustado contratualmente, sob pena de decair o seu respectivo direito de crédito, nos termos do art. 211, do Código Civil.  </w:t>
      </w:r>
    </w:p>
    <w:p w14:paraId="1087003D" w14:textId="31371B93" w:rsidR="006A0472" w:rsidRPr="006A0472" w:rsidRDefault="006A0472" w:rsidP="006A0472">
      <w:pPr>
        <w:spacing w:after="0" w:line="360" w:lineRule="auto"/>
        <w:jc w:val="both"/>
        <w:rPr>
          <w:rFonts w:ascii="Times New Roman" w:hAnsi="Times New Roman"/>
          <w:sz w:val="24"/>
          <w:szCs w:val="24"/>
        </w:rPr>
      </w:pPr>
      <w:r>
        <w:rPr>
          <w:rFonts w:ascii="Times New Roman" w:hAnsi="Times New Roman"/>
          <w:sz w:val="24"/>
          <w:szCs w:val="24"/>
        </w:rPr>
        <w:t>PARÁGRAFO DÉCIMO</w:t>
      </w:r>
      <w:r w:rsidRPr="006A0472">
        <w:rPr>
          <w:rFonts w:ascii="Times New Roman" w:hAnsi="Times New Roman"/>
          <w:sz w:val="24"/>
          <w:szCs w:val="24"/>
        </w:rPr>
        <w:t xml:space="preserve"> - Na forma da Lei Federal nº 8.213/91, de 1991, caso a contratada não esteja aplicando o regime de cotas de que trata a alínea p, da cláusula quarta, suspender-se-á o pagamento devido, até que seja sanada a irregularidade apontada pelo órgão de fiscalização do contrato.  </w:t>
      </w:r>
    </w:p>
    <w:p w14:paraId="6B34B652" w14:textId="77777777" w:rsidR="006A0472" w:rsidRPr="00DF600A" w:rsidRDefault="006A0472" w:rsidP="0021638B">
      <w:pPr>
        <w:spacing w:after="0" w:line="360" w:lineRule="auto"/>
        <w:jc w:val="both"/>
        <w:rPr>
          <w:rFonts w:ascii="Times New Roman" w:hAnsi="Times New Roman"/>
          <w:sz w:val="24"/>
          <w:szCs w:val="24"/>
        </w:rPr>
      </w:pPr>
    </w:p>
    <w:p w14:paraId="37D95B30"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DÉCIMA PRIMEIRA: DA ALTERAÇÃO DO CONTRATO</w:t>
      </w:r>
    </w:p>
    <w:p w14:paraId="288C1F00"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O presente contrato poderá ser alterado, com as devidas justificativas, desde que por força de circunstância superveniente, nas hipóteses previstas no artigo 65, da Lei nº 8.666/93, mediante termo aditivo.</w:t>
      </w:r>
    </w:p>
    <w:p w14:paraId="228DFF52"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DÉCIMA SEGUNDA: DA RESCISÃO</w:t>
      </w:r>
    </w:p>
    <w:p w14:paraId="3C88A8BB"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O presente contrato poderá ser rescindido por ato unilateral do CONTRATANTE, pela inexecução total ou parcial do disposto na cláusula quarta ou das demais cláusulas e condições, nos termos dos artigos 77 e 80 da Lei n.º 8.666/93, sem que caiba à CONTRATADA direito a indenizações de qualquer espécie.</w:t>
      </w:r>
    </w:p>
    <w:p w14:paraId="61BDF3C2"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PRIMEIRO – Os casos de rescisão contratual serão formalmente motivados nos autos do processo administrativo, assegurado a CONTRATADA o direito ao contraditório e a prévia e ampla defesa.</w:t>
      </w:r>
    </w:p>
    <w:p w14:paraId="4F3D53E9"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SEGUNDO – A declaração de rescisão deste contrato, independentemente da prévia notificação judicial ou extrajudicial, operará seus efeitos a partir da publicação no veículo de publicação em Diário Oficial. </w:t>
      </w:r>
    </w:p>
    <w:p w14:paraId="7EC8E3D6"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TERCEIRO – Na hipótese de rescisão administrativa, além das demais sanções cabíveis, a FeSaúde poderá: a) reter, a título de compensação, os créditos devidos à contratada e cobrar as importâncias por ela recebidas indevidamente; b) cobrar da contratada multa de 10% (dez por cento), calculada sobre o saldo reajustado dos serviços não-executados e; c) cobrar indenização suplementar se o prejuízo for superior ao da multa.</w:t>
      </w:r>
    </w:p>
    <w:p w14:paraId="7BD992E8"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QUARTO – Comprovada a prática de ato lesivo à Administração Pública nos termos do art. 5º da Lei 12.846/13, por meio de decisão judicial transitada em julgado ou processo administrativo no âmbito da Administração Pública Direta ou Indireta de Niterói, o instrumento poderá ser rescindido sem prejuízo da aplicação da multa. </w:t>
      </w:r>
    </w:p>
    <w:p w14:paraId="64E5CC62" w14:textId="77777777" w:rsidR="00994096" w:rsidRDefault="00994096" w:rsidP="0021638B">
      <w:pPr>
        <w:spacing w:after="0" w:line="360" w:lineRule="auto"/>
        <w:jc w:val="both"/>
        <w:rPr>
          <w:rFonts w:ascii="Times New Roman" w:hAnsi="Times New Roman"/>
          <w:b/>
          <w:bCs/>
          <w:sz w:val="24"/>
          <w:szCs w:val="24"/>
        </w:rPr>
      </w:pPr>
      <w:r w:rsidRPr="00DF600A">
        <w:rPr>
          <w:rFonts w:ascii="Times New Roman" w:hAnsi="Times New Roman"/>
          <w:b/>
          <w:bCs/>
          <w:sz w:val="24"/>
          <w:szCs w:val="24"/>
        </w:rPr>
        <w:t>CLÁUSULA DÉCIMA TERCEIRA: DAS SANÇÕES ADMINISTRATIVAS E DEMAIS PENALIDADES</w:t>
      </w:r>
    </w:p>
    <w:p w14:paraId="0E08481E" w14:textId="4374C6C9" w:rsidR="00E979E6" w:rsidRPr="00E979E6" w:rsidRDefault="00E979E6" w:rsidP="00E979E6">
      <w:pPr>
        <w:ind w:left="-3"/>
        <w:rPr>
          <w:rFonts w:ascii="Times New Roman" w:hAnsi="Times New Roman"/>
          <w:color w:val="000000"/>
          <w:sz w:val="24"/>
          <w:szCs w:val="24"/>
        </w:rPr>
      </w:pPr>
      <w:r w:rsidRPr="00E979E6">
        <w:rPr>
          <w:rFonts w:ascii="Times New Roman" w:hAnsi="Times New Roman"/>
          <w:color w:val="000000"/>
          <w:sz w:val="24"/>
          <w:szCs w:val="24"/>
        </w:rPr>
        <w:t xml:space="preserve">O contratado que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 e terá o seu registro no Cadastro Municipal suspenso pelo prazo de até 5 (cinco) anos, sem prejuízo das multas previstas em edital, contrato e das demais cominações legais.  </w:t>
      </w:r>
    </w:p>
    <w:p w14:paraId="5EDEC06A" w14:textId="77777777" w:rsidR="00994096" w:rsidRPr="00DF600A" w:rsidRDefault="00994096" w:rsidP="0021638B">
      <w:pPr>
        <w:spacing w:after="0" w:line="360" w:lineRule="auto"/>
        <w:jc w:val="both"/>
        <w:rPr>
          <w:rFonts w:ascii="Times New Roman" w:hAnsi="Times New Roman"/>
          <w:color w:val="000000"/>
          <w:sz w:val="24"/>
          <w:szCs w:val="24"/>
        </w:rPr>
      </w:pPr>
      <w:r w:rsidRPr="00DF600A">
        <w:rPr>
          <w:rFonts w:ascii="Times New Roman" w:hAnsi="Times New Roman"/>
          <w:color w:val="000000"/>
          <w:sz w:val="24"/>
          <w:szCs w:val="24"/>
        </w:rPr>
        <w:t xml:space="preserve">PARÁGRAFO PRIMEIRO - A inexecução dos serviços, total ou parcial, a execução imperfeita, a mora na execução ou qualquer inadimplemento ou infração contratual, sujeitará o contratado, sem prejuízo da responsabilidade civil ou criminal que couber, às seguintes penalidades, que deverá(ão) ser graduada(s) de acordo com a gravidade da infração:  </w:t>
      </w:r>
    </w:p>
    <w:p w14:paraId="2288832B"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a) advertência;</w:t>
      </w:r>
    </w:p>
    <w:p w14:paraId="6A1CC83C"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b) multa administrativa;</w:t>
      </w:r>
    </w:p>
    <w:p w14:paraId="6D3A87CD" w14:textId="77777777" w:rsidR="00994096" w:rsidRPr="00DF600A" w:rsidRDefault="00994096" w:rsidP="0021638B">
      <w:pPr>
        <w:pStyle w:val="Corpodetexto"/>
        <w:spacing w:line="360" w:lineRule="auto"/>
        <w:rPr>
          <w:rFonts w:ascii="Times New Roman" w:hAnsi="Times New Roman"/>
          <w:szCs w:val="24"/>
        </w:rPr>
      </w:pPr>
      <w:r w:rsidRPr="00DF600A">
        <w:rPr>
          <w:rFonts w:ascii="Times New Roman" w:hAnsi="Times New Roman"/>
          <w:szCs w:val="24"/>
        </w:rPr>
        <w:t>c) suspensão temporária da participação em licitação e impedimento de contratar com a Administração Pública;</w:t>
      </w:r>
    </w:p>
    <w:p w14:paraId="7978B3C9"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d) Declaração de inidoneidade para licitar e contratar com a Administração Pública;</w:t>
      </w:r>
    </w:p>
    <w:p w14:paraId="26963103" w14:textId="77777777" w:rsidR="00994096" w:rsidRPr="00DF600A" w:rsidRDefault="00994096" w:rsidP="0021638B">
      <w:pPr>
        <w:spacing w:after="0" w:line="360" w:lineRule="auto"/>
        <w:jc w:val="both"/>
        <w:rPr>
          <w:rFonts w:ascii="Times New Roman" w:hAnsi="Times New Roman"/>
          <w:color w:val="000000"/>
          <w:sz w:val="24"/>
          <w:szCs w:val="24"/>
        </w:rPr>
      </w:pPr>
      <w:r w:rsidRPr="00DF600A">
        <w:rPr>
          <w:rFonts w:ascii="Times New Roman" w:hAnsi="Times New Roman"/>
          <w:color w:val="000000"/>
          <w:sz w:val="24"/>
          <w:szCs w:val="24"/>
        </w:rPr>
        <w:t xml:space="preserve">PARÁGRAFO SEGUNDO - Quando a penalidade envolver prazo ou valor, a natureza e a gravidade da falta cometida também deverão ser considerados para a sua fixação.  </w:t>
      </w:r>
    </w:p>
    <w:p w14:paraId="6AE317D4" w14:textId="77777777" w:rsidR="00994096" w:rsidRPr="00DF600A" w:rsidRDefault="00994096" w:rsidP="0021638B">
      <w:pPr>
        <w:spacing w:after="0" w:line="360" w:lineRule="auto"/>
        <w:jc w:val="both"/>
        <w:rPr>
          <w:rFonts w:ascii="Times New Roman" w:hAnsi="Times New Roman"/>
          <w:color w:val="000000"/>
          <w:sz w:val="24"/>
          <w:szCs w:val="24"/>
        </w:rPr>
      </w:pPr>
      <w:r w:rsidRPr="00DF600A">
        <w:rPr>
          <w:rFonts w:ascii="Times New Roman" w:hAnsi="Times New Roman"/>
          <w:color w:val="000000"/>
          <w:sz w:val="24"/>
          <w:szCs w:val="24"/>
        </w:rPr>
        <w:t xml:space="preserve"> PARÁGRAFO TERCEIRO - A imposição das penalidades é de competência exclusiva do órgão licitante, devendo ser aplicada pela autoridade competente, na forma abaixo descrita:  </w:t>
      </w:r>
    </w:p>
    <w:p w14:paraId="251614C2" w14:textId="77777777" w:rsidR="00994096" w:rsidRPr="00DF600A" w:rsidRDefault="00994096" w:rsidP="0021638B">
      <w:pPr>
        <w:pStyle w:val="PargrafodaLista"/>
        <w:numPr>
          <w:ilvl w:val="0"/>
          <w:numId w:val="68"/>
        </w:numPr>
        <w:spacing w:line="360" w:lineRule="auto"/>
        <w:ind w:left="0" w:firstLine="0"/>
        <w:jc w:val="both"/>
        <w:rPr>
          <w:color w:val="000000"/>
        </w:rPr>
      </w:pPr>
      <w:r w:rsidRPr="00DF600A">
        <w:rPr>
          <w:color w:val="000000"/>
        </w:rPr>
        <w:t>a advertência e a multa, previstas nas alíneas a e b, do parágrafo primeiro, serão impostas pelo Ordenador de Despesa;</w:t>
      </w:r>
    </w:p>
    <w:p w14:paraId="5B2709F3" w14:textId="77777777" w:rsidR="00994096" w:rsidRPr="00DF600A" w:rsidRDefault="00994096" w:rsidP="0021638B">
      <w:pPr>
        <w:pStyle w:val="PargrafodaLista"/>
        <w:numPr>
          <w:ilvl w:val="0"/>
          <w:numId w:val="68"/>
        </w:numPr>
        <w:spacing w:line="360" w:lineRule="auto"/>
        <w:ind w:left="0" w:firstLine="0"/>
        <w:jc w:val="both"/>
        <w:rPr>
          <w:color w:val="000000"/>
        </w:rPr>
      </w:pPr>
      <w:r w:rsidRPr="00DF600A">
        <w:rPr>
          <w:color w:val="000000"/>
        </w:rPr>
        <w:t xml:space="preserve">a suspensão temporária do direito de licitar e impedimento de contratar com a Administração Pública, prevista na alínea c, do parágrafo primeiro será imposta pelo Ordenador de Despesa, devendo ser submetida à apreciação do Secretário Municipal da Pasta a que a Entidade se encontra vinculada;  </w:t>
      </w:r>
    </w:p>
    <w:p w14:paraId="03B5A751" w14:textId="77777777" w:rsidR="00994096" w:rsidRPr="00DF600A" w:rsidRDefault="00994096" w:rsidP="0021638B">
      <w:pPr>
        <w:pStyle w:val="PargrafodaLista"/>
        <w:numPr>
          <w:ilvl w:val="0"/>
          <w:numId w:val="68"/>
        </w:numPr>
        <w:spacing w:line="360" w:lineRule="auto"/>
        <w:ind w:left="0" w:firstLine="0"/>
        <w:jc w:val="both"/>
      </w:pPr>
      <w:r w:rsidRPr="00DF600A">
        <w:t xml:space="preserve">a aplicação da sanção prevista na alínea d, do parágrafo primeiro, é de competência exclusiva do Secretário Municipal da Pasta a que a Entidade se encontra vinculada. </w:t>
      </w:r>
    </w:p>
    <w:p w14:paraId="6AE08173"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QUARTO - A multa administrativa, prevista na alínea b, do parágrafo primeiro:  </w:t>
      </w:r>
    </w:p>
    <w:p w14:paraId="41D30D5E" w14:textId="77777777" w:rsidR="00994096" w:rsidRPr="00DF600A" w:rsidRDefault="00994096" w:rsidP="0021638B">
      <w:pPr>
        <w:pStyle w:val="PargrafodaLista"/>
        <w:numPr>
          <w:ilvl w:val="0"/>
          <w:numId w:val="69"/>
        </w:numPr>
        <w:spacing w:line="360" w:lineRule="auto"/>
        <w:ind w:left="0" w:firstLine="0"/>
        <w:jc w:val="both"/>
      </w:pPr>
      <w:r w:rsidRPr="00DF600A">
        <w:t xml:space="preserve">corresponderá ao valor de até 5% (cinco por cento) sobre o valor do Contrato, aplicada de acordo com a gravidade da infração e proporcionalmente às parcelas não executadas; </w:t>
      </w:r>
    </w:p>
    <w:p w14:paraId="58B49AE6" w14:textId="77777777" w:rsidR="00994096" w:rsidRPr="00DF600A" w:rsidRDefault="00994096" w:rsidP="0021638B">
      <w:pPr>
        <w:pStyle w:val="PargrafodaLista"/>
        <w:numPr>
          <w:ilvl w:val="0"/>
          <w:numId w:val="69"/>
        </w:numPr>
        <w:spacing w:line="360" w:lineRule="auto"/>
        <w:ind w:left="0" w:firstLine="0"/>
        <w:jc w:val="both"/>
      </w:pPr>
      <w:r w:rsidRPr="00DF600A">
        <w:t xml:space="preserve">poderá ser aplicada cumulativamente a qualquer outra;  </w:t>
      </w:r>
    </w:p>
    <w:p w14:paraId="23A75BE6" w14:textId="77777777" w:rsidR="00994096" w:rsidRPr="00DF600A" w:rsidRDefault="00994096" w:rsidP="0021638B">
      <w:pPr>
        <w:pStyle w:val="PargrafodaLista"/>
        <w:numPr>
          <w:ilvl w:val="0"/>
          <w:numId w:val="69"/>
        </w:numPr>
        <w:spacing w:line="360" w:lineRule="auto"/>
        <w:ind w:left="0" w:firstLine="0"/>
        <w:jc w:val="both"/>
      </w:pPr>
      <w:r w:rsidRPr="00DF600A">
        <w:t xml:space="preserve">não tem caráter compensatório e seu pagamento não exime a responsabilidade por perdas e danos das infrações cometidas;  </w:t>
      </w:r>
    </w:p>
    <w:p w14:paraId="667D4112" w14:textId="77777777" w:rsidR="00994096" w:rsidRPr="00DF600A" w:rsidRDefault="00994096" w:rsidP="0021638B">
      <w:pPr>
        <w:pStyle w:val="PargrafodaLista"/>
        <w:numPr>
          <w:ilvl w:val="0"/>
          <w:numId w:val="69"/>
        </w:numPr>
        <w:spacing w:line="360" w:lineRule="auto"/>
        <w:ind w:left="0" w:firstLine="0"/>
        <w:jc w:val="both"/>
      </w:pPr>
      <w:r w:rsidRPr="00DF600A">
        <w:t xml:space="preserve">deverá ser graduada conforme a gravidade da infração; </w:t>
      </w:r>
    </w:p>
    <w:p w14:paraId="6E364A6B" w14:textId="77777777" w:rsidR="00994096" w:rsidRPr="00DF600A" w:rsidRDefault="00994096" w:rsidP="0021638B">
      <w:pPr>
        <w:pStyle w:val="PargrafodaLista"/>
        <w:numPr>
          <w:ilvl w:val="0"/>
          <w:numId w:val="69"/>
        </w:numPr>
        <w:spacing w:line="360" w:lineRule="auto"/>
        <w:ind w:left="0" w:firstLine="0"/>
        <w:jc w:val="both"/>
      </w:pPr>
      <w:r w:rsidRPr="00DF600A">
        <w:t xml:space="preserve">nas reincidências específicas, deverá corresponder ao dobro do valor da que tiver sido inicialmente imposta, observando-se sempre o limite de 20% (vinte por cento) do valor do contrato ou do empenho.  </w:t>
      </w:r>
    </w:p>
    <w:p w14:paraId="33D1E6E1"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 PARÁGRAFO QUINTO - Dentre outras hipóteses, a pena de advertência será aplicada à CONTRATADA quando não apresentada a documentação exigida no parágrafo terceiro da cláusula oitava, no prazo de 10 (dez) dias da sua exigência, o que configura a mora.  </w:t>
      </w:r>
    </w:p>
    <w:p w14:paraId="169310E5"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SEXTO - A suspensão temporária da participação em licitação e impedimento de contratar com a Administração Pública, prevista na alínea c, do Parágrafo Primeiro:  </w:t>
      </w:r>
    </w:p>
    <w:p w14:paraId="22FBDBCA" w14:textId="77777777" w:rsidR="00994096" w:rsidRPr="00DF600A" w:rsidRDefault="00994096" w:rsidP="0021638B">
      <w:pPr>
        <w:pStyle w:val="PargrafodaLista"/>
        <w:numPr>
          <w:ilvl w:val="0"/>
          <w:numId w:val="70"/>
        </w:numPr>
        <w:spacing w:line="360" w:lineRule="auto"/>
        <w:ind w:left="0" w:firstLine="0"/>
        <w:jc w:val="both"/>
      </w:pPr>
      <w:r w:rsidRPr="00DF600A">
        <w:t xml:space="preserve">não poderá ser aplicada em prazo superior a 2 (dois) anos; </w:t>
      </w:r>
    </w:p>
    <w:p w14:paraId="332B8982" w14:textId="77777777" w:rsidR="00994096" w:rsidRPr="00DF600A" w:rsidRDefault="00994096" w:rsidP="0021638B">
      <w:pPr>
        <w:pStyle w:val="PargrafodaLista"/>
        <w:numPr>
          <w:ilvl w:val="0"/>
          <w:numId w:val="70"/>
        </w:numPr>
        <w:spacing w:line="360" w:lineRule="auto"/>
        <w:ind w:left="0" w:firstLine="0"/>
        <w:jc w:val="both"/>
      </w:pPr>
      <w:r w:rsidRPr="00DF600A">
        <w:t xml:space="preserve">sem prejuízo de outras hipóteses, deverá ser aplicada quando o adjudicatário faltoso, sancionado com multa, não realizar o depósito do respectivo valor, no prazo devido;  </w:t>
      </w:r>
    </w:p>
    <w:p w14:paraId="284711C0" w14:textId="77777777" w:rsidR="00994096" w:rsidRPr="00DF600A" w:rsidRDefault="00994096" w:rsidP="0021638B">
      <w:pPr>
        <w:pStyle w:val="PargrafodaLista"/>
        <w:numPr>
          <w:ilvl w:val="0"/>
          <w:numId w:val="70"/>
        </w:numPr>
        <w:spacing w:line="360" w:lineRule="auto"/>
        <w:ind w:left="0" w:firstLine="0"/>
        <w:jc w:val="both"/>
      </w:pPr>
      <w:r w:rsidRPr="00DF600A">
        <w:t xml:space="preserve">será aplicada, pelo prazo de 1 (um) ano, conjuntamente à rescisão contratual, no caso de descumprimento total ou parcial do objeto, configurando inadimplemento, na forma prevista no parágrafo sexto, da cláusula oitava.  </w:t>
      </w:r>
    </w:p>
    <w:p w14:paraId="4980BE34"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SÉTIMO - A declaração de inidoneidade para licitar e contratar com a Administração Pública, prevista na alínea d, do parágrafo primeiro, perdurará pelo tempo em que os motivos determinantes da punição ou até que seja promovida a reabilitação perante a própria autoridade que aplicou a penalidade, que será concedida sempre que o contratado ressarcir a Administração Pública pelos prejuízos causados. </w:t>
      </w:r>
    </w:p>
    <w:p w14:paraId="6B0DA75B"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OITAVO - A reabilitação referida pelo parágrafo sétimo poderá ser requerida após 2 (dois) anos de sua aplicação.  </w:t>
      </w:r>
    </w:p>
    <w:p w14:paraId="05DA3F6E"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 PARÁGRAFO NONO - O atraso injustificado no cumprimento das obrigações contratuais sujeitará a CONTRATADA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CONTRATANTE ou da aplicação das sanções administrativas. </w:t>
      </w:r>
    </w:p>
    <w:p w14:paraId="20C00BB2"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DÉCIMO - Se o valor das multas previstas na alínea b, do parágrafo primeiro, e no parágrafo nono, aplicadas cumulativamente ou de forma independente, forem superiores ao valor da garantia prestada, além da perda desta, responderá o infrator pela sua diferença, que será descontada dos pagamentos eventualmente devidos pela Administração ou cobrada judicialmente.   </w:t>
      </w:r>
    </w:p>
    <w:p w14:paraId="028D7001"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DÉCIMO PRIMEIRO - A aplicação de sanção não exclui a possibilidade de rescisão administrativa do Contrato, garantido o contraditório e a defesa prévia. </w:t>
      </w:r>
    </w:p>
    <w:p w14:paraId="070E7CA8"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DÉCIMO SEGUNDO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 </w:t>
      </w:r>
    </w:p>
    <w:p w14:paraId="51D0E58A"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DÉCIMO TERCEIRO - Ao interessado será garantido o contraditório e a defesa prévia. </w:t>
      </w:r>
    </w:p>
    <w:p w14:paraId="5602CBEB"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DÉCIMO QUARTO - A intimação do interessado deverá indicar o prazo e o local para a apresentação da defesa.  </w:t>
      </w:r>
    </w:p>
    <w:p w14:paraId="4455DD66"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DÉCIMO QUINTO - A defesa prévia do interessado será exercida no prazo de 5 (cinco) dias úteis, no caso de aplicação das penalidades previstas nas alíneas a, b e c, do parágrafo primeiro, e no prazo de 10 (dez) dias, no caso da alínea d.  </w:t>
      </w:r>
    </w:p>
    <w:p w14:paraId="2D1B6287"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DÉCIMO SEXTO - Será emitida decisão conclusiva sobre a aplicação ou não da sanção, pela autoridade competente, devendo ser apresentada a devida motivação, com a demonstração dos fatos e dos respectivos fundamentos jurídicos.  </w:t>
      </w:r>
    </w:p>
    <w:p w14:paraId="0E9FB208"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DÉCIMO SÉTIMO - Os licitantes, adjudicatários e contratados ficarão impedidos de contratar com a Administração Pública do Município de Niterói, enquanto perdurarem os efeitos das sanções de:</w:t>
      </w:r>
    </w:p>
    <w:p w14:paraId="1F7DA058" w14:textId="77777777" w:rsidR="00994096" w:rsidRPr="00DF600A" w:rsidRDefault="00994096" w:rsidP="0021638B">
      <w:pPr>
        <w:pStyle w:val="PargrafodaLista"/>
        <w:numPr>
          <w:ilvl w:val="0"/>
          <w:numId w:val="72"/>
        </w:numPr>
        <w:spacing w:line="360" w:lineRule="auto"/>
        <w:ind w:left="284" w:hanging="284"/>
        <w:jc w:val="both"/>
      </w:pPr>
      <w:r w:rsidRPr="00DF600A">
        <w:t>suspensão temporária da participação em licitação e impedimento de contratar imposta pelo Município de Niterói, suas Autarquias ou Fundações (art. 87, III da Lei n° 8.666/93);</w:t>
      </w:r>
    </w:p>
    <w:p w14:paraId="317D15BA" w14:textId="77777777" w:rsidR="00994096" w:rsidRPr="00DF600A" w:rsidRDefault="00994096" w:rsidP="0021638B">
      <w:pPr>
        <w:pStyle w:val="PargrafodaLista"/>
        <w:numPr>
          <w:ilvl w:val="0"/>
          <w:numId w:val="72"/>
        </w:numPr>
        <w:spacing w:line="360" w:lineRule="auto"/>
        <w:ind w:left="284" w:hanging="284"/>
        <w:jc w:val="both"/>
      </w:pPr>
      <w:r w:rsidRPr="00DF600A">
        <w:t>impedimento de licitar e contratar imposta pelo Município de Niterói, suas Autarquias ou Fundações (art. 7° da Lei n° 10.520/02);</w:t>
      </w:r>
    </w:p>
    <w:p w14:paraId="26B75E88" w14:textId="77777777" w:rsidR="00994096" w:rsidRPr="00DF600A" w:rsidRDefault="00994096" w:rsidP="0021638B">
      <w:pPr>
        <w:pStyle w:val="PargrafodaLista"/>
        <w:numPr>
          <w:ilvl w:val="0"/>
          <w:numId w:val="72"/>
        </w:numPr>
        <w:spacing w:line="360" w:lineRule="auto"/>
        <w:ind w:left="284" w:hanging="284"/>
        <w:jc w:val="both"/>
      </w:pPr>
      <w:r w:rsidRPr="00DF600A">
        <w:t>declaração de inidoneidade para licitar e contratar imposta por qualquer Ente ou Entidade da Administração Federal, Estadual, Distrital e Municipal (art. 87, IV da Lei n° 8.666/93);</w:t>
      </w:r>
    </w:p>
    <w:p w14:paraId="63B258B4"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DÉCIMO OITAVO - As penalidades serão registradas pelo CONTRATANTE na Secretaria de Administração.  </w:t>
      </w:r>
    </w:p>
    <w:p w14:paraId="4C01CE4D"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DÉCIMO NONO - Após o registro mencionado no parágrafo acima, deverá ser remetido o extrato de publicação no veículo de publicação dos atos oficiais do Município do ato de aplicação das penalidades citadas nas alíneas c e d do parágrafo primeiro, de modo a possibilitar a formalização da extensão dos seus efeitos para todos os órgãos e entidades da Administração Pública do Município de Niterói.  </w:t>
      </w:r>
    </w:p>
    <w:p w14:paraId="7C5442CD"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VIGÉSIMO - Comprovada a prática de ato lesivo à Administração Pública nos termos do art. 5º da Lei 12.846/13, por meio de decisão judicial transitada em julgado ou processo administrativo no âmbito da Administração Pública Direta ou Indireta de Niterói, o presente contrato poderá ser rescindido sem prejuízo da aplicação da multa.</w:t>
      </w:r>
    </w:p>
    <w:p w14:paraId="4793A2B7"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DÉCIMA QUARTA: DO RECURSO AO JUDICIÁRIO</w:t>
      </w:r>
    </w:p>
    <w:p w14:paraId="05D62438"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As importâncias decorrentes de quaisquer penalidades impostas à CONTRATADA, inclusive as perdas e danos ou prejuízos que a execução do contrato tenha acarretado, quando superiores à garantia prestada ou aos créditos que a CONTRATADA tenha em face da CONTRATANTE, que não comportarem cobrança amigável, serão cobrados judicialmente.</w:t>
      </w:r>
    </w:p>
    <w:p w14:paraId="033834BD"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PARÁGRAFO ÚNICO – Caso o CONTRATANTE tenha de recorrer ou comparecer a juízo para haver o que lhe for devido, a CONTRATADA ficará sujeita ao pagamento, além do principal do débito, da pena convencional de 10% (dez por cento) sobre o valor do litígio, dos juros de mora de 1% (um por cento) ao mês, despesas de processo e honorários de advogado, estes fixados, desse logo, em 20% (vinte por cento) sobre o valor em litígio.</w:t>
      </w:r>
    </w:p>
    <w:p w14:paraId="1E4BF993" w14:textId="77777777" w:rsidR="00994096" w:rsidRPr="00DF600A" w:rsidRDefault="00994096" w:rsidP="0021638B">
      <w:pPr>
        <w:pStyle w:val="Ttulo2"/>
        <w:spacing w:before="0" w:after="0" w:line="360" w:lineRule="auto"/>
        <w:ind w:left="0"/>
        <w:jc w:val="both"/>
        <w:rPr>
          <w:rFonts w:ascii="Times New Roman" w:hAnsi="Times New Roman"/>
          <w:sz w:val="24"/>
          <w:szCs w:val="24"/>
        </w:rPr>
      </w:pPr>
      <w:r w:rsidRPr="00DF600A">
        <w:rPr>
          <w:rFonts w:ascii="Times New Roman" w:hAnsi="Times New Roman"/>
          <w:sz w:val="24"/>
          <w:szCs w:val="24"/>
        </w:rPr>
        <w:t xml:space="preserve">CLÁUSULA DÉCIMA QUINTA: DA CESSÃO OU TRANSFERÊNCIA </w:t>
      </w:r>
    </w:p>
    <w:p w14:paraId="63B237BF"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 O presente contrato não poderá ser objeto de cessão ou transferência no todo ou em parte, a não ser com prévio e expresso consentimento do CONTRATANTE e sempre mediante instrumento próprio, devidamente motivado, a ser publicado no veículo de publicação dos atos oficiais do Município.  </w:t>
      </w:r>
    </w:p>
    <w:p w14:paraId="471185D5"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PRIMEIRO – O cessionário ficará sub-rogado em todos os direitos e obrigações do cedente e deverá atender a todos os requisitos de habilitação estabelecidos no instrumento convocatório e legislação específica.  </w:t>
      </w:r>
    </w:p>
    <w:p w14:paraId="0648285B"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SEGUNDO – Mediante despacho específico e devidamente motivado, poderá a Administração consentir na cessão do contrato, desde que esta convenha ao interesse público e o cessionário atenda às exigências previstas no edital da licitação, nos seguintes casos: </w:t>
      </w:r>
    </w:p>
    <w:p w14:paraId="1940D4B9" w14:textId="77777777" w:rsidR="00994096" w:rsidRPr="00DF600A" w:rsidRDefault="00994096" w:rsidP="0021638B">
      <w:pPr>
        <w:numPr>
          <w:ilvl w:val="0"/>
          <w:numId w:val="73"/>
        </w:numPr>
        <w:spacing w:after="0" w:line="360" w:lineRule="auto"/>
        <w:ind w:firstLine="3"/>
        <w:jc w:val="both"/>
        <w:rPr>
          <w:rFonts w:ascii="Times New Roman" w:hAnsi="Times New Roman"/>
          <w:sz w:val="24"/>
          <w:szCs w:val="24"/>
        </w:rPr>
      </w:pPr>
      <w:r w:rsidRPr="00DF600A">
        <w:rPr>
          <w:rFonts w:ascii="Times New Roman" w:hAnsi="Times New Roman"/>
          <w:sz w:val="24"/>
          <w:szCs w:val="24"/>
        </w:rPr>
        <w:t xml:space="preserve"> Quando ocorrerem os motivos de rescisão contratual previstos em lei;</w:t>
      </w:r>
    </w:p>
    <w:p w14:paraId="672D7062" w14:textId="77777777" w:rsidR="00994096" w:rsidRPr="00DF600A" w:rsidRDefault="00994096" w:rsidP="0021638B">
      <w:pPr>
        <w:numPr>
          <w:ilvl w:val="0"/>
          <w:numId w:val="73"/>
        </w:numPr>
        <w:spacing w:after="0" w:line="360" w:lineRule="auto"/>
        <w:ind w:firstLine="3"/>
        <w:jc w:val="both"/>
        <w:rPr>
          <w:rFonts w:ascii="Times New Roman" w:hAnsi="Times New Roman"/>
          <w:sz w:val="24"/>
          <w:szCs w:val="24"/>
        </w:rPr>
      </w:pPr>
      <w:r w:rsidRPr="00DF600A">
        <w:rPr>
          <w:rFonts w:ascii="Times New Roman" w:hAnsi="Times New Roman"/>
          <w:sz w:val="24"/>
          <w:szCs w:val="24"/>
        </w:rPr>
        <w:t xml:space="preserve">Quando tiver sido dispensada a licitação ou esta houver sido realizada pelas modalidades de convite ou tomada de preços.  </w:t>
      </w:r>
    </w:p>
    <w:p w14:paraId="553D3BC3"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 PARÁGRAFO TERCEIRO: Em qualquer caso, o consentimento na cessão não importa na quitação, exoneração ou redução da responsabilidade, da cedente-CONTRATADA perante a CONTRATANTE.  </w:t>
      </w:r>
    </w:p>
    <w:p w14:paraId="292A91B7"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DÉCIMA SEXTA: EXCEÇÃO DE INADIMPLEMENTO</w:t>
      </w:r>
    </w:p>
    <w:p w14:paraId="6124E635"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Constitui cláusula essencial do presente contrato, de observância obrigatória por parte da </w:t>
      </w:r>
      <w:r w:rsidRPr="00DF600A">
        <w:rPr>
          <w:rFonts w:ascii="Times New Roman" w:hAnsi="Times New Roman"/>
          <w:b/>
          <w:sz w:val="24"/>
          <w:szCs w:val="24"/>
        </w:rPr>
        <w:t>CONTRATADA</w:t>
      </w:r>
      <w:r w:rsidRPr="00DF600A">
        <w:rPr>
          <w:rFonts w:ascii="Times New Roman" w:hAnsi="Times New Roman"/>
          <w:sz w:val="24"/>
          <w:szCs w:val="24"/>
        </w:rPr>
        <w:t>, a impossibilidade, perante o CONTRATANTE, de opor, administrativamente, exceção de inadimplemento, como fundamento para a interrupção unilateral do serviço.</w:t>
      </w:r>
    </w:p>
    <w:p w14:paraId="121499B1" w14:textId="2C2C3BBC" w:rsidR="00D86473"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PARÁGRAFO ÚNICO – É vedada a suspensão do contrato a que se refere o art. 78, XV, da Lei nº 8.666/93, pela CONTRATADA, sem a prévia autorização judicial. </w:t>
      </w:r>
    </w:p>
    <w:p w14:paraId="37FC555E" w14:textId="6663C838" w:rsidR="00D86473" w:rsidRDefault="00D86473" w:rsidP="0021638B">
      <w:pPr>
        <w:spacing w:after="0" w:line="360" w:lineRule="auto"/>
        <w:jc w:val="both"/>
        <w:rPr>
          <w:rFonts w:ascii="Times New Roman" w:hAnsi="Times New Roman"/>
          <w:sz w:val="24"/>
          <w:szCs w:val="24"/>
        </w:rPr>
      </w:pPr>
    </w:p>
    <w:p w14:paraId="1D04FAB7" w14:textId="6313074F" w:rsidR="00D86473" w:rsidRDefault="00D86473" w:rsidP="0021638B">
      <w:pPr>
        <w:spacing w:after="0" w:line="360" w:lineRule="auto"/>
        <w:jc w:val="both"/>
        <w:rPr>
          <w:rFonts w:ascii="Times New Roman" w:hAnsi="Times New Roman"/>
          <w:sz w:val="24"/>
          <w:szCs w:val="24"/>
        </w:rPr>
      </w:pPr>
    </w:p>
    <w:p w14:paraId="6C0C50D1" w14:textId="77777777" w:rsidR="00D86473" w:rsidRPr="00DF600A" w:rsidRDefault="00D86473" w:rsidP="0021638B">
      <w:pPr>
        <w:spacing w:after="0" w:line="360" w:lineRule="auto"/>
        <w:jc w:val="both"/>
        <w:rPr>
          <w:rFonts w:ascii="Times New Roman" w:hAnsi="Times New Roman"/>
          <w:sz w:val="24"/>
          <w:szCs w:val="24"/>
        </w:rPr>
      </w:pPr>
    </w:p>
    <w:p w14:paraId="2586BF64"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DÉCIMA SÉTIMA: CONDIÇÕES DE HABILITAÇÃO</w:t>
      </w:r>
    </w:p>
    <w:p w14:paraId="3D6938B8" w14:textId="77777777" w:rsidR="00994096" w:rsidRPr="00DF600A" w:rsidRDefault="00994096" w:rsidP="0021638B">
      <w:pPr>
        <w:pStyle w:val="Recuodecorpodetexto"/>
        <w:spacing w:after="0" w:line="360" w:lineRule="auto"/>
        <w:ind w:left="0"/>
        <w:jc w:val="both"/>
        <w:rPr>
          <w:rFonts w:ascii="Times New Roman" w:hAnsi="Times New Roman"/>
          <w:szCs w:val="24"/>
        </w:rPr>
      </w:pPr>
      <w:r w:rsidRPr="00DF600A">
        <w:rPr>
          <w:rFonts w:ascii="Times New Roman" w:hAnsi="Times New Roman"/>
          <w:szCs w:val="24"/>
        </w:rPr>
        <w:t xml:space="preserve">A </w:t>
      </w:r>
      <w:r w:rsidRPr="00DF600A">
        <w:rPr>
          <w:rFonts w:ascii="Times New Roman" w:hAnsi="Times New Roman"/>
          <w:b/>
          <w:bCs/>
          <w:szCs w:val="24"/>
        </w:rPr>
        <w:t>CONTRATADA</w:t>
      </w:r>
      <w:r w:rsidRPr="00DF600A">
        <w:rPr>
          <w:rFonts w:ascii="Times New Roman" w:hAnsi="Times New Roman"/>
          <w:szCs w:val="24"/>
        </w:rPr>
        <w:t xml:space="preserve"> se obriga a manter, durante toda a execução do contrato, em compatibilidade com as obrigações por ele assumidas, todas as condições de habilitação e qualificação exigidas na licitação.</w:t>
      </w:r>
    </w:p>
    <w:p w14:paraId="08B1B913" w14:textId="77777777" w:rsidR="00994096" w:rsidRPr="00DF600A" w:rsidRDefault="00994096" w:rsidP="0021638B">
      <w:pPr>
        <w:spacing w:after="0" w:line="360" w:lineRule="auto"/>
        <w:jc w:val="both"/>
        <w:rPr>
          <w:rFonts w:ascii="Times New Roman" w:hAnsi="Times New Roman"/>
          <w:b/>
          <w:bCs/>
          <w:sz w:val="24"/>
          <w:szCs w:val="24"/>
        </w:rPr>
      </w:pPr>
      <w:r w:rsidRPr="00DF600A">
        <w:rPr>
          <w:rFonts w:ascii="Times New Roman" w:hAnsi="Times New Roman"/>
          <w:b/>
          <w:bCs/>
          <w:sz w:val="24"/>
          <w:szCs w:val="24"/>
        </w:rPr>
        <w:t>CLÁUSULA DÉCIMA OITAVA: DA PUBLICAÇÃO E CONTROLE DO CONTRATO</w:t>
      </w:r>
    </w:p>
    <w:p w14:paraId="2515B34B" w14:textId="77777777" w:rsidR="00994096" w:rsidRPr="00DF600A" w:rsidRDefault="00994096" w:rsidP="0021638B">
      <w:pPr>
        <w:spacing w:after="0" w:line="360" w:lineRule="auto"/>
        <w:jc w:val="both"/>
        <w:outlineLvl w:val="0"/>
        <w:rPr>
          <w:rFonts w:ascii="Times New Roman" w:hAnsi="Times New Roman"/>
          <w:sz w:val="24"/>
          <w:szCs w:val="24"/>
        </w:rPr>
      </w:pPr>
      <w:r w:rsidRPr="00DF600A">
        <w:rPr>
          <w:rFonts w:ascii="Times New Roman" w:hAnsi="Times New Roman"/>
          <w:sz w:val="24"/>
          <w:szCs w:val="24"/>
        </w:rP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4C8C1039" w14:textId="77777777" w:rsidR="00994096" w:rsidRPr="00DF600A" w:rsidRDefault="00994096" w:rsidP="0021638B">
      <w:pPr>
        <w:spacing w:after="0" w:line="360" w:lineRule="auto"/>
        <w:jc w:val="both"/>
        <w:outlineLvl w:val="0"/>
        <w:rPr>
          <w:rFonts w:ascii="Times New Roman" w:hAnsi="Times New Roman"/>
          <w:sz w:val="24"/>
          <w:szCs w:val="24"/>
        </w:rPr>
      </w:pPr>
      <w:r w:rsidRPr="00DF600A">
        <w:rPr>
          <w:rFonts w:ascii="Times New Roman" w:hAnsi="Times New Roman"/>
          <w:sz w:val="24"/>
          <w:szCs w:val="24"/>
        </w:rPr>
        <w:t xml:space="preserve"> PARÁGRAFO ÚNICO – O extrato da publicação deve conter a identificação do instrumento, partes, objeto, prazo, valor, número do empenho e fundamento do ato.  </w:t>
      </w:r>
    </w:p>
    <w:p w14:paraId="1195E461"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DÉCIMA NONA: DISPOSIÇÕES ANTISSUBORNO E ANTICORRUPÇÃO</w:t>
      </w:r>
    </w:p>
    <w:p w14:paraId="3E670C85" w14:textId="77777777" w:rsidR="00994096" w:rsidRPr="00DF600A" w:rsidRDefault="00994096" w:rsidP="0021638B">
      <w:pPr>
        <w:spacing w:after="0" w:line="360" w:lineRule="auto"/>
        <w:jc w:val="both"/>
        <w:outlineLvl w:val="0"/>
        <w:rPr>
          <w:rFonts w:ascii="Times New Roman" w:hAnsi="Times New Roman"/>
          <w:sz w:val="24"/>
          <w:szCs w:val="24"/>
        </w:rPr>
      </w:pPr>
      <w:r w:rsidRPr="00DF600A">
        <w:rPr>
          <w:rFonts w:ascii="Times New Roman" w:hAnsi="Times New Roman"/>
          <w:sz w:val="24"/>
          <w:szCs w:val="24"/>
        </w:rPr>
        <w:t>As partes declaram conhecer as normas de prevenção à corrupção previstas na legislação brasileira, dentre elas, a Lei de Improbidade Administrativa (Lei nº 8.429/1992) e a Lei nº 12.846/2013 e seus regulamentos, assim  como todas as convenções e tratados internacionais anticorrupção dos quais o Brasil é signatário, denominadas em conjunto “Leis Anticorrupção”, e se comprometem a observá-las fielmente, por si e seus prepostos, sócios, administradores e colaboradores, bem como exigir o seu cumprimento pelos terceiros por elas contratados.</w:t>
      </w:r>
    </w:p>
    <w:p w14:paraId="12581566" w14:textId="77777777" w:rsidR="00994096" w:rsidRPr="00DF600A" w:rsidRDefault="00994096" w:rsidP="0021638B">
      <w:pPr>
        <w:spacing w:after="0" w:line="360" w:lineRule="auto"/>
        <w:jc w:val="both"/>
        <w:outlineLvl w:val="0"/>
        <w:rPr>
          <w:rFonts w:ascii="Times New Roman" w:hAnsi="Times New Roman"/>
          <w:sz w:val="24"/>
          <w:szCs w:val="24"/>
        </w:rPr>
      </w:pPr>
      <w:r w:rsidRPr="00DF600A">
        <w:rPr>
          <w:rFonts w:ascii="Times New Roman" w:hAnsi="Times New Roman"/>
          <w:sz w:val="24"/>
          <w:szCs w:val="24"/>
        </w:rPr>
        <w:t>PARÁGRAFO PRIMEIRO: As partes obrigam-se a comunicar uma à outra, assim que tiver conhecimento, sobre qualquer atividade ou prática que suspeite ou efetivamente constitua um indício ou uma infração aos termos das Leis Anticorrupção e/ou Política Antissuborno e Corrupção.</w:t>
      </w:r>
    </w:p>
    <w:p w14:paraId="58399DAE" w14:textId="77777777" w:rsidR="00994096" w:rsidRPr="00DF600A" w:rsidRDefault="00994096" w:rsidP="0021638B">
      <w:pPr>
        <w:spacing w:after="0" w:line="360" w:lineRule="auto"/>
        <w:jc w:val="both"/>
        <w:outlineLvl w:val="0"/>
        <w:rPr>
          <w:rFonts w:ascii="Times New Roman" w:hAnsi="Times New Roman"/>
          <w:sz w:val="24"/>
          <w:szCs w:val="24"/>
        </w:rPr>
      </w:pPr>
      <w:r w:rsidRPr="00DF600A">
        <w:rPr>
          <w:rFonts w:ascii="Times New Roman" w:hAnsi="Times New Roman"/>
          <w:sz w:val="24"/>
          <w:szCs w:val="24"/>
        </w:rPr>
        <w:t xml:space="preserve">PARÁGRAFO SEGUNDO: A CONTRATADA desde já se obriga a, no exercício dos direitos e obrigações previstos neste Contrato e no cumprimento de qualquer uma de suas disposições: (I) não dar, oferecer ou prometer qualquer bem de valor ou vantagem de qualquer natureza a agentes públicos ou a pessoas a eles relacionadas ou ainda quaisquer outras pessoas, empresas e/ou entidades privadas, com o objetivo de obter vantagem indevida, influenciar ato ou decisão ou direcionar negócios ilicitamente e (II) adotar as melhores práticas de monitoramento e verificação do cumprimento das leis anticorrupção, com o objetivo de prevenir atos de corrupção, fraude, práticas ilícitas ou lavagem de dinheiro por seus sócios, administradores, colaboradores e/ou terceiros por elas contratados.  </w:t>
      </w:r>
    </w:p>
    <w:p w14:paraId="3562FBD2" w14:textId="77777777" w:rsidR="00994096" w:rsidRPr="00DF600A" w:rsidRDefault="00994096" w:rsidP="0021638B">
      <w:pPr>
        <w:spacing w:after="0" w:line="360" w:lineRule="auto"/>
        <w:jc w:val="both"/>
        <w:outlineLvl w:val="0"/>
        <w:rPr>
          <w:rFonts w:ascii="Times New Roman" w:hAnsi="Times New Roman"/>
          <w:sz w:val="24"/>
          <w:szCs w:val="24"/>
        </w:rPr>
      </w:pPr>
      <w:r w:rsidRPr="00DF600A">
        <w:rPr>
          <w:rFonts w:ascii="Times New Roman" w:hAnsi="Times New Roman"/>
          <w:sz w:val="24"/>
          <w:szCs w:val="24"/>
        </w:rPr>
        <w:t>PARÁGRAFO TERCEIRO: No tocante às licitações e contratos licitatórios, as partes declaram que: (i) não frustraram, fraudaram, impediram, perturbaram, frustraram, fraudaram, impedirão ou perturbarão o caráter competitivo e a realização de qualquer ato de procedimento licitatório púbico, licitação pública ou contrato dela decorrente; (ii) não afastaram ou afastarão, procuraram ou procurarão afastar licitante, por meio de fraude ou oferecimento de vantagem de qualquer tipo; (iii) não criaram ou criarão de modo fraudulento ou irregular, pessoa jurídica para participar de licitações públicas ou celebrar contratos administrativos; (iv) não obtiveram ou obterão vantagem ou benefício indevido, de modo fraudulento, de modificações ou prorrogações de contratos celebrados com a administração pública, sem autorização em lei, no ato convocatório da licitação pública ou nos respectivos instrumentos contratuais; e (v) não manipularam, fraudaram, manipularão ou fraudarão o equilíbrio econômico financeiro dos contratos celebrados com a administração pública.</w:t>
      </w:r>
    </w:p>
    <w:p w14:paraId="31637870" w14:textId="77777777" w:rsidR="00994096" w:rsidRPr="00DF600A" w:rsidRDefault="00994096" w:rsidP="0021638B">
      <w:pPr>
        <w:spacing w:after="0" w:line="360" w:lineRule="auto"/>
        <w:jc w:val="both"/>
        <w:outlineLvl w:val="0"/>
        <w:rPr>
          <w:rFonts w:ascii="Times New Roman" w:hAnsi="Times New Roman"/>
          <w:sz w:val="24"/>
          <w:szCs w:val="24"/>
        </w:rPr>
      </w:pPr>
      <w:r w:rsidRPr="00DF600A">
        <w:rPr>
          <w:rFonts w:ascii="Times New Roman" w:hAnsi="Times New Roman"/>
          <w:sz w:val="24"/>
          <w:szCs w:val="24"/>
        </w:rPr>
        <w:t>PARÁGRAFO QUARTO: Qualquer descumprimento das regras da Lei Anticorrupção e suas regulamentações, por parte da CONTRATANTE e/ou da CONTRATADA ocorridas no contexto e com ligação ao presente contrato, devidamente apurado em sede de processo administrativo específico e/ou com decisão judicial condenatória em segunda instância, será considerado uma infração grave a este contrato e conferirá à parte inocente o direito de rescindir imediatamente o presente contrato, além da aplicação das sanções administrativas porventura cabíveis, bem como o ajuizamento de ação com vistas à responsabilização na esfera judicial, nos termos dos artigos 18 e 19 da Lei nº 12.846/2013.</w:t>
      </w:r>
    </w:p>
    <w:p w14:paraId="50102FA9"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VIGÉSIMA:  POLÍTICA DE PRIVACIDADE E PROTEÇÃO DE DADOS</w:t>
      </w:r>
    </w:p>
    <w:p w14:paraId="18015178" w14:textId="77777777" w:rsidR="00994096" w:rsidRPr="00DF600A" w:rsidRDefault="00994096" w:rsidP="0021638B">
      <w:pPr>
        <w:spacing w:after="0" w:line="360" w:lineRule="auto"/>
        <w:jc w:val="both"/>
        <w:outlineLvl w:val="0"/>
        <w:rPr>
          <w:rFonts w:ascii="Times New Roman" w:hAnsi="Times New Roman"/>
          <w:sz w:val="24"/>
          <w:szCs w:val="24"/>
        </w:rPr>
      </w:pPr>
      <w:r w:rsidRPr="00DF600A">
        <w:rPr>
          <w:rFonts w:ascii="Times New Roman" w:hAnsi="Times New Roman"/>
          <w:sz w:val="24"/>
          <w:szCs w:val="24"/>
        </w:rPr>
        <w:t>Em cumprimento à Lei Geral de Proteção de Dados Pessoais – LGPD (com redação dada pela Lei nº 13.709/2018), as partes se obrigam a respeitar a privacidade uma da outra, comprometendo-se a proteger e manter em sigilo todos os dados pessoais fornecidos uma da outra, em função deste contrato, salvo os casos em que sejam obrigadas, por autoridades públicas, a revelarem tais informações a terceiros.</w:t>
      </w:r>
    </w:p>
    <w:p w14:paraId="059F31BA" w14:textId="77777777" w:rsidR="00994096" w:rsidRPr="00DF600A" w:rsidRDefault="00994096" w:rsidP="0021638B">
      <w:pPr>
        <w:spacing w:after="0" w:line="360" w:lineRule="auto"/>
        <w:jc w:val="both"/>
        <w:outlineLvl w:val="0"/>
        <w:rPr>
          <w:rFonts w:ascii="Times New Roman" w:hAnsi="Times New Roman"/>
          <w:sz w:val="24"/>
          <w:szCs w:val="24"/>
        </w:rPr>
      </w:pPr>
      <w:r w:rsidRPr="00DF600A">
        <w:rPr>
          <w:rFonts w:ascii="Times New Roman" w:hAnsi="Times New Roman"/>
          <w:sz w:val="24"/>
          <w:szCs w:val="24"/>
        </w:rPr>
        <w:t>PARÁGRAFO ÚNICO: Nos termos do art. 7º, V, da LGPD, a CONTRATADA está autorizada a realizar o tratamento de dados pessoais do CONTRATANTE e, com base no art. 10º, II da LGPD, que trata de legítimo interesse do cliente, poderá armazenar, acessar, avaliar, modificar, transferir e comunicar, sob qualquer forma, todas e quaisquer informações relativas ao objeto desta contratação, onde, referido tratamento de dados será realizado unicamente em razão da prestação de serviços.</w:t>
      </w:r>
    </w:p>
    <w:p w14:paraId="47436AD6" w14:textId="77777777" w:rsidR="00994096" w:rsidRPr="00DF600A" w:rsidRDefault="00994096" w:rsidP="0021638B">
      <w:pPr>
        <w:spacing w:after="0" w:line="360" w:lineRule="auto"/>
        <w:jc w:val="both"/>
        <w:outlineLvl w:val="0"/>
        <w:rPr>
          <w:rFonts w:ascii="Times New Roman" w:hAnsi="Times New Roman"/>
          <w:b/>
          <w:bCs/>
          <w:sz w:val="24"/>
          <w:szCs w:val="24"/>
        </w:rPr>
      </w:pPr>
      <w:r w:rsidRPr="00DF600A">
        <w:rPr>
          <w:rFonts w:ascii="Times New Roman" w:hAnsi="Times New Roman"/>
          <w:b/>
          <w:bCs/>
          <w:sz w:val="24"/>
          <w:szCs w:val="24"/>
        </w:rPr>
        <w:t>CLÁUSULA VIGÉSIMA PRIMEIRA: DO FORO DE ELEIÇÃO</w:t>
      </w:r>
    </w:p>
    <w:p w14:paraId="00666B6A"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Fica eleito o Foro da Cidade de Niterói, para dirimir qualquer litígio decorrente do presente contrato que não possa ser resolvido por meio amigável, com expressa renúncia a qualquer outro, por mais privilegiado que seja.</w:t>
      </w:r>
    </w:p>
    <w:p w14:paraId="7433628C" w14:textId="77777777" w:rsidR="00994096" w:rsidRPr="00DF600A" w:rsidRDefault="00994096" w:rsidP="0021638B">
      <w:pPr>
        <w:spacing w:after="0" w:line="360" w:lineRule="auto"/>
        <w:jc w:val="both"/>
        <w:rPr>
          <w:rFonts w:ascii="Times New Roman" w:hAnsi="Times New Roman"/>
          <w:sz w:val="24"/>
          <w:szCs w:val="24"/>
        </w:rPr>
      </w:pPr>
      <w:r w:rsidRPr="00DF600A">
        <w:rPr>
          <w:rFonts w:ascii="Times New Roman" w:hAnsi="Times New Roman"/>
          <w:sz w:val="24"/>
          <w:szCs w:val="24"/>
        </w:rPr>
        <w:t xml:space="preserve">E, por estarem assim acordes em todas as condições e cláusulas estabelecidas neste contrato, firmam as partes o presente instrumento em 3 (três) vias de igual forma e teor, depois de lido e achado conforme, em presença de testemunhas abaixo firmadas. </w:t>
      </w:r>
    </w:p>
    <w:p w14:paraId="72589908" w14:textId="77777777" w:rsidR="00994096" w:rsidRDefault="00994096" w:rsidP="00994096">
      <w:pPr>
        <w:spacing w:before="280" w:after="280" w:line="240" w:lineRule="auto"/>
        <w:jc w:val="both"/>
        <w:rPr>
          <w:rFonts w:ascii="Times New Roman" w:hAnsi="Times New Roman"/>
          <w:sz w:val="24"/>
          <w:szCs w:val="24"/>
        </w:rPr>
      </w:pPr>
    </w:p>
    <w:p w14:paraId="4BF3C004" w14:textId="77777777" w:rsidR="00994096" w:rsidRPr="004E316A" w:rsidRDefault="00994096" w:rsidP="00994096">
      <w:pPr>
        <w:spacing w:before="280" w:after="280" w:line="240" w:lineRule="auto"/>
        <w:jc w:val="both"/>
        <w:rPr>
          <w:rFonts w:ascii="Times New Roman" w:hAnsi="Times New Roman"/>
          <w:sz w:val="24"/>
          <w:szCs w:val="24"/>
        </w:rPr>
      </w:pPr>
      <w:r>
        <w:rPr>
          <w:rFonts w:ascii="Times New Roman" w:hAnsi="Times New Roman"/>
          <w:sz w:val="24"/>
          <w:szCs w:val="24"/>
        </w:rPr>
        <w:t>Niterói, _____ de _________ de _____.</w:t>
      </w:r>
    </w:p>
    <w:p w14:paraId="5CCDF8CA" w14:textId="77777777" w:rsidR="00994096" w:rsidRDefault="00994096" w:rsidP="00994096">
      <w:pPr>
        <w:spacing w:after="0" w:line="240" w:lineRule="auto"/>
        <w:jc w:val="both"/>
        <w:rPr>
          <w:rFonts w:ascii="Times New Roman" w:hAnsi="Times New Roman"/>
          <w:sz w:val="16"/>
          <w:szCs w:val="16"/>
        </w:rPr>
      </w:pPr>
    </w:p>
    <w:p w14:paraId="1E26C490" w14:textId="77777777" w:rsidR="0000347C" w:rsidRDefault="0000347C" w:rsidP="0000347C">
      <w:pPr>
        <w:pStyle w:val="NormalWeb"/>
        <w:rPr>
          <w:b/>
          <w:bCs/>
          <w:spacing w:val="5"/>
          <w:sz w:val="18"/>
          <w:szCs w:val="18"/>
        </w:rPr>
      </w:pPr>
    </w:p>
    <w:p w14:paraId="64DC0ECB" w14:textId="1BBF8B59" w:rsidR="008D5DDA" w:rsidRPr="0000347C" w:rsidRDefault="006A5CC0" w:rsidP="0000347C">
      <w:pPr>
        <w:pStyle w:val="NormalWeb"/>
        <w:rPr>
          <w:b/>
          <w:bCs/>
          <w:spacing w:val="5"/>
          <w:sz w:val="18"/>
          <w:szCs w:val="18"/>
        </w:rPr>
        <w:sectPr w:rsidR="008D5DDA" w:rsidRPr="0000347C" w:rsidSect="00F715E4">
          <w:headerReference w:type="default" r:id="rId26"/>
          <w:footerReference w:type="default" r:id="rId27"/>
          <w:pgSz w:w="11906" w:h="16838"/>
          <w:pgMar w:top="1701" w:right="1134" w:bottom="1134" w:left="1701" w:header="709" w:footer="709" w:gutter="0"/>
          <w:cols w:space="708"/>
          <w:docGrid w:linePitch="360"/>
        </w:sectPr>
      </w:pPr>
      <w:r w:rsidRPr="00C4730F">
        <w:rPr>
          <w:rFonts w:eastAsia="Cambria" w:cs="Calibri"/>
          <w:noProof/>
          <w:color w:val="000000" w:themeColor="text1"/>
          <w:sz w:val="20"/>
          <w:szCs w:val="20"/>
          <w:lang w:val="en-US" w:eastAsia="en-US"/>
        </w:rPr>
        <mc:AlternateContent>
          <mc:Choice Requires="wps">
            <w:drawing>
              <wp:anchor distT="45720" distB="45720" distL="114300" distR="114300" simplePos="0" relativeHeight="251658243" behindDoc="0" locked="0" layoutInCell="1" allowOverlap="1" wp14:anchorId="3825059E" wp14:editId="2B6D5EA8">
                <wp:simplePos x="0" y="0"/>
                <wp:positionH relativeFrom="margin">
                  <wp:posOffset>0</wp:posOffset>
                </wp:positionH>
                <wp:positionV relativeFrom="paragraph">
                  <wp:posOffset>1651000</wp:posOffset>
                </wp:positionV>
                <wp:extent cx="2360930" cy="1544955"/>
                <wp:effectExtent l="0" t="0" r="1270" b="0"/>
                <wp:wrapNone/>
                <wp:docPr id="11"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44955"/>
                        </a:xfrm>
                        <a:prstGeom prst="rect">
                          <a:avLst/>
                        </a:prstGeom>
                        <a:solidFill>
                          <a:srgbClr val="FFFFFF"/>
                        </a:solidFill>
                        <a:ln w="9525">
                          <a:noFill/>
                          <a:miter lim="800000"/>
                          <a:headEnd/>
                          <a:tailEnd/>
                        </a:ln>
                      </wps:spPr>
                      <wps:txbx>
                        <w:txbxContent>
                          <w:p w14:paraId="3AF7A310" w14:textId="5C89790B" w:rsidR="00346EDF" w:rsidRDefault="00346EDF" w:rsidP="00346EDF">
                            <w:pPr>
                              <w:pBdr>
                                <w:top w:val="single" w:sz="4" w:space="1" w:color="auto"/>
                              </w:pBdr>
                              <w:spacing w:after="0" w:line="240" w:lineRule="auto"/>
                              <w:jc w:val="center"/>
                              <w:rPr>
                                <w:rFonts w:ascii="Times New Roman" w:eastAsia="Cambria" w:hAnsi="Times New Roman"/>
                                <w:color w:val="000000"/>
                              </w:rPr>
                            </w:pPr>
                            <w:r>
                              <w:rPr>
                                <w:rFonts w:ascii="Times New Roman" w:eastAsia="Cambria" w:hAnsi="Times New Roman"/>
                                <w:color w:val="000000"/>
                              </w:rPr>
                              <w:t>Testem</w:t>
                            </w:r>
                            <w:r w:rsidR="00BD7102">
                              <w:rPr>
                                <w:rFonts w:ascii="Times New Roman" w:eastAsia="Cambria" w:hAnsi="Times New Roman"/>
                                <w:color w:val="000000"/>
                              </w:rPr>
                              <w:t>u</w:t>
                            </w:r>
                            <w:r>
                              <w:rPr>
                                <w:rFonts w:ascii="Times New Roman" w:eastAsia="Cambria" w:hAnsi="Times New Roman"/>
                                <w:color w:val="000000"/>
                              </w:rPr>
                              <w:t>nha</w:t>
                            </w:r>
                          </w:p>
                          <w:p w14:paraId="04FDBE94" w14:textId="77777777" w:rsidR="00BD7102" w:rsidRDefault="00BD7102" w:rsidP="00BD7102">
                            <w:pPr>
                              <w:pBdr>
                                <w:top w:val="single" w:sz="4" w:space="1" w:color="auto"/>
                              </w:pBdr>
                              <w:spacing w:after="0" w:line="240" w:lineRule="auto"/>
                              <w:rPr>
                                <w:rFonts w:ascii="Times New Roman" w:eastAsia="Cambria" w:hAnsi="Times New Roman"/>
                                <w:color w:val="000000"/>
                              </w:rPr>
                            </w:pPr>
                          </w:p>
                          <w:p w14:paraId="375DE230" w14:textId="112CF69E" w:rsidR="00346EDF" w:rsidRPr="00440607" w:rsidRDefault="00BD7102" w:rsidP="00BD7102">
                            <w:pPr>
                              <w:pBdr>
                                <w:top w:val="single" w:sz="4" w:space="1" w:color="auto"/>
                              </w:pBdr>
                              <w:spacing w:after="0" w:line="240" w:lineRule="auto"/>
                              <w:rPr>
                                <w:rFonts w:ascii="Times New Roman" w:eastAsia="Cambria" w:hAnsi="Times New Roman"/>
                                <w:color w:val="000000"/>
                              </w:rPr>
                            </w:pPr>
                            <w:r>
                              <w:rPr>
                                <w:rFonts w:ascii="Times New Roman" w:eastAsia="Cambria" w:hAnsi="Times New Roman"/>
                                <w:color w:val="000000"/>
                              </w:rPr>
                              <w:t xml:space="preserve">Nome:                                   </w:t>
                            </w:r>
                            <w:r w:rsidR="00346EDF">
                              <w:rPr>
                                <w:rFonts w:ascii="Times New Roman" w:eastAsia="Cambria" w:hAnsi="Times New Roman"/>
                                <w:color w:val="000000"/>
                              </w:rPr>
                              <w:t xml:space="preserve">CPF: </w:t>
                            </w:r>
                          </w:p>
                          <w:p w14:paraId="49376531" w14:textId="77777777" w:rsidR="00346EDF" w:rsidRPr="00440607" w:rsidRDefault="00346EDF" w:rsidP="00346EDF">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25059E" id="_x0000_t202" coordsize="21600,21600" o:spt="202" path="m,l,21600r21600,l21600,xe">
                <v:stroke joinstyle="miter"/>
                <v:path gradientshapeok="t" o:connecttype="rect"/>
              </v:shapetype>
              <v:shape id="Caixa de Texto 2" o:spid="_x0000_s1026" type="#_x0000_t202" style="position:absolute;margin-left:0;margin-top:130pt;width:185.9pt;height:121.65pt;z-index:251658243;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" stroked="f">
                <v:textbox>
                  <w:txbxContent>
                    <w:p w14:paraId="3AF7A310" w14:textId="5C89790B" w:rsidR="00346EDF" w:rsidRDefault="00346EDF" w:rsidP="00346EDF">
                      <w:pPr>
                        <w:pBdr>
                          <w:top w:val="single" w:sz="4" w:space="1" w:color="auto"/>
                        </w:pBdr>
                        <w:spacing w:after="0" w:line="240" w:lineRule="auto"/>
                        <w:jc w:val="center"/>
                        <w:rPr>
                          <w:rFonts w:ascii="Times New Roman" w:eastAsia="Cambria" w:hAnsi="Times New Roman"/>
                          <w:color w:val="000000"/>
                        </w:rPr>
                      </w:pPr>
                      <w:r>
                        <w:rPr>
                          <w:rFonts w:ascii="Times New Roman" w:eastAsia="Cambria" w:hAnsi="Times New Roman"/>
                          <w:color w:val="000000"/>
                        </w:rPr>
                        <w:t>Testem</w:t>
                      </w:r>
                      <w:r w:rsidR="00BD7102">
                        <w:rPr>
                          <w:rFonts w:ascii="Times New Roman" w:eastAsia="Cambria" w:hAnsi="Times New Roman"/>
                          <w:color w:val="000000"/>
                        </w:rPr>
                        <w:t>u</w:t>
                      </w:r>
                      <w:r>
                        <w:rPr>
                          <w:rFonts w:ascii="Times New Roman" w:eastAsia="Cambria" w:hAnsi="Times New Roman"/>
                          <w:color w:val="000000"/>
                        </w:rPr>
                        <w:t>nha</w:t>
                      </w:r>
                    </w:p>
                    <w:p w14:paraId="04FDBE94" w14:textId="77777777" w:rsidR="00BD7102" w:rsidRDefault="00BD7102" w:rsidP="00BD7102">
                      <w:pPr>
                        <w:pBdr>
                          <w:top w:val="single" w:sz="4" w:space="1" w:color="auto"/>
                        </w:pBdr>
                        <w:spacing w:after="0" w:line="240" w:lineRule="auto"/>
                        <w:rPr>
                          <w:rFonts w:ascii="Times New Roman" w:eastAsia="Cambria" w:hAnsi="Times New Roman"/>
                          <w:color w:val="000000"/>
                        </w:rPr>
                      </w:pPr>
                    </w:p>
                    <w:p w14:paraId="375DE230" w14:textId="112CF69E" w:rsidR="00346EDF" w:rsidRPr="00440607" w:rsidRDefault="00BD7102" w:rsidP="00BD7102">
                      <w:pPr>
                        <w:pBdr>
                          <w:top w:val="single" w:sz="4" w:space="1" w:color="auto"/>
                        </w:pBdr>
                        <w:spacing w:after="0" w:line="240" w:lineRule="auto"/>
                        <w:rPr>
                          <w:rFonts w:ascii="Times New Roman" w:eastAsia="Cambria" w:hAnsi="Times New Roman"/>
                          <w:color w:val="000000"/>
                        </w:rPr>
                      </w:pPr>
                      <w:r>
                        <w:rPr>
                          <w:rFonts w:ascii="Times New Roman" w:eastAsia="Cambria" w:hAnsi="Times New Roman"/>
                          <w:color w:val="000000"/>
                        </w:rPr>
                        <w:t xml:space="preserve">Nome:                                   </w:t>
                      </w:r>
                      <w:r w:rsidR="00346EDF">
                        <w:rPr>
                          <w:rFonts w:ascii="Times New Roman" w:eastAsia="Cambria" w:hAnsi="Times New Roman"/>
                          <w:color w:val="000000"/>
                        </w:rPr>
                        <w:t xml:space="preserve">CPF: </w:t>
                      </w:r>
                    </w:p>
                    <w:p w14:paraId="49376531" w14:textId="77777777" w:rsidR="00346EDF" w:rsidRPr="00440607" w:rsidRDefault="00346EDF" w:rsidP="00346EDF">
                      <w:pPr>
                        <w:rPr>
                          <w:rFonts w:ascii="Times New Roman" w:hAnsi="Times New Roman"/>
                        </w:rPr>
                      </w:pPr>
                    </w:p>
                  </w:txbxContent>
                </v:textbox>
                <w10:wrap anchorx="margin"/>
              </v:shape>
            </w:pict>
          </mc:Fallback>
        </mc:AlternateContent>
      </w:r>
      <w:r w:rsidRPr="00C4730F">
        <w:rPr>
          <w:rFonts w:eastAsia="Cambria" w:cs="Calibri"/>
          <w:noProof/>
          <w:color w:val="000000" w:themeColor="text1"/>
          <w:sz w:val="20"/>
          <w:szCs w:val="20"/>
          <w:lang w:val="en-US" w:eastAsia="en-US"/>
        </w:rPr>
        <mc:AlternateContent>
          <mc:Choice Requires="wps">
            <w:drawing>
              <wp:anchor distT="45720" distB="45720" distL="114300" distR="114300" simplePos="0" relativeHeight="251658244" behindDoc="0" locked="0" layoutInCell="1" allowOverlap="1" wp14:anchorId="0A2EC82F" wp14:editId="2C2F3E14">
                <wp:simplePos x="0" y="0"/>
                <wp:positionH relativeFrom="margin">
                  <wp:posOffset>3313430</wp:posOffset>
                </wp:positionH>
                <wp:positionV relativeFrom="paragraph">
                  <wp:posOffset>1670050</wp:posOffset>
                </wp:positionV>
                <wp:extent cx="2360930" cy="1544955"/>
                <wp:effectExtent l="0" t="0" r="1270" b="0"/>
                <wp:wrapNone/>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44955"/>
                        </a:xfrm>
                        <a:prstGeom prst="rect">
                          <a:avLst/>
                        </a:prstGeom>
                        <a:solidFill>
                          <a:srgbClr val="FFFFFF"/>
                        </a:solidFill>
                        <a:ln w="9525">
                          <a:noFill/>
                          <a:miter lim="800000"/>
                          <a:headEnd/>
                          <a:tailEnd/>
                        </a:ln>
                      </wps:spPr>
                      <wps:txbx>
                        <w:txbxContent>
                          <w:p w14:paraId="68BEB341" w14:textId="0786C767" w:rsidR="00BD7102" w:rsidRDefault="00BD7102" w:rsidP="00BD7102">
                            <w:pPr>
                              <w:pBdr>
                                <w:top w:val="single" w:sz="4" w:space="1" w:color="auto"/>
                              </w:pBdr>
                              <w:spacing w:after="0" w:line="240" w:lineRule="auto"/>
                              <w:jc w:val="center"/>
                              <w:rPr>
                                <w:rFonts w:ascii="Times New Roman" w:eastAsia="Cambria" w:hAnsi="Times New Roman"/>
                                <w:color w:val="000000"/>
                              </w:rPr>
                            </w:pPr>
                            <w:r>
                              <w:rPr>
                                <w:rFonts w:ascii="Times New Roman" w:eastAsia="Cambria" w:hAnsi="Times New Roman"/>
                                <w:color w:val="000000"/>
                              </w:rPr>
                              <w:t>Testemunha</w:t>
                            </w:r>
                          </w:p>
                          <w:p w14:paraId="76EFA08C" w14:textId="77777777" w:rsidR="00BD7102" w:rsidRDefault="00BD7102" w:rsidP="00BD7102">
                            <w:pPr>
                              <w:pBdr>
                                <w:top w:val="single" w:sz="4" w:space="1" w:color="auto"/>
                              </w:pBdr>
                              <w:spacing w:after="0" w:line="240" w:lineRule="auto"/>
                              <w:rPr>
                                <w:rFonts w:ascii="Times New Roman" w:eastAsia="Cambria" w:hAnsi="Times New Roman"/>
                                <w:color w:val="000000"/>
                              </w:rPr>
                            </w:pPr>
                          </w:p>
                          <w:p w14:paraId="61EF1631" w14:textId="77777777" w:rsidR="00BD7102" w:rsidRPr="00440607" w:rsidRDefault="00BD7102" w:rsidP="00BD7102">
                            <w:pPr>
                              <w:pBdr>
                                <w:top w:val="single" w:sz="4" w:space="1" w:color="auto"/>
                              </w:pBdr>
                              <w:spacing w:after="0" w:line="240" w:lineRule="auto"/>
                              <w:rPr>
                                <w:rFonts w:ascii="Times New Roman" w:eastAsia="Cambria" w:hAnsi="Times New Roman"/>
                                <w:color w:val="000000"/>
                              </w:rPr>
                            </w:pPr>
                            <w:r>
                              <w:rPr>
                                <w:rFonts w:ascii="Times New Roman" w:eastAsia="Cambria" w:hAnsi="Times New Roman"/>
                                <w:color w:val="000000"/>
                              </w:rPr>
                              <w:t xml:space="preserve">Nome:                                   CPF: </w:t>
                            </w:r>
                          </w:p>
                          <w:p w14:paraId="2C332F0B" w14:textId="77777777" w:rsidR="00BD7102" w:rsidRPr="00440607" w:rsidRDefault="00BD7102" w:rsidP="00BD7102">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A2EC82F" id="_x0000_s1027" type="#_x0000_t202" style="position:absolute;margin-left:260.9pt;margin-top:131.5pt;width:185.9pt;height:121.65pt;z-index:2516582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" stroked="f">
                <v:textbox>
                  <w:txbxContent>
                    <w:p w14:paraId="68BEB341" w14:textId="0786C767" w:rsidR="00BD7102" w:rsidRDefault="00BD7102" w:rsidP="00BD7102">
                      <w:pPr>
                        <w:pBdr>
                          <w:top w:val="single" w:sz="4" w:space="1" w:color="auto"/>
                        </w:pBdr>
                        <w:spacing w:after="0" w:line="240" w:lineRule="auto"/>
                        <w:jc w:val="center"/>
                        <w:rPr>
                          <w:rFonts w:ascii="Times New Roman" w:eastAsia="Cambria" w:hAnsi="Times New Roman"/>
                          <w:color w:val="000000"/>
                        </w:rPr>
                      </w:pPr>
                      <w:r>
                        <w:rPr>
                          <w:rFonts w:ascii="Times New Roman" w:eastAsia="Cambria" w:hAnsi="Times New Roman"/>
                          <w:color w:val="000000"/>
                        </w:rPr>
                        <w:t>Testemunha</w:t>
                      </w:r>
                    </w:p>
                    <w:p w14:paraId="76EFA08C" w14:textId="77777777" w:rsidR="00BD7102" w:rsidRDefault="00BD7102" w:rsidP="00BD7102">
                      <w:pPr>
                        <w:pBdr>
                          <w:top w:val="single" w:sz="4" w:space="1" w:color="auto"/>
                        </w:pBdr>
                        <w:spacing w:after="0" w:line="240" w:lineRule="auto"/>
                        <w:rPr>
                          <w:rFonts w:ascii="Times New Roman" w:eastAsia="Cambria" w:hAnsi="Times New Roman"/>
                          <w:color w:val="000000"/>
                        </w:rPr>
                      </w:pPr>
                    </w:p>
                    <w:p w14:paraId="61EF1631" w14:textId="77777777" w:rsidR="00BD7102" w:rsidRPr="00440607" w:rsidRDefault="00BD7102" w:rsidP="00BD7102">
                      <w:pPr>
                        <w:pBdr>
                          <w:top w:val="single" w:sz="4" w:space="1" w:color="auto"/>
                        </w:pBdr>
                        <w:spacing w:after="0" w:line="240" w:lineRule="auto"/>
                        <w:rPr>
                          <w:rFonts w:ascii="Times New Roman" w:eastAsia="Cambria" w:hAnsi="Times New Roman"/>
                          <w:color w:val="000000"/>
                        </w:rPr>
                      </w:pPr>
                      <w:r>
                        <w:rPr>
                          <w:rFonts w:ascii="Times New Roman" w:eastAsia="Cambria" w:hAnsi="Times New Roman"/>
                          <w:color w:val="000000"/>
                        </w:rPr>
                        <w:t xml:space="preserve">Nome:                                   CPF: </w:t>
                      </w:r>
                    </w:p>
                    <w:p w14:paraId="2C332F0B" w14:textId="77777777" w:rsidR="00BD7102" w:rsidRPr="00440607" w:rsidRDefault="00BD7102" w:rsidP="00BD7102">
                      <w:pPr>
                        <w:rPr>
                          <w:rFonts w:ascii="Times New Roman" w:hAnsi="Times New Roman"/>
                        </w:rPr>
                      </w:pPr>
                    </w:p>
                  </w:txbxContent>
                </v:textbox>
                <w10:wrap anchorx="margin"/>
              </v:shape>
            </w:pict>
          </mc:Fallback>
        </mc:AlternateContent>
      </w:r>
      <w:r w:rsidRPr="00C4730F">
        <w:rPr>
          <w:rFonts w:eastAsia="Cambria" w:cs="Calibri"/>
          <w:noProof/>
          <w:color w:val="000000" w:themeColor="text1"/>
          <w:sz w:val="20"/>
          <w:szCs w:val="20"/>
          <w:lang w:val="en-US" w:eastAsia="en-US"/>
        </w:rPr>
        <mc:AlternateContent>
          <mc:Choice Requires="wps">
            <w:drawing>
              <wp:anchor distT="45720" distB="45720" distL="114300" distR="114300" simplePos="0" relativeHeight="251658242" behindDoc="0" locked="0" layoutInCell="1" allowOverlap="1" wp14:anchorId="521E3EA9" wp14:editId="69C6C4A6">
                <wp:simplePos x="0" y="0"/>
                <wp:positionH relativeFrom="page">
                  <wp:posOffset>2628265</wp:posOffset>
                </wp:positionH>
                <wp:positionV relativeFrom="paragraph">
                  <wp:posOffset>1136650</wp:posOffset>
                </wp:positionV>
                <wp:extent cx="2360930" cy="1544955"/>
                <wp:effectExtent l="0" t="0" r="1270" b="0"/>
                <wp:wrapNone/>
                <wp:docPr id="1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44955"/>
                        </a:xfrm>
                        <a:prstGeom prst="rect">
                          <a:avLst/>
                        </a:prstGeom>
                        <a:solidFill>
                          <a:srgbClr val="FFFFFF"/>
                        </a:solidFill>
                        <a:ln w="9525">
                          <a:noFill/>
                          <a:miter lim="800000"/>
                          <a:headEnd/>
                          <a:tailEnd/>
                        </a:ln>
                      </wps:spPr>
                      <wps:txbx>
                        <w:txbxContent>
                          <w:p w14:paraId="318CF8DE" w14:textId="37320D86" w:rsidR="003E13E4" w:rsidRPr="00440607" w:rsidRDefault="003E13E4" w:rsidP="003E13E4">
                            <w:pPr>
                              <w:pBdr>
                                <w:top w:val="single" w:sz="4" w:space="1" w:color="auto"/>
                              </w:pBdr>
                              <w:spacing w:after="0" w:line="240" w:lineRule="auto"/>
                              <w:jc w:val="center"/>
                              <w:rPr>
                                <w:rFonts w:ascii="Times New Roman" w:eastAsia="Cambria" w:hAnsi="Times New Roman"/>
                                <w:color w:val="000000"/>
                              </w:rPr>
                            </w:pPr>
                            <w:r>
                              <w:rPr>
                                <w:rFonts w:ascii="Times New Roman" w:eastAsia="Cambria" w:hAnsi="Times New Roman"/>
                                <w:color w:val="000000"/>
                              </w:rPr>
                              <w:t>Empresa Contratada</w:t>
                            </w:r>
                          </w:p>
                          <w:p w14:paraId="3C35DF34" w14:textId="77777777" w:rsidR="003E13E4" w:rsidRPr="00440607" w:rsidRDefault="003E13E4" w:rsidP="003E13E4">
                            <w:pPr>
                              <w:rPr>
                                <w:rFonts w:ascii="Times New Roman" w:hAnsi="Times New Roman"/>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21E3EA9" id="_x0000_s1028" type="#_x0000_t202" style="position:absolute;margin-left:206.95pt;margin-top:89.5pt;width:185.9pt;height:121.65pt;z-index:25165824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" stroked="f">
                <v:textbox>
                  <w:txbxContent>
                    <w:p w14:paraId="318CF8DE" w14:textId="37320D86" w:rsidR="003E13E4" w:rsidRPr="00440607" w:rsidRDefault="003E13E4" w:rsidP="003E13E4">
                      <w:pPr>
                        <w:pBdr>
                          <w:top w:val="single" w:sz="4" w:space="1" w:color="auto"/>
                        </w:pBdr>
                        <w:spacing w:after="0" w:line="240" w:lineRule="auto"/>
                        <w:jc w:val="center"/>
                        <w:rPr>
                          <w:rFonts w:ascii="Times New Roman" w:eastAsia="Cambria" w:hAnsi="Times New Roman"/>
                          <w:color w:val="000000"/>
                        </w:rPr>
                      </w:pPr>
                      <w:r>
                        <w:rPr>
                          <w:rFonts w:ascii="Times New Roman" w:eastAsia="Cambria" w:hAnsi="Times New Roman"/>
                          <w:color w:val="000000"/>
                        </w:rPr>
                        <w:t>Empresa Contratada</w:t>
                      </w:r>
                    </w:p>
                    <w:p w14:paraId="3C35DF34" w14:textId="77777777" w:rsidR="003E13E4" w:rsidRPr="00440607" w:rsidRDefault="003E13E4" w:rsidP="003E13E4">
                      <w:pPr>
                        <w:rPr>
                          <w:rFonts w:ascii="Times New Roman" w:hAnsi="Times New Roman"/>
                        </w:rPr>
                      </w:pPr>
                    </w:p>
                  </w:txbxContent>
                </v:textbox>
                <w10:wrap anchorx="page"/>
              </v:shape>
            </w:pict>
          </mc:Fallback>
        </mc:AlternateContent>
      </w:r>
      <w:r w:rsidR="00346EDF" w:rsidRPr="00C4730F">
        <w:rPr>
          <w:rFonts w:eastAsia="Cambria" w:cs="Calibri"/>
          <w:noProof/>
          <w:color w:val="000000" w:themeColor="text1"/>
          <w:sz w:val="20"/>
          <w:szCs w:val="20"/>
          <w:lang w:val="en-US" w:eastAsia="en-US"/>
        </w:rPr>
        <mc:AlternateContent>
          <mc:Choice Requires="wps">
            <w:drawing>
              <wp:anchor distT="45720" distB="45720" distL="114300" distR="114300" simplePos="0" relativeHeight="251658241" behindDoc="0" locked="0" layoutInCell="1" allowOverlap="1" wp14:anchorId="66EFC363" wp14:editId="1C455EE9">
                <wp:simplePos x="0" y="0"/>
                <wp:positionH relativeFrom="margin">
                  <wp:align>left</wp:align>
                </wp:positionH>
                <wp:positionV relativeFrom="paragraph">
                  <wp:posOffset>203835</wp:posOffset>
                </wp:positionV>
                <wp:extent cx="2428875" cy="1029970"/>
                <wp:effectExtent l="0" t="0" r="9525"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29970"/>
                        </a:xfrm>
                        <a:prstGeom prst="rect">
                          <a:avLst/>
                        </a:prstGeom>
                        <a:solidFill>
                          <a:srgbClr val="FFFFFF"/>
                        </a:solidFill>
                        <a:ln w="9525">
                          <a:noFill/>
                          <a:miter lim="800000"/>
                          <a:headEnd/>
                          <a:tailEnd/>
                        </a:ln>
                      </wps:spPr>
                      <wps:txbx>
                        <w:txbxContent>
                          <w:p w14:paraId="311E1E41" w14:textId="6797CF50" w:rsidR="00B65296" w:rsidRDefault="00B65296" w:rsidP="00157446">
                            <w:pPr>
                              <w:pBdr>
                                <w:top w:val="single" w:sz="4" w:space="1" w:color="auto"/>
                              </w:pBdr>
                              <w:spacing w:after="0" w:line="240" w:lineRule="auto"/>
                              <w:jc w:val="center"/>
                              <w:rPr>
                                <w:rFonts w:ascii="Times New Roman" w:eastAsia="Cambria" w:hAnsi="Times New Roman"/>
                                <w:color w:val="000000"/>
                              </w:rPr>
                            </w:pPr>
                            <w:r>
                              <w:rPr>
                                <w:rFonts w:ascii="Times New Roman" w:eastAsia="Cambria" w:hAnsi="Times New Roman"/>
                                <w:color w:val="000000"/>
                              </w:rPr>
                              <w:t>Anamaria Carvalho Schneider</w:t>
                            </w:r>
                          </w:p>
                          <w:p w14:paraId="68876050" w14:textId="507AE5A5" w:rsidR="00157446" w:rsidRPr="00440607" w:rsidRDefault="00157446" w:rsidP="00157446">
                            <w:pPr>
                              <w:pBdr>
                                <w:top w:val="single" w:sz="4" w:space="1" w:color="auto"/>
                              </w:pBdr>
                              <w:spacing w:after="0" w:line="240" w:lineRule="auto"/>
                              <w:jc w:val="center"/>
                              <w:rPr>
                                <w:rFonts w:ascii="Times New Roman" w:eastAsia="Cambria" w:hAnsi="Times New Roman"/>
                                <w:color w:val="000000"/>
                                <w:sz w:val="20"/>
                                <w:szCs w:val="20"/>
                              </w:rPr>
                            </w:pPr>
                            <w:r w:rsidRPr="00440607">
                              <w:rPr>
                                <w:rFonts w:ascii="Times New Roman" w:eastAsia="Cambria" w:hAnsi="Times New Roman"/>
                                <w:color w:val="000000" w:themeColor="text1"/>
                                <w:sz w:val="20"/>
                                <w:szCs w:val="20"/>
                              </w:rPr>
                              <w:t>Diretor</w:t>
                            </w:r>
                            <w:r w:rsidR="00B65296">
                              <w:rPr>
                                <w:rFonts w:ascii="Times New Roman" w:eastAsia="Cambria" w:hAnsi="Times New Roman"/>
                                <w:color w:val="000000" w:themeColor="text1"/>
                                <w:sz w:val="20"/>
                                <w:szCs w:val="20"/>
                              </w:rPr>
                              <w:t xml:space="preserve">a Geral </w:t>
                            </w:r>
                          </w:p>
                          <w:p w14:paraId="2C86BD6C" w14:textId="77777777" w:rsidR="00157446" w:rsidRPr="00440607" w:rsidRDefault="00157446" w:rsidP="00157446">
                            <w:pPr>
                              <w:pBdr>
                                <w:top w:val="single" w:sz="4" w:space="1" w:color="auto"/>
                              </w:pBdr>
                              <w:spacing w:after="0" w:line="240" w:lineRule="auto"/>
                              <w:jc w:val="center"/>
                              <w:rPr>
                                <w:rFonts w:ascii="Times New Roman" w:eastAsia="Cambria" w:hAnsi="Times New Roman"/>
                                <w:color w:val="000000"/>
                                <w:sz w:val="20"/>
                                <w:szCs w:val="20"/>
                              </w:rPr>
                            </w:pPr>
                            <w:r w:rsidRPr="00440607">
                              <w:rPr>
                                <w:rFonts w:ascii="Times New Roman" w:eastAsia="Cambria" w:hAnsi="Times New Roman"/>
                                <w:color w:val="000000"/>
                                <w:sz w:val="20"/>
                                <w:szCs w:val="20"/>
                              </w:rPr>
                              <w:t xml:space="preserve">Fundação </w:t>
                            </w:r>
                            <w:r w:rsidRPr="00440607">
                              <w:rPr>
                                <w:rFonts w:ascii="Times New Roman" w:eastAsia="Cambria" w:hAnsi="Times New Roman"/>
                                <w:sz w:val="20"/>
                                <w:szCs w:val="20"/>
                              </w:rPr>
                              <w:t xml:space="preserve">Estatal </w:t>
                            </w:r>
                            <w:r w:rsidRPr="00440607">
                              <w:rPr>
                                <w:rFonts w:ascii="Times New Roman" w:eastAsia="Cambria" w:hAnsi="Times New Roman"/>
                                <w:color w:val="000000"/>
                                <w:sz w:val="20"/>
                                <w:szCs w:val="20"/>
                              </w:rPr>
                              <w:t>de Saúde de Niterói – FeSaúde</w:t>
                            </w:r>
                          </w:p>
                          <w:p w14:paraId="481DA257" w14:textId="77777777" w:rsidR="00157446" w:rsidRPr="00440607" w:rsidRDefault="00157446" w:rsidP="00157446">
                            <w:pPr>
                              <w:rPr>
                                <w:rFonts w:ascii="Times New Roman" w:hAnsi="Times New Roman"/>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EFC363" id="_x0000_s1029" type="#_x0000_t202" style="position:absolute;margin-left:0;margin-top:16.05pt;width:191.25pt;height:81.1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" stroked="f">
                <v:textbox style="mso-fit-shape-to-text:t">
                  <w:txbxContent>
                    <w:p w14:paraId="311E1E41" w14:textId="6797CF50" w:rsidR="00B65296" w:rsidRDefault="00B65296" w:rsidP="00157446">
                      <w:pPr>
                        <w:pBdr>
                          <w:top w:val="single" w:sz="4" w:space="1" w:color="auto"/>
                        </w:pBdr>
                        <w:spacing w:after="0" w:line="240" w:lineRule="auto"/>
                        <w:jc w:val="center"/>
                        <w:rPr>
                          <w:rFonts w:ascii="Times New Roman" w:eastAsia="Cambria" w:hAnsi="Times New Roman"/>
                          <w:color w:val="000000"/>
                        </w:rPr>
                      </w:pPr>
                      <w:r>
                        <w:rPr>
                          <w:rFonts w:ascii="Times New Roman" w:eastAsia="Cambria" w:hAnsi="Times New Roman"/>
                          <w:color w:val="000000"/>
                        </w:rPr>
                        <w:t>Anamaria Carvalho Schneider</w:t>
                      </w:r>
                    </w:p>
                    <w:p w14:paraId="68876050" w14:textId="507AE5A5" w:rsidR="00157446" w:rsidRPr="00440607" w:rsidRDefault="00157446" w:rsidP="00157446">
                      <w:pPr>
                        <w:pBdr>
                          <w:top w:val="single" w:sz="4" w:space="1" w:color="auto"/>
                        </w:pBdr>
                        <w:spacing w:after="0" w:line="240" w:lineRule="auto"/>
                        <w:jc w:val="center"/>
                        <w:rPr>
                          <w:rFonts w:ascii="Times New Roman" w:eastAsia="Cambria" w:hAnsi="Times New Roman"/>
                          <w:color w:val="000000"/>
                          <w:sz w:val="20"/>
                          <w:szCs w:val="20"/>
                        </w:rPr>
                      </w:pPr>
                      <w:r w:rsidRPr="00440607">
                        <w:rPr>
                          <w:rFonts w:ascii="Times New Roman" w:eastAsia="Cambria" w:hAnsi="Times New Roman"/>
                          <w:color w:val="000000" w:themeColor="text1"/>
                          <w:sz w:val="20"/>
                          <w:szCs w:val="20"/>
                        </w:rPr>
                        <w:t>Diretor</w:t>
                      </w:r>
                      <w:r w:rsidR="00B65296">
                        <w:rPr>
                          <w:rFonts w:ascii="Times New Roman" w:eastAsia="Cambria" w:hAnsi="Times New Roman"/>
                          <w:color w:val="000000" w:themeColor="text1"/>
                          <w:sz w:val="20"/>
                          <w:szCs w:val="20"/>
                        </w:rPr>
                        <w:t xml:space="preserve">a Geral </w:t>
                      </w:r>
                    </w:p>
                    <w:p w14:paraId="2C86BD6C" w14:textId="77777777" w:rsidR="00157446" w:rsidRPr="00440607" w:rsidRDefault="00157446" w:rsidP="00157446">
                      <w:pPr>
                        <w:pBdr>
                          <w:top w:val="single" w:sz="4" w:space="1" w:color="auto"/>
                        </w:pBdr>
                        <w:spacing w:after="0" w:line="240" w:lineRule="auto"/>
                        <w:jc w:val="center"/>
                        <w:rPr>
                          <w:rFonts w:ascii="Times New Roman" w:eastAsia="Cambria" w:hAnsi="Times New Roman"/>
                          <w:color w:val="000000"/>
                          <w:sz w:val="20"/>
                          <w:szCs w:val="20"/>
                        </w:rPr>
                      </w:pPr>
                      <w:r w:rsidRPr="00440607">
                        <w:rPr>
                          <w:rFonts w:ascii="Times New Roman" w:eastAsia="Cambria" w:hAnsi="Times New Roman"/>
                          <w:color w:val="000000"/>
                          <w:sz w:val="20"/>
                          <w:szCs w:val="20"/>
                        </w:rPr>
                        <w:t xml:space="preserve">Fundação </w:t>
                      </w:r>
                      <w:r w:rsidRPr="00440607">
                        <w:rPr>
                          <w:rFonts w:ascii="Times New Roman" w:eastAsia="Cambria" w:hAnsi="Times New Roman"/>
                          <w:sz w:val="20"/>
                          <w:szCs w:val="20"/>
                        </w:rPr>
                        <w:t xml:space="preserve">Estatal </w:t>
                      </w:r>
                      <w:r w:rsidRPr="00440607">
                        <w:rPr>
                          <w:rFonts w:ascii="Times New Roman" w:eastAsia="Cambria" w:hAnsi="Times New Roman"/>
                          <w:color w:val="000000"/>
                          <w:sz w:val="20"/>
                          <w:szCs w:val="20"/>
                        </w:rPr>
                        <w:t>de Saúde de Niterói – FeSaúde</w:t>
                      </w:r>
                    </w:p>
                    <w:p w14:paraId="481DA257" w14:textId="77777777" w:rsidR="00157446" w:rsidRPr="00440607" w:rsidRDefault="00157446" w:rsidP="00157446">
                      <w:pPr>
                        <w:rPr>
                          <w:rFonts w:ascii="Times New Roman" w:hAnsi="Times New Roman"/>
                        </w:rPr>
                      </w:pPr>
                    </w:p>
                  </w:txbxContent>
                </v:textbox>
                <w10:wrap anchorx="margin"/>
              </v:shape>
            </w:pict>
          </mc:Fallback>
        </mc:AlternateContent>
      </w:r>
      <w:r w:rsidR="00346EDF" w:rsidRPr="00C4730F">
        <w:rPr>
          <w:rFonts w:eastAsia="Cambria" w:cs="Calibri"/>
          <w:noProof/>
          <w:color w:val="000000" w:themeColor="text1"/>
          <w:sz w:val="20"/>
          <w:szCs w:val="20"/>
          <w:lang w:val="en-US" w:eastAsia="en-US"/>
        </w:rPr>
        <mc:AlternateContent>
          <mc:Choice Requires="wps">
            <w:drawing>
              <wp:anchor distT="45720" distB="45720" distL="114300" distR="114300" simplePos="0" relativeHeight="251658240" behindDoc="0" locked="0" layoutInCell="1" allowOverlap="1" wp14:anchorId="1AF57599" wp14:editId="2C56C3D2">
                <wp:simplePos x="0" y="0"/>
                <wp:positionH relativeFrom="margin">
                  <wp:posOffset>3314700</wp:posOffset>
                </wp:positionH>
                <wp:positionV relativeFrom="paragraph">
                  <wp:posOffset>186690</wp:posOffset>
                </wp:positionV>
                <wp:extent cx="2302510" cy="1029970"/>
                <wp:effectExtent l="0" t="0" r="1270" b="0"/>
                <wp:wrapNone/>
                <wp:docPr id="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029970"/>
                        </a:xfrm>
                        <a:prstGeom prst="rect">
                          <a:avLst/>
                        </a:prstGeom>
                        <a:solidFill>
                          <a:srgbClr val="FFFFFF"/>
                        </a:solidFill>
                        <a:ln w="9525">
                          <a:noFill/>
                          <a:miter lim="800000"/>
                          <a:headEnd/>
                          <a:tailEnd/>
                        </a:ln>
                      </wps:spPr>
                      <wps:txbx>
                        <w:txbxContent>
                          <w:p w14:paraId="43FE49FA" w14:textId="77777777" w:rsidR="00157446" w:rsidRPr="00440607" w:rsidRDefault="00157446" w:rsidP="00157446">
                            <w:pPr>
                              <w:pBdr>
                                <w:top w:val="single" w:sz="4" w:space="1" w:color="auto"/>
                              </w:pBdr>
                              <w:spacing w:after="0" w:line="240" w:lineRule="auto"/>
                              <w:jc w:val="center"/>
                              <w:rPr>
                                <w:rFonts w:ascii="Times New Roman" w:eastAsia="Cambria" w:hAnsi="Times New Roman"/>
                                <w:color w:val="000000"/>
                              </w:rPr>
                            </w:pPr>
                            <w:r w:rsidRPr="00440607">
                              <w:rPr>
                                <w:rFonts w:ascii="Times New Roman" w:eastAsia="Cambria" w:hAnsi="Times New Roman"/>
                                <w:color w:val="000000"/>
                              </w:rPr>
                              <w:t>Daniel Cortez de Souza Pereira</w:t>
                            </w:r>
                          </w:p>
                          <w:p w14:paraId="0D68D98F" w14:textId="77777777" w:rsidR="00157446" w:rsidRPr="00440607" w:rsidRDefault="00157446" w:rsidP="00157446">
                            <w:pPr>
                              <w:pBdr>
                                <w:top w:val="single" w:sz="4" w:space="1" w:color="auto"/>
                              </w:pBdr>
                              <w:spacing w:after="0" w:line="240" w:lineRule="auto"/>
                              <w:jc w:val="center"/>
                              <w:rPr>
                                <w:rFonts w:ascii="Times New Roman" w:eastAsia="Cambria" w:hAnsi="Times New Roman"/>
                                <w:color w:val="000000"/>
                                <w:sz w:val="20"/>
                                <w:szCs w:val="20"/>
                              </w:rPr>
                            </w:pPr>
                            <w:r w:rsidRPr="00440607">
                              <w:rPr>
                                <w:rFonts w:ascii="Times New Roman" w:eastAsia="Cambria" w:hAnsi="Times New Roman"/>
                                <w:color w:val="000000" w:themeColor="text1"/>
                                <w:sz w:val="20"/>
                                <w:szCs w:val="20"/>
                              </w:rPr>
                              <w:t>Diretor Administrativo e Financeiro</w:t>
                            </w:r>
                          </w:p>
                          <w:p w14:paraId="0A6EFF58" w14:textId="77777777" w:rsidR="00157446" w:rsidRPr="00440607" w:rsidRDefault="00157446" w:rsidP="00157446">
                            <w:pPr>
                              <w:pBdr>
                                <w:top w:val="single" w:sz="4" w:space="1" w:color="auto"/>
                              </w:pBdr>
                              <w:spacing w:after="0" w:line="240" w:lineRule="auto"/>
                              <w:jc w:val="center"/>
                              <w:rPr>
                                <w:rFonts w:ascii="Times New Roman" w:eastAsia="Cambria" w:hAnsi="Times New Roman"/>
                                <w:color w:val="000000"/>
                                <w:sz w:val="20"/>
                                <w:szCs w:val="20"/>
                              </w:rPr>
                            </w:pPr>
                            <w:r w:rsidRPr="00440607">
                              <w:rPr>
                                <w:rFonts w:ascii="Times New Roman" w:eastAsia="Cambria" w:hAnsi="Times New Roman"/>
                                <w:color w:val="000000"/>
                                <w:sz w:val="20"/>
                                <w:szCs w:val="20"/>
                              </w:rPr>
                              <w:t xml:space="preserve">Fundação </w:t>
                            </w:r>
                            <w:r w:rsidRPr="00440607">
                              <w:rPr>
                                <w:rFonts w:ascii="Times New Roman" w:eastAsia="Cambria" w:hAnsi="Times New Roman"/>
                                <w:sz w:val="20"/>
                                <w:szCs w:val="20"/>
                              </w:rPr>
                              <w:t xml:space="preserve">Estatal </w:t>
                            </w:r>
                            <w:r w:rsidRPr="00440607">
                              <w:rPr>
                                <w:rFonts w:ascii="Times New Roman" w:eastAsia="Cambria" w:hAnsi="Times New Roman"/>
                                <w:color w:val="000000"/>
                                <w:sz w:val="20"/>
                                <w:szCs w:val="20"/>
                              </w:rPr>
                              <w:t>de Saúde de Niterói – FeSaúde</w:t>
                            </w:r>
                          </w:p>
                          <w:p w14:paraId="5F4695E1" w14:textId="77777777" w:rsidR="00157446" w:rsidRPr="00440607" w:rsidRDefault="00157446" w:rsidP="00157446">
                            <w:pPr>
                              <w:rPr>
                                <w:rFonts w:ascii="Times New Roman" w:hAnsi="Times New Roman"/>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AF57599" id="_x0000_s1030" type="#_x0000_t202" style="position:absolute;margin-left:261pt;margin-top:14.7pt;width:181.3pt;height:81.1pt;z-index:25165824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" stroked="f">
                <v:textbox style="mso-fit-shape-to-text:t">
                  <w:txbxContent>
                    <w:p w14:paraId="43FE49FA" w14:textId="77777777" w:rsidR="00157446" w:rsidRPr="00440607" w:rsidRDefault="00157446" w:rsidP="00157446">
                      <w:pPr>
                        <w:pBdr>
                          <w:top w:val="single" w:sz="4" w:space="1" w:color="auto"/>
                        </w:pBdr>
                        <w:spacing w:after="0" w:line="240" w:lineRule="auto"/>
                        <w:jc w:val="center"/>
                        <w:rPr>
                          <w:rFonts w:ascii="Times New Roman" w:eastAsia="Cambria" w:hAnsi="Times New Roman"/>
                          <w:color w:val="000000"/>
                        </w:rPr>
                      </w:pPr>
                      <w:r w:rsidRPr="00440607">
                        <w:rPr>
                          <w:rFonts w:ascii="Times New Roman" w:eastAsia="Cambria" w:hAnsi="Times New Roman"/>
                          <w:color w:val="000000"/>
                        </w:rPr>
                        <w:t>Daniel Cortez de Souza Pereira</w:t>
                      </w:r>
                    </w:p>
                    <w:p w14:paraId="0D68D98F" w14:textId="77777777" w:rsidR="00157446" w:rsidRPr="00440607" w:rsidRDefault="00157446" w:rsidP="00157446">
                      <w:pPr>
                        <w:pBdr>
                          <w:top w:val="single" w:sz="4" w:space="1" w:color="auto"/>
                        </w:pBdr>
                        <w:spacing w:after="0" w:line="240" w:lineRule="auto"/>
                        <w:jc w:val="center"/>
                        <w:rPr>
                          <w:rFonts w:ascii="Times New Roman" w:eastAsia="Cambria" w:hAnsi="Times New Roman"/>
                          <w:color w:val="000000"/>
                          <w:sz w:val="20"/>
                          <w:szCs w:val="20"/>
                        </w:rPr>
                      </w:pPr>
                      <w:r w:rsidRPr="00440607">
                        <w:rPr>
                          <w:rFonts w:ascii="Times New Roman" w:eastAsia="Cambria" w:hAnsi="Times New Roman"/>
                          <w:color w:val="000000" w:themeColor="text1"/>
                          <w:sz w:val="20"/>
                          <w:szCs w:val="20"/>
                        </w:rPr>
                        <w:t>Diretor Administrativo e Financeiro</w:t>
                      </w:r>
                    </w:p>
                    <w:p w14:paraId="0A6EFF58" w14:textId="77777777" w:rsidR="00157446" w:rsidRPr="00440607" w:rsidRDefault="00157446" w:rsidP="00157446">
                      <w:pPr>
                        <w:pBdr>
                          <w:top w:val="single" w:sz="4" w:space="1" w:color="auto"/>
                        </w:pBdr>
                        <w:spacing w:after="0" w:line="240" w:lineRule="auto"/>
                        <w:jc w:val="center"/>
                        <w:rPr>
                          <w:rFonts w:ascii="Times New Roman" w:eastAsia="Cambria" w:hAnsi="Times New Roman"/>
                          <w:color w:val="000000"/>
                          <w:sz w:val="20"/>
                          <w:szCs w:val="20"/>
                        </w:rPr>
                      </w:pPr>
                      <w:r w:rsidRPr="00440607">
                        <w:rPr>
                          <w:rFonts w:ascii="Times New Roman" w:eastAsia="Cambria" w:hAnsi="Times New Roman"/>
                          <w:color w:val="000000"/>
                          <w:sz w:val="20"/>
                          <w:szCs w:val="20"/>
                        </w:rPr>
                        <w:t xml:space="preserve">Fundação </w:t>
                      </w:r>
                      <w:r w:rsidRPr="00440607">
                        <w:rPr>
                          <w:rFonts w:ascii="Times New Roman" w:eastAsia="Cambria" w:hAnsi="Times New Roman"/>
                          <w:sz w:val="20"/>
                          <w:szCs w:val="20"/>
                        </w:rPr>
                        <w:t xml:space="preserve">Estatal </w:t>
                      </w:r>
                      <w:r w:rsidRPr="00440607">
                        <w:rPr>
                          <w:rFonts w:ascii="Times New Roman" w:eastAsia="Cambria" w:hAnsi="Times New Roman"/>
                          <w:color w:val="000000"/>
                          <w:sz w:val="20"/>
                          <w:szCs w:val="20"/>
                        </w:rPr>
                        <w:t>de Saúde de Niterói – FeSaúde</w:t>
                      </w:r>
                    </w:p>
                    <w:p w14:paraId="5F4695E1" w14:textId="77777777" w:rsidR="00157446" w:rsidRPr="00440607" w:rsidRDefault="00157446" w:rsidP="00157446">
                      <w:pPr>
                        <w:rPr>
                          <w:rFonts w:ascii="Times New Roman" w:hAnsi="Times New Roman"/>
                        </w:rPr>
                      </w:pPr>
                    </w:p>
                  </w:txbxContent>
                </v:textbox>
                <w10:wrap anchorx="margin"/>
              </v:shape>
            </w:pict>
          </mc:Fallback>
        </mc:AlternateContent>
      </w:r>
    </w:p>
    <w:p w14:paraId="4F54AB5D" w14:textId="1F8130F1" w:rsidR="00D25414" w:rsidRPr="00902F5F" w:rsidRDefault="00221B74" w:rsidP="00D25414">
      <w:pPr>
        <w:spacing w:line="240" w:lineRule="auto"/>
        <w:jc w:val="center"/>
        <w:outlineLvl w:val="0"/>
        <w:rPr>
          <w:rFonts w:ascii="Times New Roman" w:hAnsi="Times New Roman"/>
          <w:b/>
          <w:sz w:val="24"/>
          <w:szCs w:val="24"/>
        </w:rPr>
      </w:pPr>
      <w:r>
        <w:rPr>
          <w:rStyle w:val="TtulodoLivro"/>
          <w:rFonts w:ascii="Times New Roman" w:hAnsi="Times New Roman"/>
          <w:i w:val="0"/>
          <w:iCs w:val="0"/>
          <w:sz w:val="24"/>
          <w:szCs w:val="24"/>
        </w:rPr>
        <w:t xml:space="preserve">PREGÃO ELETRÔNICO Nº </w:t>
      </w:r>
      <w:r w:rsidR="00D86473">
        <w:rPr>
          <w:rStyle w:val="TtulodoLivro"/>
          <w:rFonts w:ascii="Times New Roman" w:hAnsi="Times New Roman"/>
          <w:i w:val="0"/>
          <w:iCs w:val="0"/>
          <w:sz w:val="24"/>
          <w:szCs w:val="24"/>
        </w:rPr>
        <w:t>08</w:t>
      </w:r>
      <w:r>
        <w:rPr>
          <w:rStyle w:val="TtulodoLivro"/>
          <w:rFonts w:ascii="Times New Roman" w:hAnsi="Times New Roman"/>
          <w:i w:val="0"/>
          <w:iCs w:val="0"/>
          <w:sz w:val="24"/>
          <w:szCs w:val="24"/>
        </w:rPr>
        <w:t>/2023</w:t>
      </w:r>
    </w:p>
    <w:p w14:paraId="16CC8F6E" w14:textId="7386F73B" w:rsidR="00C17BED" w:rsidRDefault="00C17BED" w:rsidP="001321DC">
      <w:pPr>
        <w:widowControl w:val="0"/>
        <w:overflowPunct w:val="0"/>
        <w:adjustRightInd w:val="0"/>
        <w:spacing w:after="0" w:line="360" w:lineRule="auto"/>
        <w:jc w:val="center"/>
        <w:outlineLvl w:val="0"/>
        <w:rPr>
          <w:rFonts w:ascii="Times New Roman" w:hAnsi="Times New Roman"/>
          <w:b/>
          <w:bCs/>
          <w:sz w:val="24"/>
          <w:szCs w:val="24"/>
        </w:rPr>
      </w:pPr>
      <w:r w:rsidRPr="00CD6134">
        <w:rPr>
          <w:rFonts w:ascii="Times New Roman" w:hAnsi="Times New Roman"/>
          <w:b/>
          <w:bCs/>
          <w:sz w:val="24"/>
          <w:szCs w:val="24"/>
        </w:rPr>
        <w:t xml:space="preserve">ANEXO </w:t>
      </w:r>
      <w:r w:rsidR="0000347C">
        <w:rPr>
          <w:rFonts w:ascii="Times New Roman" w:hAnsi="Times New Roman"/>
          <w:b/>
          <w:bCs/>
          <w:sz w:val="24"/>
          <w:szCs w:val="24"/>
        </w:rPr>
        <w:t>I</w:t>
      </w:r>
      <w:r>
        <w:rPr>
          <w:rFonts w:ascii="Times New Roman" w:hAnsi="Times New Roman"/>
          <w:b/>
          <w:bCs/>
          <w:sz w:val="24"/>
          <w:szCs w:val="24"/>
        </w:rPr>
        <w:t>V</w:t>
      </w:r>
      <w:r w:rsidR="001321DC">
        <w:rPr>
          <w:rFonts w:ascii="Times New Roman" w:hAnsi="Times New Roman"/>
          <w:b/>
          <w:bCs/>
          <w:sz w:val="24"/>
          <w:szCs w:val="24"/>
        </w:rPr>
        <w:t xml:space="preserve">- </w:t>
      </w:r>
      <w:r w:rsidRPr="00CD6134">
        <w:rPr>
          <w:rFonts w:ascii="Times New Roman" w:hAnsi="Times New Roman"/>
          <w:b/>
          <w:bCs/>
          <w:sz w:val="24"/>
          <w:szCs w:val="24"/>
        </w:rPr>
        <w:t>PROPOSTA DE PREÇOS</w:t>
      </w:r>
    </w:p>
    <w:p w14:paraId="40A73A1D" w14:textId="77777777" w:rsidR="00C17BED" w:rsidRPr="00213B56" w:rsidRDefault="00C17BED" w:rsidP="00E70405">
      <w:pPr>
        <w:widowControl w:val="0"/>
        <w:overflowPunct w:val="0"/>
        <w:adjustRightInd w:val="0"/>
        <w:spacing w:after="0" w:line="240" w:lineRule="auto"/>
        <w:jc w:val="both"/>
        <w:rPr>
          <w:rFonts w:ascii="Times New Roman" w:hAnsi="Times New Roman"/>
          <w:sz w:val="24"/>
          <w:szCs w:val="24"/>
        </w:rPr>
      </w:pPr>
      <w:r w:rsidRPr="00213B56">
        <w:rPr>
          <w:rFonts w:ascii="Times New Roman" w:hAnsi="Times New Roman"/>
          <w:sz w:val="24"/>
          <w:szCs w:val="24"/>
        </w:rPr>
        <w:t>R</w:t>
      </w:r>
      <w:r>
        <w:rPr>
          <w:rFonts w:ascii="Times New Roman" w:hAnsi="Times New Roman"/>
          <w:sz w:val="24"/>
          <w:szCs w:val="24"/>
        </w:rPr>
        <w:t>azão</w:t>
      </w:r>
      <w:r w:rsidRPr="00213B56">
        <w:rPr>
          <w:rFonts w:ascii="Times New Roman" w:hAnsi="Times New Roman"/>
          <w:sz w:val="24"/>
          <w:szCs w:val="24"/>
        </w:rPr>
        <w:t xml:space="preserve"> S</w:t>
      </w:r>
      <w:r>
        <w:rPr>
          <w:rFonts w:ascii="Times New Roman" w:hAnsi="Times New Roman"/>
          <w:sz w:val="24"/>
          <w:szCs w:val="24"/>
        </w:rPr>
        <w:t>ocial</w:t>
      </w:r>
      <w:r w:rsidRPr="00213B56">
        <w:rPr>
          <w:rFonts w:ascii="Times New Roman" w:hAnsi="Times New Roman"/>
          <w:sz w:val="24"/>
          <w:szCs w:val="24"/>
        </w:rPr>
        <w:t xml:space="preserve">:                                                       </w:t>
      </w:r>
      <w:r>
        <w:rPr>
          <w:rFonts w:ascii="Times New Roman" w:hAnsi="Times New Roman"/>
          <w:sz w:val="24"/>
          <w:szCs w:val="24"/>
        </w:rPr>
        <w:t xml:space="preserve">     </w:t>
      </w:r>
      <w:r w:rsidRPr="00213B56">
        <w:rPr>
          <w:rFonts w:ascii="Times New Roman" w:hAnsi="Times New Roman"/>
          <w:sz w:val="24"/>
          <w:szCs w:val="24"/>
        </w:rPr>
        <w:t>CNPJ:</w:t>
      </w:r>
    </w:p>
    <w:p w14:paraId="6A6D4B7D" w14:textId="77777777" w:rsidR="00C17BED" w:rsidRPr="00213B56" w:rsidRDefault="00C17BED" w:rsidP="00E70405">
      <w:pPr>
        <w:widowControl w:val="0"/>
        <w:overflowPunct w:val="0"/>
        <w:adjustRightInd w:val="0"/>
        <w:spacing w:after="0" w:line="240" w:lineRule="auto"/>
        <w:jc w:val="both"/>
        <w:rPr>
          <w:rFonts w:ascii="Times New Roman" w:hAnsi="Times New Roman"/>
          <w:sz w:val="24"/>
          <w:szCs w:val="24"/>
        </w:rPr>
      </w:pPr>
      <w:r w:rsidRPr="00213B56">
        <w:rPr>
          <w:rFonts w:ascii="Times New Roman" w:hAnsi="Times New Roman"/>
          <w:sz w:val="24"/>
          <w:szCs w:val="24"/>
        </w:rPr>
        <w:t>I</w:t>
      </w:r>
      <w:r>
        <w:rPr>
          <w:rFonts w:ascii="Times New Roman" w:hAnsi="Times New Roman"/>
          <w:sz w:val="24"/>
          <w:szCs w:val="24"/>
        </w:rPr>
        <w:t>nscrição</w:t>
      </w:r>
      <w:r w:rsidRPr="00213B56">
        <w:rPr>
          <w:rFonts w:ascii="Times New Roman" w:hAnsi="Times New Roman"/>
          <w:sz w:val="24"/>
          <w:szCs w:val="24"/>
        </w:rPr>
        <w:t xml:space="preserve"> M</w:t>
      </w:r>
      <w:r>
        <w:rPr>
          <w:rFonts w:ascii="Times New Roman" w:hAnsi="Times New Roman"/>
          <w:sz w:val="24"/>
          <w:szCs w:val="24"/>
        </w:rPr>
        <w:t>unicipal</w:t>
      </w:r>
      <w:r w:rsidRPr="00213B56">
        <w:rPr>
          <w:rFonts w:ascii="Times New Roman" w:hAnsi="Times New Roman"/>
          <w:sz w:val="24"/>
          <w:szCs w:val="24"/>
        </w:rPr>
        <w:t xml:space="preserve"> </w:t>
      </w:r>
      <w:r>
        <w:rPr>
          <w:rFonts w:ascii="Times New Roman" w:hAnsi="Times New Roman"/>
          <w:sz w:val="24"/>
          <w:szCs w:val="24"/>
        </w:rPr>
        <w:t>e</w:t>
      </w:r>
      <w:r w:rsidRPr="00213B56">
        <w:rPr>
          <w:rFonts w:ascii="Times New Roman" w:hAnsi="Times New Roman"/>
          <w:sz w:val="24"/>
          <w:szCs w:val="24"/>
        </w:rPr>
        <w:t>/</w:t>
      </w:r>
      <w:r>
        <w:rPr>
          <w:rFonts w:ascii="Times New Roman" w:hAnsi="Times New Roman"/>
          <w:sz w:val="24"/>
          <w:szCs w:val="24"/>
        </w:rPr>
        <w:t>ou</w:t>
      </w:r>
      <w:r w:rsidRPr="00213B56">
        <w:rPr>
          <w:rFonts w:ascii="Times New Roman" w:hAnsi="Times New Roman"/>
          <w:sz w:val="24"/>
          <w:szCs w:val="24"/>
        </w:rPr>
        <w:t xml:space="preserve"> E</w:t>
      </w:r>
      <w:r>
        <w:rPr>
          <w:rFonts w:ascii="Times New Roman" w:hAnsi="Times New Roman"/>
          <w:sz w:val="24"/>
          <w:szCs w:val="24"/>
        </w:rPr>
        <w:t>stadual</w:t>
      </w:r>
      <w:r w:rsidRPr="00213B56">
        <w:rPr>
          <w:rFonts w:ascii="Times New Roman" w:hAnsi="Times New Roman"/>
          <w:sz w:val="24"/>
          <w:szCs w:val="24"/>
        </w:rPr>
        <w:t xml:space="preserve">:  </w:t>
      </w:r>
    </w:p>
    <w:p w14:paraId="7DF5FC42" w14:textId="77777777" w:rsidR="00C17BED" w:rsidRDefault="00C17BED" w:rsidP="00E70405">
      <w:pPr>
        <w:widowControl w:val="0"/>
        <w:overflowPunct w:val="0"/>
        <w:adjustRightInd w:val="0"/>
        <w:spacing w:after="0" w:line="240" w:lineRule="auto"/>
        <w:jc w:val="both"/>
        <w:rPr>
          <w:rFonts w:ascii="Times New Roman" w:hAnsi="Times New Roman"/>
          <w:sz w:val="24"/>
          <w:szCs w:val="24"/>
        </w:rPr>
      </w:pPr>
      <w:r w:rsidRPr="00213B56">
        <w:rPr>
          <w:rFonts w:ascii="Times New Roman" w:hAnsi="Times New Roman"/>
          <w:sz w:val="24"/>
          <w:szCs w:val="24"/>
        </w:rPr>
        <w:t>E</w:t>
      </w:r>
      <w:r>
        <w:rPr>
          <w:rFonts w:ascii="Times New Roman" w:hAnsi="Times New Roman"/>
          <w:sz w:val="24"/>
          <w:szCs w:val="24"/>
        </w:rPr>
        <w:t>ndereço</w:t>
      </w:r>
      <w:r w:rsidRPr="00213B56">
        <w:rPr>
          <w:rFonts w:ascii="Times New Roman" w:hAnsi="Times New Roman"/>
          <w:sz w:val="24"/>
          <w:szCs w:val="24"/>
        </w:rPr>
        <w:t>:</w:t>
      </w:r>
      <w:r w:rsidRPr="00213B56">
        <w:rPr>
          <w:rFonts w:ascii="Times New Roman" w:hAnsi="Times New Roman"/>
          <w:sz w:val="24"/>
          <w:szCs w:val="24"/>
        </w:rPr>
        <w:tab/>
      </w:r>
      <w:r w:rsidRPr="00213B56">
        <w:rPr>
          <w:rFonts w:ascii="Times New Roman" w:hAnsi="Times New Roman"/>
          <w:sz w:val="28"/>
          <w:szCs w:val="28"/>
        </w:rPr>
        <w:tab/>
      </w:r>
      <w:r w:rsidRPr="00213B56">
        <w:rPr>
          <w:rFonts w:ascii="Times New Roman" w:hAnsi="Times New Roman"/>
          <w:sz w:val="28"/>
          <w:szCs w:val="28"/>
        </w:rPr>
        <w:tab/>
      </w:r>
      <w:r w:rsidRPr="00213B56">
        <w:rPr>
          <w:rFonts w:ascii="Times New Roman" w:hAnsi="Times New Roman"/>
          <w:sz w:val="28"/>
          <w:szCs w:val="28"/>
        </w:rPr>
        <w:tab/>
      </w:r>
      <w:r w:rsidRPr="00213B56">
        <w:rPr>
          <w:rFonts w:ascii="Times New Roman" w:hAnsi="Times New Roman"/>
          <w:sz w:val="28"/>
          <w:szCs w:val="28"/>
        </w:rPr>
        <w:tab/>
      </w:r>
      <w:r w:rsidRPr="00213B56">
        <w:rPr>
          <w:rFonts w:ascii="Times New Roman" w:hAnsi="Times New Roman"/>
          <w:sz w:val="28"/>
          <w:szCs w:val="28"/>
        </w:rPr>
        <w:tab/>
      </w:r>
      <w:r w:rsidRPr="00213B56">
        <w:rPr>
          <w:rFonts w:ascii="Times New Roman" w:hAnsi="Times New Roman"/>
          <w:sz w:val="24"/>
          <w:szCs w:val="24"/>
        </w:rPr>
        <w:t>B</w:t>
      </w:r>
      <w:r>
        <w:rPr>
          <w:rFonts w:ascii="Times New Roman" w:hAnsi="Times New Roman"/>
          <w:sz w:val="24"/>
          <w:szCs w:val="24"/>
        </w:rPr>
        <w:t>airro</w:t>
      </w:r>
      <w:r w:rsidRPr="00213B56">
        <w:rPr>
          <w:rFonts w:ascii="Times New Roman" w:hAnsi="Times New Roman"/>
          <w:sz w:val="24"/>
          <w:szCs w:val="24"/>
        </w:rPr>
        <w:t xml:space="preserve">:   </w:t>
      </w:r>
      <w:r w:rsidRPr="00213B56">
        <w:rPr>
          <w:rFonts w:ascii="Times New Roman" w:hAnsi="Times New Roman"/>
          <w:sz w:val="24"/>
          <w:szCs w:val="24"/>
        </w:rPr>
        <w:tab/>
      </w:r>
      <w:r w:rsidRPr="00213B56">
        <w:rPr>
          <w:rFonts w:ascii="Times New Roman" w:hAnsi="Times New Roman"/>
          <w:sz w:val="24"/>
          <w:szCs w:val="24"/>
        </w:rPr>
        <w:tab/>
      </w:r>
      <w:r>
        <w:rPr>
          <w:rFonts w:ascii="Times New Roman" w:hAnsi="Times New Roman"/>
          <w:sz w:val="24"/>
          <w:szCs w:val="24"/>
        </w:rPr>
        <w:t xml:space="preserve">         </w:t>
      </w:r>
      <w:r w:rsidRPr="00213B56">
        <w:rPr>
          <w:rFonts w:ascii="Times New Roman" w:hAnsi="Times New Roman"/>
          <w:sz w:val="24"/>
          <w:szCs w:val="24"/>
        </w:rPr>
        <w:t>CEP:</w:t>
      </w:r>
    </w:p>
    <w:p w14:paraId="60DB67DC" w14:textId="77777777" w:rsidR="00C17BED" w:rsidRDefault="00C17BED" w:rsidP="00E70405">
      <w:pPr>
        <w:widowControl w:val="0"/>
        <w:overflowPunct w:val="0"/>
        <w:adjustRightInd w:val="0"/>
        <w:spacing w:after="0" w:line="240" w:lineRule="auto"/>
        <w:jc w:val="both"/>
        <w:rPr>
          <w:rFonts w:ascii="Times New Roman" w:hAnsi="Times New Roman"/>
          <w:sz w:val="24"/>
          <w:szCs w:val="24"/>
        </w:rPr>
      </w:pPr>
      <w:r w:rsidRPr="00213B56">
        <w:rPr>
          <w:rFonts w:ascii="Times New Roman" w:hAnsi="Times New Roman"/>
          <w:sz w:val="24"/>
          <w:szCs w:val="24"/>
        </w:rPr>
        <w:t>C</w:t>
      </w:r>
      <w:r>
        <w:rPr>
          <w:rFonts w:ascii="Times New Roman" w:hAnsi="Times New Roman"/>
          <w:sz w:val="24"/>
          <w:szCs w:val="24"/>
        </w:rPr>
        <w:t>idade</w:t>
      </w:r>
      <w:r w:rsidRPr="00213B56">
        <w:rPr>
          <w:rFonts w:ascii="Times New Roman" w:hAnsi="Times New Roman"/>
          <w:sz w:val="24"/>
          <w:szCs w:val="24"/>
        </w:rPr>
        <w:t xml:space="preserve">: </w:t>
      </w:r>
      <w:r w:rsidRPr="00213B56">
        <w:rPr>
          <w:rFonts w:ascii="Times New Roman" w:hAnsi="Times New Roman"/>
          <w:sz w:val="24"/>
          <w:szCs w:val="24"/>
        </w:rPr>
        <w:tab/>
      </w:r>
      <w:r w:rsidRPr="00213B56">
        <w:rPr>
          <w:rFonts w:ascii="Times New Roman" w:hAnsi="Times New Roman"/>
          <w:sz w:val="24"/>
          <w:szCs w:val="24"/>
        </w:rPr>
        <w:tab/>
        <w:t xml:space="preserve">   </w:t>
      </w:r>
      <w:r>
        <w:rPr>
          <w:rFonts w:ascii="Times New Roman" w:hAnsi="Times New Roman"/>
          <w:sz w:val="24"/>
          <w:szCs w:val="24"/>
        </w:rPr>
        <w:t xml:space="preserve">                                            </w:t>
      </w:r>
      <w:r w:rsidRPr="00213B56">
        <w:rPr>
          <w:rFonts w:ascii="Times New Roman" w:hAnsi="Times New Roman"/>
          <w:sz w:val="24"/>
          <w:szCs w:val="24"/>
        </w:rPr>
        <w:t>E</w:t>
      </w:r>
      <w:r>
        <w:rPr>
          <w:rFonts w:ascii="Times New Roman" w:hAnsi="Times New Roman"/>
          <w:sz w:val="24"/>
          <w:szCs w:val="24"/>
        </w:rPr>
        <w:t>stado</w:t>
      </w:r>
      <w:r w:rsidRPr="00213B56">
        <w:rPr>
          <w:rFonts w:ascii="Times New Roman" w:hAnsi="Times New Roman"/>
          <w:sz w:val="24"/>
          <w:szCs w:val="24"/>
        </w:rPr>
        <w:t xml:space="preserve">: </w:t>
      </w:r>
      <w:r w:rsidRPr="00213B56">
        <w:rPr>
          <w:rFonts w:ascii="Times New Roman" w:hAnsi="Times New Roman"/>
          <w:sz w:val="24"/>
          <w:szCs w:val="24"/>
        </w:rPr>
        <w:tab/>
        <w:t xml:space="preserve">        </w:t>
      </w:r>
    </w:p>
    <w:p w14:paraId="3328DB6A" w14:textId="53D93969" w:rsidR="0045457F" w:rsidRDefault="00C17BED" w:rsidP="00E70405">
      <w:pPr>
        <w:widowControl w:val="0"/>
        <w:overflowPunct w:val="0"/>
        <w:adjustRightInd w:val="0"/>
        <w:spacing w:after="0" w:line="240" w:lineRule="auto"/>
        <w:jc w:val="both"/>
        <w:rPr>
          <w:rFonts w:ascii="Times New Roman" w:hAnsi="Times New Roman"/>
          <w:sz w:val="24"/>
          <w:szCs w:val="24"/>
        </w:rPr>
      </w:pPr>
      <w:r w:rsidRPr="00213B56">
        <w:rPr>
          <w:rFonts w:ascii="Times New Roman" w:hAnsi="Times New Roman"/>
          <w:sz w:val="24"/>
          <w:szCs w:val="24"/>
        </w:rPr>
        <w:t>T</w:t>
      </w:r>
      <w:r>
        <w:rPr>
          <w:rFonts w:ascii="Times New Roman" w:hAnsi="Times New Roman"/>
          <w:sz w:val="24"/>
          <w:szCs w:val="24"/>
        </w:rPr>
        <w:t>elefone</w:t>
      </w:r>
      <w:r w:rsidRPr="00213B56">
        <w:rPr>
          <w:rFonts w:ascii="Times New Roman" w:hAnsi="Times New Roman"/>
          <w:sz w:val="24"/>
          <w:szCs w:val="24"/>
        </w:rPr>
        <w:t xml:space="preserve">: </w:t>
      </w:r>
      <w:r w:rsidR="005C24E8">
        <w:rPr>
          <w:rFonts w:ascii="Times New Roman" w:hAnsi="Times New Roman"/>
          <w:sz w:val="24"/>
          <w:szCs w:val="24"/>
        </w:rPr>
        <w:tab/>
      </w:r>
      <w:r w:rsidR="005C24E8">
        <w:rPr>
          <w:rFonts w:ascii="Times New Roman" w:hAnsi="Times New Roman"/>
          <w:sz w:val="24"/>
          <w:szCs w:val="24"/>
        </w:rPr>
        <w:tab/>
      </w:r>
      <w:r w:rsidR="005C24E8">
        <w:rPr>
          <w:rFonts w:ascii="Times New Roman" w:hAnsi="Times New Roman"/>
          <w:sz w:val="24"/>
          <w:szCs w:val="24"/>
        </w:rPr>
        <w:tab/>
      </w:r>
      <w:r w:rsidR="005C24E8">
        <w:rPr>
          <w:rFonts w:ascii="Times New Roman" w:hAnsi="Times New Roman"/>
          <w:sz w:val="24"/>
          <w:szCs w:val="24"/>
        </w:rPr>
        <w:tab/>
      </w:r>
      <w:r w:rsidR="005C24E8">
        <w:rPr>
          <w:rFonts w:ascii="Times New Roman" w:hAnsi="Times New Roman"/>
          <w:sz w:val="24"/>
          <w:szCs w:val="24"/>
        </w:rPr>
        <w:tab/>
      </w:r>
      <w:r w:rsidR="005C24E8">
        <w:rPr>
          <w:rFonts w:ascii="Times New Roman" w:hAnsi="Times New Roman"/>
          <w:sz w:val="24"/>
          <w:szCs w:val="24"/>
        </w:rPr>
        <w:tab/>
        <w:t>E-mail:</w:t>
      </w:r>
    </w:p>
    <w:p w14:paraId="5CE1337C" w14:textId="77777777" w:rsidR="00F40523" w:rsidRDefault="00F40523" w:rsidP="00F40523">
      <w:pPr>
        <w:widowControl w:val="0"/>
        <w:overflowPunct w:val="0"/>
        <w:adjustRightInd w:val="0"/>
        <w:spacing w:after="0" w:line="240" w:lineRule="auto"/>
        <w:jc w:val="both"/>
        <w:rPr>
          <w:rFonts w:ascii="Times New Roman" w:hAnsi="Times New Roman"/>
          <w:sz w:val="24"/>
          <w:szCs w:val="24"/>
        </w:rPr>
      </w:pPr>
    </w:p>
    <w:tbl>
      <w:tblPr>
        <w:tblW w:w="51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005"/>
        <w:gridCol w:w="1012"/>
        <w:gridCol w:w="1418"/>
        <w:gridCol w:w="1702"/>
        <w:gridCol w:w="1558"/>
      </w:tblGrid>
      <w:tr w:rsidR="00BA2227" w:rsidRPr="00F85880" w14:paraId="7408751C" w14:textId="77777777" w:rsidTr="00BA2227">
        <w:trPr>
          <w:trHeight w:val="687"/>
          <w:jc w:val="center"/>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4F21B25" w14:textId="77777777" w:rsidR="008E5FBC" w:rsidRPr="00F85880" w:rsidRDefault="008E5FBC" w:rsidP="002B7EBD">
            <w:pPr>
              <w:spacing w:after="0" w:line="240" w:lineRule="auto"/>
              <w:jc w:val="center"/>
              <w:rPr>
                <w:rFonts w:ascii="Times New Roman" w:hAnsi="Times New Roman"/>
                <w:b/>
                <w:bCs/>
                <w:color w:val="000000"/>
              </w:rPr>
            </w:pPr>
            <w:r w:rsidRPr="00F85880">
              <w:rPr>
                <w:rFonts w:ascii="Times New Roman" w:hAnsi="Times New Roman"/>
                <w:b/>
                <w:bCs/>
                <w:color w:val="000000"/>
              </w:rPr>
              <w:t>Item</w:t>
            </w:r>
          </w:p>
        </w:tc>
        <w:tc>
          <w:tcPr>
            <w:tcW w:w="1607" w:type="pct"/>
            <w:tcBorders>
              <w:top w:val="single" w:sz="4" w:space="0" w:color="auto"/>
              <w:left w:val="single" w:sz="4" w:space="0" w:color="auto"/>
              <w:bottom w:val="single" w:sz="4" w:space="0" w:color="auto"/>
              <w:right w:val="single" w:sz="4" w:space="0" w:color="auto"/>
            </w:tcBorders>
            <w:shd w:val="clear" w:color="auto" w:fill="auto"/>
            <w:vAlign w:val="center"/>
          </w:tcPr>
          <w:p w14:paraId="27080E4B" w14:textId="77777777" w:rsidR="008E5FBC" w:rsidRPr="00F85880" w:rsidRDefault="008E5FBC" w:rsidP="002B7EBD">
            <w:pPr>
              <w:spacing w:after="0" w:line="240" w:lineRule="auto"/>
              <w:jc w:val="center"/>
              <w:rPr>
                <w:rFonts w:ascii="Times New Roman" w:hAnsi="Times New Roman"/>
                <w:b/>
                <w:bCs/>
                <w:color w:val="000000"/>
              </w:rPr>
            </w:pPr>
            <w:r w:rsidRPr="00F85880">
              <w:rPr>
                <w:rFonts w:ascii="Times New Roman" w:hAnsi="Times New Roman"/>
                <w:b/>
                <w:bCs/>
                <w:color w:val="000000"/>
              </w:rPr>
              <w:t>Descrição do Serviço</w:t>
            </w:r>
          </w:p>
        </w:tc>
        <w:tc>
          <w:tcPr>
            <w:tcW w:w="541" w:type="pct"/>
            <w:tcBorders>
              <w:top w:val="single" w:sz="4" w:space="0" w:color="auto"/>
              <w:left w:val="single" w:sz="4" w:space="0" w:color="auto"/>
              <w:bottom w:val="single" w:sz="4" w:space="0" w:color="auto"/>
              <w:right w:val="single" w:sz="4" w:space="0" w:color="auto"/>
            </w:tcBorders>
            <w:vAlign w:val="center"/>
          </w:tcPr>
          <w:p w14:paraId="5EB12AAD" w14:textId="50DF0BFD" w:rsidR="008E5FBC" w:rsidRPr="00F85880" w:rsidRDefault="00770ECA" w:rsidP="002B7EBD">
            <w:pPr>
              <w:spacing w:after="0" w:line="240" w:lineRule="auto"/>
              <w:jc w:val="center"/>
              <w:rPr>
                <w:rFonts w:ascii="Times New Roman" w:hAnsi="Times New Roman"/>
                <w:b/>
                <w:bCs/>
                <w:color w:val="000000"/>
              </w:rPr>
            </w:pPr>
            <w:r w:rsidRPr="00F85880">
              <w:rPr>
                <w:rFonts w:ascii="Times New Roman" w:hAnsi="Times New Roman"/>
                <w:b/>
                <w:bCs/>
                <w:color w:val="000000"/>
              </w:rPr>
              <w:t>Unidade</w:t>
            </w:r>
          </w:p>
        </w:tc>
        <w:tc>
          <w:tcPr>
            <w:tcW w:w="758" w:type="pct"/>
            <w:tcBorders>
              <w:top w:val="single" w:sz="4" w:space="0" w:color="auto"/>
              <w:left w:val="single" w:sz="4" w:space="0" w:color="auto"/>
              <w:bottom w:val="single" w:sz="4" w:space="0" w:color="auto"/>
              <w:right w:val="single" w:sz="4" w:space="0" w:color="auto"/>
            </w:tcBorders>
            <w:shd w:val="clear" w:color="auto" w:fill="auto"/>
            <w:vAlign w:val="center"/>
          </w:tcPr>
          <w:p w14:paraId="7B192165" w14:textId="01C7A2EF" w:rsidR="00770ECA" w:rsidRPr="00F85880" w:rsidRDefault="008E5FBC" w:rsidP="00770ECA">
            <w:pPr>
              <w:spacing w:after="0" w:line="240" w:lineRule="auto"/>
              <w:jc w:val="center"/>
              <w:rPr>
                <w:rFonts w:ascii="Times New Roman" w:hAnsi="Times New Roman"/>
                <w:b/>
                <w:bCs/>
                <w:color w:val="000000"/>
              </w:rPr>
            </w:pPr>
            <w:r w:rsidRPr="00F85880">
              <w:rPr>
                <w:rFonts w:ascii="Times New Roman" w:hAnsi="Times New Roman"/>
                <w:b/>
                <w:bCs/>
                <w:color w:val="000000"/>
              </w:rPr>
              <w:t xml:space="preserve">Quantidade </w:t>
            </w:r>
          </w:p>
          <w:p w14:paraId="7163AA5A" w14:textId="6B5103D8" w:rsidR="008E5FBC" w:rsidRPr="00F85880" w:rsidRDefault="008E5FBC" w:rsidP="002B7EBD">
            <w:pPr>
              <w:spacing w:after="0" w:line="240" w:lineRule="auto"/>
              <w:jc w:val="center"/>
              <w:rPr>
                <w:rFonts w:ascii="Times New Roman" w:hAnsi="Times New Roman"/>
                <w:b/>
                <w:bCs/>
                <w:color w:val="000000"/>
              </w:rPr>
            </w:pPr>
          </w:p>
        </w:tc>
        <w:tc>
          <w:tcPr>
            <w:tcW w:w="910" w:type="pct"/>
            <w:tcBorders>
              <w:top w:val="single" w:sz="4" w:space="0" w:color="auto"/>
              <w:left w:val="single" w:sz="4" w:space="0" w:color="auto"/>
              <w:bottom w:val="single" w:sz="4" w:space="0" w:color="auto"/>
              <w:right w:val="single" w:sz="4" w:space="0" w:color="auto"/>
            </w:tcBorders>
            <w:vAlign w:val="center"/>
          </w:tcPr>
          <w:p w14:paraId="178B2D24" w14:textId="77777777" w:rsidR="008E5FBC" w:rsidRPr="00F85880" w:rsidRDefault="008E5FBC" w:rsidP="002B7EBD">
            <w:pPr>
              <w:spacing w:after="0" w:line="240" w:lineRule="auto"/>
              <w:jc w:val="center"/>
              <w:rPr>
                <w:rFonts w:ascii="Times New Roman" w:hAnsi="Times New Roman"/>
                <w:b/>
                <w:bCs/>
                <w:color w:val="000000"/>
              </w:rPr>
            </w:pPr>
            <w:r w:rsidRPr="00F85880">
              <w:rPr>
                <w:rFonts w:ascii="Times New Roman" w:hAnsi="Times New Roman"/>
                <w:b/>
                <w:bCs/>
                <w:color w:val="000000"/>
              </w:rPr>
              <w:t>Valor Unitário (R$)</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14F8E07" w14:textId="6F21E6DA" w:rsidR="008E5FBC" w:rsidRPr="00F85880" w:rsidRDefault="008E5FBC" w:rsidP="002B7EBD">
            <w:pPr>
              <w:spacing w:after="0" w:line="240" w:lineRule="auto"/>
              <w:jc w:val="center"/>
              <w:rPr>
                <w:rFonts w:ascii="Times New Roman" w:hAnsi="Times New Roman"/>
                <w:b/>
                <w:bCs/>
                <w:color w:val="000000"/>
              </w:rPr>
            </w:pPr>
            <w:r w:rsidRPr="00F85880">
              <w:rPr>
                <w:rFonts w:ascii="Times New Roman" w:hAnsi="Times New Roman"/>
                <w:b/>
                <w:bCs/>
                <w:color w:val="000000"/>
              </w:rPr>
              <w:t>Valor Total (R$)</w:t>
            </w:r>
          </w:p>
        </w:tc>
      </w:tr>
      <w:tr w:rsidR="008E5FBC" w:rsidRPr="00F85880" w14:paraId="22C27080" w14:textId="77777777" w:rsidTr="00E12395">
        <w:trPr>
          <w:trHeight w:val="317"/>
          <w:jc w:val="center"/>
        </w:trPr>
        <w:tc>
          <w:tcPr>
            <w:tcW w:w="5000" w:type="pct"/>
            <w:gridSpan w:val="6"/>
            <w:vAlign w:val="center"/>
          </w:tcPr>
          <w:p w14:paraId="0381B9D2" w14:textId="5A116018" w:rsidR="008E5FBC" w:rsidRPr="00F85880" w:rsidRDefault="008E5FBC" w:rsidP="008E36FA">
            <w:pPr>
              <w:spacing w:after="0" w:line="240" w:lineRule="auto"/>
              <w:jc w:val="center"/>
              <w:rPr>
                <w:rFonts w:ascii="Times New Roman" w:hAnsi="Times New Roman"/>
                <w:b/>
                <w:bCs/>
                <w:color w:val="000000"/>
                <w:highlight w:val="yellow"/>
              </w:rPr>
            </w:pPr>
          </w:p>
        </w:tc>
      </w:tr>
      <w:tr w:rsidR="00F37B5A" w:rsidRPr="00F85880" w14:paraId="2A6F688E" w14:textId="77777777" w:rsidTr="00BA2227">
        <w:trPr>
          <w:trHeight w:val="284"/>
          <w:jc w:val="center"/>
        </w:trPr>
        <w:tc>
          <w:tcPr>
            <w:tcW w:w="351" w:type="pct"/>
            <w:shd w:val="clear" w:color="auto" w:fill="auto"/>
            <w:vAlign w:val="center"/>
          </w:tcPr>
          <w:p w14:paraId="1862B5B8" w14:textId="77777777" w:rsidR="00F37B5A" w:rsidRPr="008824B8" w:rsidRDefault="00F37B5A" w:rsidP="00F37B5A">
            <w:pPr>
              <w:spacing w:after="0" w:line="240" w:lineRule="auto"/>
              <w:jc w:val="center"/>
              <w:rPr>
                <w:rFonts w:ascii="Times New Roman" w:hAnsi="Times New Roman"/>
                <w:b/>
                <w:bCs/>
                <w:color w:val="000000"/>
                <w:highlight w:val="yellow"/>
              </w:rPr>
            </w:pPr>
            <w:r w:rsidRPr="00F37B5A">
              <w:rPr>
                <w:rFonts w:ascii="Times New Roman" w:hAnsi="Times New Roman"/>
                <w:b/>
                <w:bCs/>
                <w:color w:val="000000"/>
              </w:rPr>
              <w:t>01</w:t>
            </w:r>
          </w:p>
        </w:tc>
        <w:tc>
          <w:tcPr>
            <w:tcW w:w="1607" w:type="pct"/>
            <w:shd w:val="clear" w:color="auto" w:fill="auto"/>
            <w:vAlign w:val="center"/>
          </w:tcPr>
          <w:p w14:paraId="1DE217CE" w14:textId="792CB8E4" w:rsidR="00F37B5A" w:rsidRPr="008824B8" w:rsidRDefault="00F37B5A" w:rsidP="00F37B5A">
            <w:pPr>
              <w:spacing w:after="0" w:line="240" w:lineRule="auto"/>
              <w:rPr>
                <w:rFonts w:ascii="Times New Roman" w:hAnsi="Times New Roman"/>
                <w:color w:val="000000"/>
                <w:highlight w:val="yellow"/>
              </w:rPr>
            </w:pPr>
            <w:r w:rsidRPr="006319EC">
              <w:rPr>
                <w:rFonts w:eastAsia="Times New Roman" w:cs="Calibri"/>
                <w:sz w:val="21"/>
                <w:szCs w:val="21"/>
                <w:lang w:eastAsia="pt-BR"/>
              </w:rPr>
              <w:t>Serviço continuado de publicação de avisos de licitação e afins, sob demanda, conforme Termo de Referência</w:t>
            </w:r>
            <w:r>
              <w:rPr>
                <w:rFonts w:eastAsia="Times New Roman" w:cs="Calibri"/>
                <w:sz w:val="21"/>
                <w:szCs w:val="21"/>
                <w:lang w:eastAsia="pt-BR"/>
              </w:rPr>
              <w:t>.</w:t>
            </w:r>
            <w:r w:rsidRPr="006319EC">
              <w:rPr>
                <w:rFonts w:eastAsia="Times New Roman" w:cs="Calibri"/>
                <w:sz w:val="21"/>
                <w:szCs w:val="21"/>
                <w:lang w:eastAsia="pt-BR"/>
              </w:rPr>
              <w:t>  </w:t>
            </w:r>
          </w:p>
        </w:tc>
        <w:tc>
          <w:tcPr>
            <w:tcW w:w="541" w:type="pct"/>
            <w:shd w:val="clear" w:color="auto" w:fill="auto"/>
            <w:vAlign w:val="center"/>
          </w:tcPr>
          <w:p w14:paraId="70E3771A" w14:textId="2B8183A9" w:rsidR="00F37B5A" w:rsidRPr="008824B8" w:rsidRDefault="00F37B5A" w:rsidP="00F37B5A">
            <w:pPr>
              <w:spacing w:after="0" w:line="240" w:lineRule="auto"/>
              <w:jc w:val="center"/>
              <w:rPr>
                <w:rFonts w:ascii="Times New Roman" w:hAnsi="Times New Roman"/>
                <w:color w:val="000000"/>
                <w:highlight w:val="yellow"/>
              </w:rPr>
            </w:pPr>
            <w:r w:rsidRPr="006319EC">
              <w:rPr>
                <w:rFonts w:eastAsia="Times New Roman" w:cs="Calibri"/>
                <w:sz w:val="21"/>
                <w:szCs w:val="21"/>
                <w:lang w:eastAsia="pt-BR"/>
              </w:rPr>
              <w:t xml:space="preserve">cm x </w:t>
            </w:r>
            <w:r w:rsidRPr="006319EC">
              <w:rPr>
                <w:rFonts w:eastAsia="Times New Roman" w:cs="Calibri"/>
                <w:sz w:val="21"/>
                <w:szCs w:val="21"/>
                <w:lang w:eastAsia="pt-BR"/>
              </w:rPr>
              <w:br/>
              <w:t>coluna</w:t>
            </w:r>
          </w:p>
        </w:tc>
        <w:tc>
          <w:tcPr>
            <w:tcW w:w="758" w:type="pct"/>
            <w:shd w:val="clear" w:color="auto" w:fill="auto"/>
            <w:vAlign w:val="center"/>
          </w:tcPr>
          <w:p w14:paraId="377A5CD0" w14:textId="264E005E" w:rsidR="00F37B5A" w:rsidRPr="008824B8" w:rsidRDefault="00F37B5A" w:rsidP="00F37B5A">
            <w:pPr>
              <w:spacing w:after="0" w:line="240" w:lineRule="auto"/>
              <w:jc w:val="center"/>
              <w:rPr>
                <w:rFonts w:ascii="Times New Roman" w:hAnsi="Times New Roman"/>
                <w:color w:val="000000"/>
                <w:highlight w:val="yellow"/>
              </w:rPr>
            </w:pPr>
            <w:r w:rsidRPr="006319EC">
              <w:rPr>
                <w:rFonts w:eastAsia="Times New Roman" w:cs="Calibri"/>
                <w:sz w:val="21"/>
                <w:szCs w:val="21"/>
                <w:lang w:eastAsia="pt-BR"/>
              </w:rPr>
              <w:t>1.200</w:t>
            </w:r>
          </w:p>
        </w:tc>
        <w:tc>
          <w:tcPr>
            <w:tcW w:w="910" w:type="pct"/>
            <w:vAlign w:val="center"/>
          </w:tcPr>
          <w:p w14:paraId="6C475BD2" w14:textId="2A67932B" w:rsidR="00F37B5A" w:rsidRPr="008824B8" w:rsidRDefault="00F37B5A" w:rsidP="00F37B5A">
            <w:pPr>
              <w:spacing w:after="0" w:line="240" w:lineRule="auto"/>
              <w:jc w:val="center"/>
              <w:rPr>
                <w:rFonts w:ascii="Times New Roman" w:hAnsi="Times New Roman"/>
                <w:color w:val="000000"/>
                <w:highlight w:val="yellow"/>
              </w:rPr>
            </w:pPr>
          </w:p>
        </w:tc>
        <w:tc>
          <w:tcPr>
            <w:tcW w:w="833" w:type="pct"/>
            <w:shd w:val="clear" w:color="auto" w:fill="auto"/>
            <w:vAlign w:val="center"/>
          </w:tcPr>
          <w:p w14:paraId="089A81BA" w14:textId="6090B473" w:rsidR="00F37B5A" w:rsidRPr="008824B8" w:rsidRDefault="00F37B5A" w:rsidP="00F37B5A">
            <w:pPr>
              <w:spacing w:after="0" w:line="240" w:lineRule="auto"/>
              <w:jc w:val="center"/>
              <w:rPr>
                <w:rFonts w:ascii="Times New Roman" w:hAnsi="Times New Roman"/>
                <w:color w:val="000000"/>
                <w:highlight w:val="yellow"/>
              </w:rPr>
            </w:pPr>
          </w:p>
        </w:tc>
      </w:tr>
    </w:tbl>
    <w:p w14:paraId="6564609B" w14:textId="77777777" w:rsidR="00E12395" w:rsidRDefault="00993C44" w:rsidP="00C17BED">
      <w:pPr>
        <w:widowControl w:val="0"/>
        <w:overflowPunct w:val="0"/>
        <w:adjustRightInd w:val="0"/>
        <w:ind w:right="70"/>
        <w:jc w:val="both"/>
        <w:rPr>
          <w:rFonts w:ascii="Times New Roman" w:hAnsi="Times New Roman"/>
          <w:sz w:val="24"/>
          <w:szCs w:val="24"/>
        </w:rPr>
      </w:pPr>
      <w:r>
        <w:rPr>
          <w:rFonts w:ascii="Times New Roman" w:hAnsi="Times New Roman"/>
          <w:sz w:val="24"/>
          <w:szCs w:val="24"/>
        </w:rPr>
        <w:t xml:space="preserve"> </w:t>
      </w:r>
    </w:p>
    <w:p w14:paraId="35159EAA" w14:textId="0FEF2B7F" w:rsidR="00C17BED" w:rsidRPr="00654504" w:rsidRDefault="00C17BED" w:rsidP="00C17BED">
      <w:pPr>
        <w:widowControl w:val="0"/>
        <w:overflowPunct w:val="0"/>
        <w:adjustRightInd w:val="0"/>
        <w:ind w:right="70"/>
        <w:jc w:val="both"/>
        <w:rPr>
          <w:rFonts w:ascii="Times New Roman" w:hAnsi="Times New Roman"/>
          <w:sz w:val="24"/>
          <w:szCs w:val="24"/>
        </w:rPr>
      </w:pPr>
      <w:r w:rsidRPr="00654504">
        <w:rPr>
          <w:rFonts w:ascii="Times New Roman" w:hAnsi="Times New Roman"/>
          <w:sz w:val="24"/>
          <w:szCs w:val="24"/>
        </w:rPr>
        <w:t xml:space="preserve">(  ) Optante pelo Simples Nacional </w:t>
      </w:r>
      <w:r w:rsidR="005C24E8">
        <w:rPr>
          <w:rFonts w:ascii="Times New Roman" w:hAnsi="Times New Roman"/>
          <w:sz w:val="24"/>
          <w:szCs w:val="24"/>
        </w:rPr>
        <w:t xml:space="preserve">                               </w:t>
      </w:r>
      <w:r w:rsidR="005C24E8" w:rsidRPr="00654504">
        <w:rPr>
          <w:rFonts w:ascii="Times New Roman" w:hAnsi="Times New Roman"/>
          <w:sz w:val="24"/>
          <w:szCs w:val="24"/>
        </w:rPr>
        <w:t>(  ) Não Optante pelo Simples Nacional</w:t>
      </w:r>
    </w:p>
    <w:p w14:paraId="2A8B9C16" w14:textId="0B27EC8E" w:rsidR="00C17BED" w:rsidRPr="00654504" w:rsidRDefault="0009021F" w:rsidP="00C17BED">
      <w:pPr>
        <w:widowControl w:val="0"/>
        <w:overflowPunct w:val="0"/>
        <w:adjustRightInd w:val="0"/>
        <w:ind w:right="70"/>
        <w:jc w:val="both"/>
        <w:rPr>
          <w:rFonts w:ascii="Times New Roman" w:hAnsi="Times New Roman"/>
          <w:sz w:val="24"/>
          <w:szCs w:val="24"/>
        </w:rPr>
      </w:pPr>
      <w:r>
        <w:rPr>
          <w:rFonts w:ascii="Times New Roman" w:hAnsi="Times New Roman"/>
          <w:sz w:val="24"/>
          <w:szCs w:val="24"/>
        </w:rPr>
        <w:t>DECLARO, que o(s) serviço</w:t>
      </w:r>
      <w:r w:rsidR="00C17BED" w:rsidRPr="00654504">
        <w:rPr>
          <w:rFonts w:ascii="Times New Roman" w:hAnsi="Times New Roman"/>
          <w:sz w:val="24"/>
          <w:szCs w:val="24"/>
        </w:rPr>
        <w:t xml:space="preserve">(s) ofertado(s) está(ão) em conformidade com as especificações contidas no ANEXO I – Termo de Referência deste Edital. </w:t>
      </w:r>
    </w:p>
    <w:p w14:paraId="48EFD4AE" w14:textId="3AA6EB76" w:rsidR="00C17BED" w:rsidRPr="00654504" w:rsidRDefault="00C17BED" w:rsidP="00C17BED">
      <w:pPr>
        <w:widowControl w:val="0"/>
        <w:overflowPunct w:val="0"/>
        <w:adjustRightInd w:val="0"/>
        <w:ind w:right="70"/>
        <w:jc w:val="both"/>
        <w:rPr>
          <w:rFonts w:ascii="Times New Roman" w:hAnsi="Times New Roman"/>
          <w:sz w:val="24"/>
          <w:szCs w:val="24"/>
        </w:rPr>
      </w:pPr>
      <w:r w:rsidRPr="00654504">
        <w:rPr>
          <w:rFonts w:ascii="Times New Roman" w:hAnsi="Times New Roman"/>
          <w:sz w:val="24"/>
          <w:szCs w:val="24"/>
        </w:rPr>
        <w:t>DECLARO, ainda, que nos preços estão inclusos todos os custos diretos e indiretos indispensáveis à perfeita execução do objeto deste Edital, assim como abrange todos os custos com materiais e serviços n</w:t>
      </w:r>
      <w:r w:rsidR="0009021F">
        <w:rPr>
          <w:rFonts w:ascii="Times New Roman" w:hAnsi="Times New Roman"/>
          <w:sz w:val="24"/>
          <w:szCs w:val="24"/>
        </w:rPr>
        <w:t>ecessários à entrega do(s) serviço</w:t>
      </w:r>
      <w:r w:rsidRPr="00654504">
        <w:rPr>
          <w:rFonts w:ascii="Times New Roman" w:hAnsi="Times New Roman"/>
          <w:sz w:val="24"/>
          <w:szCs w:val="24"/>
        </w:rPr>
        <w:t xml:space="preserve">(ns) </w:t>
      </w:r>
    </w:p>
    <w:p w14:paraId="33BEE523" w14:textId="77777777" w:rsidR="00C17BED" w:rsidRPr="00654504" w:rsidRDefault="00C17BED" w:rsidP="00C17BED">
      <w:pPr>
        <w:widowControl w:val="0"/>
        <w:overflowPunct w:val="0"/>
        <w:adjustRightInd w:val="0"/>
        <w:spacing w:after="120"/>
        <w:ind w:right="68"/>
        <w:jc w:val="both"/>
        <w:rPr>
          <w:rFonts w:ascii="Times New Roman" w:hAnsi="Times New Roman"/>
          <w:sz w:val="24"/>
          <w:szCs w:val="24"/>
        </w:rPr>
      </w:pPr>
      <w:r w:rsidRPr="00654504">
        <w:rPr>
          <w:rFonts w:ascii="Times New Roman" w:hAnsi="Times New Roman"/>
          <w:sz w:val="24"/>
          <w:szCs w:val="24"/>
        </w:rPr>
        <w:t xml:space="preserve">Essa proposta tem validade de 60 (sessenta) dias. </w:t>
      </w:r>
    </w:p>
    <w:p w14:paraId="3D6945F5" w14:textId="77777777" w:rsidR="00C17BED" w:rsidRPr="00654504" w:rsidRDefault="00C17BED" w:rsidP="00C17BED">
      <w:pPr>
        <w:widowControl w:val="0"/>
        <w:overflowPunct w:val="0"/>
        <w:adjustRightInd w:val="0"/>
        <w:spacing w:after="240"/>
        <w:ind w:right="68"/>
        <w:jc w:val="both"/>
        <w:rPr>
          <w:rFonts w:ascii="Times New Roman" w:hAnsi="Times New Roman"/>
          <w:sz w:val="24"/>
          <w:szCs w:val="24"/>
        </w:rPr>
      </w:pPr>
      <w:r w:rsidRPr="00654504">
        <w:rPr>
          <w:rFonts w:ascii="Times New Roman" w:hAnsi="Times New Roman"/>
          <w:sz w:val="24"/>
          <w:szCs w:val="24"/>
        </w:rPr>
        <w:t>Niterói, ____ de ____________ de 20__.</w:t>
      </w:r>
    </w:p>
    <w:p w14:paraId="0AADA478" w14:textId="77777777" w:rsidR="00C17BED" w:rsidRPr="00654504" w:rsidRDefault="00C17BED" w:rsidP="00C17BED">
      <w:pPr>
        <w:widowControl w:val="0"/>
        <w:overflowPunct w:val="0"/>
        <w:adjustRightInd w:val="0"/>
        <w:spacing w:after="0"/>
        <w:ind w:right="70"/>
        <w:jc w:val="center"/>
        <w:rPr>
          <w:rFonts w:ascii="Times New Roman" w:hAnsi="Times New Roman"/>
          <w:sz w:val="24"/>
          <w:szCs w:val="24"/>
        </w:rPr>
      </w:pPr>
      <w:r w:rsidRPr="00654504">
        <w:rPr>
          <w:rFonts w:ascii="Times New Roman" w:hAnsi="Times New Roman"/>
          <w:sz w:val="24"/>
          <w:szCs w:val="24"/>
        </w:rPr>
        <w:t>_____________________________________________________</w:t>
      </w:r>
    </w:p>
    <w:p w14:paraId="428B489D" w14:textId="77777777" w:rsidR="00C17BED" w:rsidRPr="00215711" w:rsidRDefault="00C17BED" w:rsidP="00C17BED">
      <w:pPr>
        <w:spacing w:after="0" w:line="288" w:lineRule="auto"/>
        <w:jc w:val="center"/>
        <w:rPr>
          <w:rFonts w:ascii="Times New Roman" w:hAnsi="Times New Roman"/>
        </w:rPr>
      </w:pPr>
      <w:r w:rsidRPr="00215711">
        <w:rPr>
          <w:rFonts w:ascii="Times New Roman" w:hAnsi="Times New Roman"/>
        </w:rPr>
        <w:t>(nome da entidade com assinatura do(s) seu(s) representante(s) legal(is))</w:t>
      </w:r>
    </w:p>
    <w:p w14:paraId="746D91A3" w14:textId="77777777" w:rsidR="00C17BED" w:rsidRDefault="00C17BED" w:rsidP="00C17BED">
      <w:pPr>
        <w:spacing w:after="0" w:line="288" w:lineRule="auto"/>
        <w:jc w:val="center"/>
        <w:rPr>
          <w:rFonts w:ascii="Times New Roman" w:hAnsi="Times New Roman"/>
        </w:rPr>
      </w:pPr>
    </w:p>
    <w:p w14:paraId="2A791BEB" w14:textId="77777777" w:rsidR="00C17BED" w:rsidRDefault="00C17BED" w:rsidP="008633B9">
      <w:pPr>
        <w:spacing w:after="0" w:line="288" w:lineRule="auto"/>
        <w:jc w:val="center"/>
        <w:outlineLvl w:val="0"/>
        <w:rPr>
          <w:rFonts w:ascii="Times New Roman" w:hAnsi="Times New Roman"/>
        </w:rPr>
      </w:pPr>
      <w:r w:rsidRPr="00337ECC">
        <w:rPr>
          <w:rFonts w:ascii="Times New Roman" w:hAnsi="Times New Roman"/>
        </w:rPr>
        <w:t>CARIMBO DA PESSOA JURÍDICA COM CNPJ (dispensado em caso de papel timbrado com CNPJ)</w:t>
      </w:r>
    </w:p>
    <w:p w14:paraId="613DD58B" w14:textId="77777777" w:rsidR="008773B5" w:rsidRDefault="008773B5" w:rsidP="008633B9">
      <w:pPr>
        <w:spacing w:after="0" w:line="288" w:lineRule="auto"/>
        <w:jc w:val="center"/>
        <w:outlineLvl w:val="0"/>
        <w:rPr>
          <w:rFonts w:ascii="Times New Roman" w:hAnsi="Times New Roman"/>
          <w:b/>
          <w:bCs/>
          <w:sz w:val="24"/>
          <w:szCs w:val="24"/>
        </w:rPr>
      </w:pPr>
    </w:p>
    <w:p w14:paraId="0B7E18BE" w14:textId="77777777" w:rsidR="00B50D23" w:rsidRDefault="00B50D23">
      <w:pPr>
        <w:spacing w:after="160" w:line="259" w:lineRule="auto"/>
        <w:rPr>
          <w:rStyle w:val="TtulodoLivro"/>
          <w:rFonts w:ascii="Times New Roman" w:hAnsi="Times New Roman"/>
          <w:i w:val="0"/>
          <w:iCs w:val="0"/>
          <w:sz w:val="24"/>
          <w:szCs w:val="24"/>
        </w:rPr>
      </w:pPr>
      <w:r>
        <w:rPr>
          <w:rStyle w:val="TtulodoLivro"/>
          <w:rFonts w:ascii="Times New Roman" w:hAnsi="Times New Roman"/>
          <w:i w:val="0"/>
          <w:iCs w:val="0"/>
          <w:sz w:val="24"/>
          <w:szCs w:val="24"/>
        </w:rPr>
        <w:br w:type="page"/>
      </w:r>
    </w:p>
    <w:p w14:paraId="3A7E4978" w14:textId="1A2B151C" w:rsidR="003B1AAF" w:rsidRPr="00902F5F" w:rsidRDefault="00221B74" w:rsidP="003B1AAF">
      <w:pPr>
        <w:spacing w:line="240" w:lineRule="auto"/>
        <w:jc w:val="center"/>
        <w:outlineLvl w:val="0"/>
        <w:rPr>
          <w:rFonts w:ascii="Times New Roman" w:hAnsi="Times New Roman"/>
          <w:b/>
          <w:sz w:val="24"/>
          <w:szCs w:val="24"/>
        </w:rPr>
      </w:pPr>
      <w:r>
        <w:rPr>
          <w:rStyle w:val="TtulodoLivro"/>
          <w:rFonts w:ascii="Times New Roman" w:hAnsi="Times New Roman"/>
          <w:i w:val="0"/>
          <w:iCs w:val="0"/>
          <w:sz w:val="24"/>
          <w:szCs w:val="24"/>
        </w:rPr>
        <w:t xml:space="preserve">PREGÃO ELETRÔNICO Nº </w:t>
      </w:r>
      <w:r w:rsidR="00D86473">
        <w:rPr>
          <w:rStyle w:val="TtulodoLivro"/>
          <w:rFonts w:ascii="Times New Roman" w:hAnsi="Times New Roman"/>
          <w:i w:val="0"/>
          <w:iCs w:val="0"/>
          <w:sz w:val="24"/>
          <w:szCs w:val="24"/>
        </w:rPr>
        <w:t>08</w:t>
      </w:r>
      <w:r>
        <w:rPr>
          <w:rStyle w:val="TtulodoLivro"/>
          <w:rFonts w:ascii="Times New Roman" w:hAnsi="Times New Roman"/>
          <w:i w:val="0"/>
          <w:iCs w:val="0"/>
          <w:sz w:val="24"/>
          <w:szCs w:val="24"/>
        </w:rPr>
        <w:t>/2023</w:t>
      </w:r>
    </w:p>
    <w:p w14:paraId="14A6F9BE" w14:textId="4E4E38B1" w:rsidR="00C17BED" w:rsidRPr="00173043" w:rsidRDefault="00C17BED" w:rsidP="00173043">
      <w:pPr>
        <w:pStyle w:val="Default"/>
        <w:spacing w:line="288" w:lineRule="auto"/>
        <w:jc w:val="center"/>
        <w:outlineLvl w:val="0"/>
        <w:rPr>
          <w:b/>
          <w:color w:val="auto"/>
        </w:rPr>
      </w:pPr>
      <w:r w:rsidRPr="00905E30">
        <w:rPr>
          <w:b/>
          <w:color w:val="auto"/>
        </w:rPr>
        <w:t>A</w:t>
      </w:r>
      <w:r>
        <w:rPr>
          <w:b/>
          <w:color w:val="auto"/>
        </w:rPr>
        <w:t>NEXO</w:t>
      </w:r>
      <w:r w:rsidR="00214092">
        <w:rPr>
          <w:b/>
          <w:color w:val="auto"/>
        </w:rPr>
        <w:t xml:space="preserve"> V</w:t>
      </w:r>
      <w:r>
        <w:rPr>
          <w:b/>
          <w:color w:val="auto"/>
        </w:rPr>
        <w:t xml:space="preserve"> </w:t>
      </w:r>
      <w:r w:rsidR="00173043">
        <w:rPr>
          <w:b/>
          <w:color w:val="auto"/>
        </w:rPr>
        <w:t xml:space="preserve">- </w:t>
      </w:r>
      <w:r w:rsidRPr="00CD6134">
        <w:rPr>
          <w:b/>
        </w:rPr>
        <w:t>DECLARAÇÃO DE NÃO CONTRIBUINTE DO ISS E TAXAS</w:t>
      </w:r>
    </w:p>
    <w:p w14:paraId="2DF81E45" w14:textId="77777777" w:rsidR="00173043" w:rsidRDefault="00173043" w:rsidP="008633B9">
      <w:pPr>
        <w:spacing w:after="0" w:line="288" w:lineRule="auto"/>
        <w:outlineLvl w:val="0"/>
        <w:rPr>
          <w:rFonts w:ascii="Times New Roman" w:hAnsi="Times New Roman"/>
          <w:sz w:val="24"/>
          <w:szCs w:val="24"/>
        </w:rPr>
      </w:pPr>
    </w:p>
    <w:p w14:paraId="64C7A997" w14:textId="5C7FCD69" w:rsidR="00C17BED" w:rsidRPr="00D90476" w:rsidRDefault="00C17BED" w:rsidP="008633B9">
      <w:pPr>
        <w:spacing w:after="0" w:line="288" w:lineRule="auto"/>
        <w:outlineLvl w:val="0"/>
        <w:rPr>
          <w:rFonts w:ascii="Times New Roman" w:hAnsi="Times New Roman"/>
          <w:sz w:val="24"/>
          <w:szCs w:val="24"/>
        </w:rPr>
      </w:pPr>
      <w:r w:rsidRPr="00D90476">
        <w:rPr>
          <w:rFonts w:ascii="Times New Roman" w:hAnsi="Times New Roman"/>
          <w:sz w:val="24"/>
          <w:szCs w:val="24"/>
        </w:rPr>
        <w:t>Local e data</w:t>
      </w:r>
    </w:p>
    <w:p w14:paraId="5AC1EF34" w14:textId="77777777" w:rsidR="00C17BED" w:rsidRPr="009060D0" w:rsidRDefault="00C17BED" w:rsidP="008633B9">
      <w:pPr>
        <w:spacing w:after="0" w:line="288" w:lineRule="auto"/>
        <w:jc w:val="both"/>
        <w:outlineLvl w:val="0"/>
        <w:rPr>
          <w:rFonts w:ascii="Times New Roman" w:hAnsi="Times New Roman"/>
          <w:b/>
          <w:bCs/>
          <w:sz w:val="24"/>
          <w:szCs w:val="24"/>
        </w:rPr>
      </w:pPr>
      <w:r w:rsidRPr="009060D0">
        <w:rPr>
          <w:rFonts w:ascii="Times New Roman" w:hAnsi="Times New Roman"/>
          <w:b/>
          <w:bCs/>
          <w:sz w:val="24"/>
          <w:szCs w:val="24"/>
        </w:rPr>
        <w:t xml:space="preserve">Ao Sr. Pregoeiro </w:t>
      </w:r>
    </w:p>
    <w:p w14:paraId="5D028690" w14:textId="77777777" w:rsidR="00C17BED" w:rsidRPr="00D90476" w:rsidRDefault="00C17BED" w:rsidP="008633B9">
      <w:pPr>
        <w:tabs>
          <w:tab w:val="left" w:pos="2880"/>
        </w:tabs>
        <w:spacing w:after="0" w:line="288" w:lineRule="auto"/>
        <w:outlineLvl w:val="0"/>
        <w:rPr>
          <w:rFonts w:ascii="Times New Roman" w:hAnsi="Times New Roman"/>
          <w:sz w:val="24"/>
          <w:szCs w:val="24"/>
        </w:rPr>
      </w:pPr>
      <w:r w:rsidRPr="00D90476">
        <w:rPr>
          <w:rFonts w:ascii="Times New Roman" w:hAnsi="Times New Roman"/>
          <w:sz w:val="24"/>
          <w:szCs w:val="24"/>
        </w:rPr>
        <w:t xml:space="preserve">Ref. </w:t>
      </w:r>
      <w:r>
        <w:rPr>
          <w:rFonts w:ascii="Times New Roman" w:hAnsi="Times New Roman"/>
          <w:sz w:val="24"/>
          <w:szCs w:val="24"/>
        </w:rPr>
        <w:t xml:space="preserve">Pregão Eletrônico FeSaúde n.º </w:t>
      </w:r>
    </w:p>
    <w:p w14:paraId="44F13900" w14:textId="77777777" w:rsidR="00C17BED" w:rsidRPr="00337ECC" w:rsidRDefault="00C17BED" w:rsidP="00C17BED">
      <w:pPr>
        <w:jc w:val="both"/>
        <w:rPr>
          <w:rFonts w:ascii="Times New Roman" w:hAnsi="Times New Roman"/>
          <w:bCs/>
          <w:sz w:val="24"/>
          <w:szCs w:val="24"/>
        </w:rPr>
      </w:pPr>
    </w:p>
    <w:p w14:paraId="7524840C" w14:textId="77777777" w:rsidR="00C17BED" w:rsidRPr="00337ECC" w:rsidRDefault="00C17BED" w:rsidP="00C17BED">
      <w:pPr>
        <w:jc w:val="both"/>
        <w:rPr>
          <w:rFonts w:ascii="Times New Roman" w:hAnsi="Times New Roman"/>
          <w:bCs/>
          <w:sz w:val="24"/>
          <w:szCs w:val="24"/>
        </w:rPr>
      </w:pPr>
    </w:p>
    <w:p w14:paraId="14EAB267" w14:textId="77777777" w:rsidR="00C17BED" w:rsidRPr="00337ECC" w:rsidRDefault="00C17BED" w:rsidP="00983E52">
      <w:pPr>
        <w:spacing w:after="0" w:line="360" w:lineRule="auto"/>
        <w:jc w:val="both"/>
        <w:rPr>
          <w:rFonts w:ascii="Times New Roman" w:hAnsi="Times New Roman"/>
          <w:bCs/>
          <w:sz w:val="24"/>
          <w:szCs w:val="24"/>
        </w:rPr>
      </w:pPr>
      <w:r w:rsidRPr="00337ECC">
        <w:rPr>
          <w:rFonts w:ascii="Times New Roman" w:hAnsi="Times New Roman"/>
          <w:bCs/>
          <w:sz w:val="24"/>
          <w:szCs w:val="24"/>
        </w:rPr>
        <w:t>_______________________(nome da empresa), CNPJ ________________ (número de inscrição), sediada no __________________________________________________ (endereço completo), declara, sob as penas do art. 7º da Lei nº 10.520/2002, que não é contribuinte de ISS e Taxas do Município de Niterói.</w:t>
      </w:r>
    </w:p>
    <w:p w14:paraId="0ACADE95" w14:textId="77777777" w:rsidR="00C17BED" w:rsidRPr="00337ECC" w:rsidRDefault="00C17BED" w:rsidP="00C17BED">
      <w:pPr>
        <w:jc w:val="both"/>
        <w:rPr>
          <w:rFonts w:ascii="Times New Roman" w:hAnsi="Times New Roman"/>
          <w:bCs/>
          <w:sz w:val="24"/>
          <w:szCs w:val="24"/>
        </w:rPr>
      </w:pPr>
    </w:p>
    <w:p w14:paraId="23C9A058" w14:textId="77777777" w:rsidR="00C17BED" w:rsidRPr="00337ECC" w:rsidRDefault="00C17BED" w:rsidP="00C17BED">
      <w:pPr>
        <w:jc w:val="both"/>
        <w:rPr>
          <w:rFonts w:ascii="Times New Roman" w:hAnsi="Times New Roman"/>
          <w:bCs/>
          <w:sz w:val="24"/>
          <w:szCs w:val="24"/>
        </w:rPr>
      </w:pPr>
    </w:p>
    <w:p w14:paraId="17396A13" w14:textId="77777777" w:rsidR="007C3546" w:rsidRDefault="007C3546" w:rsidP="007C3546">
      <w:pPr>
        <w:widowControl w:val="0"/>
        <w:overflowPunct w:val="0"/>
        <w:adjustRightInd w:val="0"/>
        <w:spacing w:after="240"/>
        <w:ind w:right="68"/>
        <w:jc w:val="both"/>
        <w:rPr>
          <w:rFonts w:ascii="Times New Roman" w:hAnsi="Times New Roman"/>
          <w:sz w:val="24"/>
          <w:szCs w:val="24"/>
        </w:rPr>
      </w:pPr>
      <w:r w:rsidRPr="00654504">
        <w:rPr>
          <w:rFonts w:ascii="Times New Roman" w:hAnsi="Times New Roman"/>
          <w:sz w:val="24"/>
          <w:szCs w:val="24"/>
        </w:rPr>
        <w:t>Niterói, ____ de ____________ de 20__.</w:t>
      </w:r>
    </w:p>
    <w:p w14:paraId="234F13EE" w14:textId="77777777" w:rsidR="00C17BED" w:rsidRPr="00337ECC" w:rsidRDefault="00C17BED" w:rsidP="00C17BED">
      <w:pPr>
        <w:jc w:val="both"/>
        <w:rPr>
          <w:rFonts w:ascii="Times New Roman" w:hAnsi="Times New Roman"/>
          <w:bCs/>
          <w:sz w:val="24"/>
          <w:szCs w:val="24"/>
        </w:rPr>
      </w:pPr>
    </w:p>
    <w:p w14:paraId="2BBC43BD" w14:textId="77777777" w:rsidR="00C17BED" w:rsidRDefault="00C17BED" w:rsidP="00C17BED">
      <w:pPr>
        <w:widowControl w:val="0"/>
        <w:overflowPunct w:val="0"/>
        <w:adjustRightInd w:val="0"/>
        <w:spacing w:after="0"/>
        <w:ind w:right="70"/>
        <w:jc w:val="center"/>
        <w:rPr>
          <w:rFonts w:ascii="Times New Roman" w:hAnsi="Times New Roman"/>
          <w:sz w:val="24"/>
          <w:szCs w:val="24"/>
        </w:rPr>
      </w:pPr>
    </w:p>
    <w:p w14:paraId="707F7EED" w14:textId="77777777" w:rsidR="00C17BED" w:rsidRDefault="00C17BED" w:rsidP="00C17BED">
      <w:pPr>
        <w:widowControl w:val="0"/>
        <w:overflowPunct w:val="0"/>
        <w:adjustRightInd w:val="0"/>
        <w:spacing w:after="0"/>
        <w:ind w:right="70"/>
        <w:jc w:val="center"/>
        <w:rPr>
          <w:rFonts w:ascii="Times New Roman" w:hAnsi="Times New Roman"/>
          <w:sz w:val="24"/>
          <w:szCs w:val="24"/>
        </w:rPr>
      </w:pPr>
    </w:p>
    <w:p w14:paraId="66353F0F" w14:textId="77777777" w:rsidR="00C17BED" w:rsidRDefault="00C17BED" w:rsidP="00C17BED">
      <w:pPr>
        <w:widowControl w:val="0"/>
        <w:overflowPunct w:val="0"/>
        <w:adjustRightInd w:val="0"/>
        <w:spacing w:after="0"/>
        <w:ind w:right="70"/>
        <w:jc w:val="center"/>
        <w:rPr>
          <w:rFonts w:ascii="Times New Roman" w:hAnsi="Times New Roman"/>
          <w:sz w:val="24"/>
          <w:szCs w:val="24"/>
        </w:rPr>
      </w:pPr>
    </w:p>
    <w:p w14:paraId="23C1111F" w14:textId="77777777" w:rsidR="00C17BED" w:rsidRDefault="00C17BED" w:rsidP="00C17BED">
      <w:pPr>
        <w:widowControl w:val="0"/>
        <w:overflowPunct w:val="0"/>
        <w:adjustRightInd w:val="0"/>
        <w:spacing w:after="0"/>
        <w:ind w:right="70"/>
        <w:rPr>
          <w:rFonts w:ascii="Times New Roman" w:hAnsi="Times New Roman"/>
          <w:sz w:val="24"/>
          <w:szCs w:val="24"/>
        </w:rPr>
      </w:pPr>
    </w:p>
    <w:p w14:paraId="40BA909A" w14:textId="77777777" w:rsidR="00C17BED" w:rsidRDefault="00C17BED" w:rsidP="00C17BED">
      <w:pPr>
        <w:widowControl w:val="0"/>
        <w:overflowPunct w:val="0"/>
        <w:adjustRightInd w:val="0"/>
        <w:spacing w:after="0"/>
        <w:ind w:right="70"/>
        <w:jc w:val="center"/>
        <w:rPr>
          <w:rFonts w:ascii="Times New Roman" w:hAnsi="Times New Roman"/>
          <w:sz w:val="24"/>
          <w:szCs w:val="24"/>
        </w:rPr>
      </w:pPr>
      <w:r w:rsidRPr="00654504">
        <w:rPr>
          <w:rFonts w:ascii="Times New Roman" w:hAnsi="Times New Roman"/>
          <w:sz w:val="24"/>
          <w:szCs w:val="24"/>
        </w:rPr>
        <w:t>_____________________________________________________</w:t>
      </w:r>
    </w:p>
    <w:p w14:paraId="504A4294" w14:textId="77777777" w:rsidR="00C17BED" w:rsidRPr="00337ECC" w:rsidRDefault="00C17BED" w:rsidP="00C17BED">
      <w:pPr>
        <w:spacing w:after="0" w:line="288" w:lineRule="auto"/>
        <w:jc w:val="center"/>
        <w:rPr>
          <w:rFonts w:ascii="Times New Roman" w:hAnsi="Times New Roman"/>
        </w:rPr>
      </w:pPr>
      <w:r w:rsidRPr="00337ECC">
        <w:rPr>
          <w:rFonts w:ascii="Times New Roman" w:hAnsi="Times New Roman"/>
        </w:rPr>
        <w:t>(nome da entidade com assinatura do(s) seu(s) representante(s) legal(is))</w:t>
      </w:r>
    </w:p>
    <w:p w14:paraId="4BE9116A" w14:textId="77777777" w:rsidR="00C17BED" w:rsidRPr="00337ECC" w:rsidRDefault="00C17BED" w:rsidP="00C17BED">
      <w:pPr>
        <w:jc w:val="both"/>
        <w:rPr>
          <w:rFonts w:ascii="Times New Roman" w:hAnsi="Times New Roman"/>
          <w:bCs/>
          <w:sz w:val="24"/>
          <w:szCs w:val="24"/>
        </w:rPr>
      </w:pPr>
    </w:p>
    <w:p w14:paraId="474DEDB1" w14:textId="77777777" w:rsidR="00C17BED" w:rsidRPr="00337ECC" w:rsidRDefault="00C17BED" w:rsidP="008633B9">
      <w:pPr>
        <w:spacing w:after="0" w:line="288" w:lineRule="auto"/>
        <w:jc w:val="center"/>
        <w:outlineLvl w:val="0"/>
        <w:rPr>
          <w:rFonts w:ascii="Times New Roman" w:hAnsi="Times New Roman"/>
        </w:rPr>
      </w:pPr>
      <w:r w:rsidRPr="00337ECC">
        <w:rPr>
          <w:rFonts w:ascii="Times New Roman" w:hAnsi="Times New Roman"/>
        </w:rPr>
        <w:t>CARIMBO DA PESSOA JURÍDICA COM CNPJ (dispensado em caso de papel timbrado com CNPJ)</w:t>
      </w:r>
    </w:p>
    <w:p w14:paraId="13A48582" w14:textId="77777777" w:rsidR="00C17BED" w:rsidRDefault="00C17BED" w:rsidP="00C17BED">
      <w:pPr>
        <w:widowControl w:val="0"/>
        <w:overflowPunct w:val="0"/>
        <w:adjustRightInd w:val="0"/>
        <w:spacing w:line="240" w:lineRule="auto"/>
        <w:ind w:right="70"/>
        <w:rPr>
          <w:rFonts w:ascii="Times New Roman" w:hAnsi="Times New Roman"/>
          <w:b/>
          <w:sz w:val="24"/>
          <w:szCs w:val="24"/>
        </w:rPr>
      </w:pPr>
    </w:p>
    <w:p w14:paraId="29A2766A" w14:textId="77777777" w:rsidR="00C17BED" w:rsidRDefault="00C17BED" w:rsidP="00C17BED">
      <w:pPr>
        <w:widowControl w:val="0"/>
        <w:overflowPunct w:val="0"/>
        <w:adjustRightInd w:val="0"/>
        <w:spacing w:line="240" w:lineRule="auto"/>
        <w:ind w:right="70"/>
        <w:jc w:val="center"/>
        <w:rPr>
          <w:rFonts w:ascii="Times New Roman" w:hAnsi="Times New Roman"/>
          <w:b/>
          <w:bCs/>
          <w:sz w:val="24"/>
          <w:szCs w:val="24"/>
        </w:rPr>
      </w:pPr>
    </w:p>
    <w:p w14:paraId="58A57E19" w14:textId="77777777" w:rsidR="00C17BED" w:rsidRDefault="00C17BED" w:rsidP="00C17BED">
      <w:pPr>
        <w:widowControl w:val="0"/>
        <w:overflowPunct w:val="0"/>
        <w:adjustRightInd w:val="0"/>
        <w:spacing w:line="240" w:lineRule="auto"/>
        <w:ind w:right="70"/>
        <w:jc w:val="center"/>
        <w:rPr>
          <w:rFonts w:ascii="Times New Roman" w:hAnsi="Times New Roman"/>
          <w:b/>
          <w:bCs/>
          <w:sz w:val="24"/>
          <w:szCs w:val="24"/>
        </w:rPr>
      </w:pPr>
    </w:p>
    <w:p w14:paraId="5FE36AC2" w14:textId="77777777" w:rsidR="00C17BED" w:rsidRDefault="00C17BED" w:rsidP="00C17BED">
      <w:pPr>
        <w:widowControl w:val="0"/>
        <w:overflowPunct w:val="0"/>
        <w:adjustRightInd w:val="0"/>
        <w:spacing w:line="240" w:lineRule="auto"/>
        <w:ind w:right="70"/>
        <w:jc w:val="center"/>
        <w:rPr>
          <w:rFonts w:ascii="Times New Roman" w:hAnsi="Times New Roman"/>
          <w:b/>
          <w:bCs/>
          <w:sz w:val="24"/>
          <w:szCs w:val="24"/>
        </w:rPr>
      </w:pPr>
    </w:p>
    <w:p w14:paraId="328380F9" w14:textId="77777777" w:rsidR="00C17BED" w:rsidRDefault="00C17BED" w:rsidP="00C17BED">
      <w:pPr>
        <w:widowControl w:val="0"/>
        <w:overflowPunct w:val="0"/>
        <w:adjustRightInd w:val="0"/>
        <w:spacing w:line="240" w:lineRule="auto"/>
        <w:ind w:right="70"/>
        <w:jc w:val="center"/>
        <w:rPr>
          <w:rFonts w:ascii="Times New Roman" w:hAnsi="Times New Roman"/>
          <w:b/>
          <w:bCs/>
          <w:sz w:val="24"/>
          <w:szCs w:val="24"/>
        </w:rPr>
      </w:pPr>
    </w:p>
    <w:p w14:paraId="2FF62500" w14:textId="77777777" w:rsidR="00773A0A" w:rsidRDefault="00773A0A" w:rsidP="00F47C10">
      <w:pPr>
        <w:widowControl w:val="0"/>
        <w:overflowPunct w:val="0"/>
        <w:adjustRightInd w:val="0"/>
        <w:spacing w:line="240" w:lineRule="auto"/>
        <w:ind w:right="70"/>
        <w:outlineLvl w:val="0"/>
        <w:rPr>
          <w:rFonts w:ascii="Times New Roman" w:hAnsi="Times New Roman"/>
          <w:b/>
          <w:sz w:val="24"/>
          <w:szCs w:val="24"/>
        </w:rPr>
      </w:pPr>
    </w:p>
    <w:p w14:paraId="68C26FA5" w14:textId="77777777" w:rsidR="00B50D23" w:rsidRDefault="00B50D23">
      <w:pPr>
        <w:spacing w:after="160" w:line="259" w:lineRule="auto"/>
        <w:rPr>
          <w:rStyle w:val="TtulodoLivro"/>
          <w:rFonts w:ascii="Times New Roman" w:hAnsi="Times New Roman"/>
          <w:i w:val="0"/>
          <w:iCs w:val="0"/>
          <w:sz w:val="24"/>
          <w:szCs w:val="24"/>
        </w:rPr>
      </w:pPr>
      <w:r>
        <w:rPr>
          <w:rStyle w:val="TtulodoLivro"/>
          <w:rFonts w:ascii="Times New Roman" w:hAnsi="Times New Roman"/>
          <w:i w:val="0"/>
          <w:iCs w:val="0"/>
          <w:sz w:val="24"/>
          <w:szCs w:val="24"/>
        </w:rPr>
        <w:br w:type="page"/>
      </w:r>
    </w:p>
    <w:p w14:paraId="67F66C62" w14:textId="2B6DF75E" w:rsidR="003B1AAF" w:rsidRPr="00902F5F" w:rsidRDefault="00221B74" w:rsidP="003B1AAF">
      <w:pPr>
        <w:spacing w:line="240" w:lineRule="auto"/>
        <w:jc w:val="center"/>
        <w:outlineLvl w:val="0"/>
        <w:rPr>
          <w:rFonts w:ascii="Times New Roman" w:hAnsi="Times New Roman"/>
          <w:b/>
          <w:sz w:val="24"/>
          <w:szCs w:val="24"/>
        </w:rPr>
      </w:pPr>
      <w:r>
        <w:rPr>
          <w:rStyle w:val="TtulodoLivro"/>
          <w:rFonts w:ascii="Times New Roman" w:hAnsi="Times New Roman"/>
          <w:i w:val="0"/>
          <w:iCs w:val="0"/>
          <w:sz w:val="24"/>
          <w:szCs w:val="24"/>
        </w:rPr>
        <w:t xml:space="preserve">PREGÃO ELETRÔNICO Nº </w:t>
      </w:r>
      <w:r w:rsidR="00D86473">
        <w:rPr>
          <w:rStyle w:val="TtulodoLivro"/>
          <w:rFonts w:ascii="Times New Roman" w:hAnsi="Times New Roman"/>
          <w:i w:val="0"/>
          <w:iCs w:val="0"/>
          <w:sz w:val="24"/>
          <w:szCs w:val="24"/>
        </w:rPr>
        <w:t>08</w:t>
      </w:r>
      <w:r>
        <w:rPr>
          <w:rStyle w:val="TtulodoLivro"/>
          <w:rFonts w:ascii="Times New Roman" w:hAnsi="Times New Roman"/>
          <w:i w:val="0"/>
          <w:iCs w:val="0"/>
          <w:sz w:val="24"/>
          <w:szCs w:val="24"/>
        </w:rPr>
        <w:t>/2023</w:t>
      </w:r>
    </w:p>
    <w:p w14:paraId="095A2D41" w14:textId="29E1BEBC" w:rsidR="00C17BED" w:rsidRPr="00CD6134" w:rsidRDefault="00C17BED" w:rsidP="00773A0A">
      <w:pPr>
        <w:widowControl w:val="0"/>
        <w:overflowPunct w:val="0"/>
        <w:adjustRightInd w:val="0"/>
        <w:spacing w:line="240" w:lineRule="auto"/>
        <w:ind w:right="70"/>
        <w:jc w:val="center"/>
        <w:outlineLvl w:val="0"/>
        <w:rPr>
          <w:rFonts w:ascii="Times New Roman" w:hAnsi="Times New Roman"/>
          <w:b/>
          <w:sz w:val="24"/>
          <w:szCs w:val="24"/>
        </w:rPr>
      </w:pPr>
      <w:r w:rsidRPr="00CD6134">
        <w:rPr>
          <w:rFonts w:ascii="Times New Roman" w:hAnsi="Times New Roman"/>
          <w:b/>
          <w:sz w:val="24"/>
          <w:szCs w:val="24"/>
        </w:rPr>
        <w:t>ANEXO</w:t>
      </w:r>
      <w:r w:rsidR="00DA7EFF">
        <w:rPr>
          <w:rFonts w:ascii="Times New Roman" w:hAnsi="Times New Roman"/>
          <w:b/>
          <w:sz w:val="24"/>
          <w:szCs w:val="24"/>
        </w:rPr>
        <w:t xml:space="preserve"> VI</w:t>
      </w:r>
      <w:r w:rsidR="00773A0A">
        <w:rPr>
          <w:rFonts w:ascii="Times New Roman" w:hAnsi="Times New Roman"/>
          <w:b/>
          <w:sz w:val="24"/>
          <w:szCs w:val="24"/>
        </w:rPr>
        <w:t xml:space="preserve"> - </w:t>
      </w:r>
      <w:r w:rsidRPr="00CD6134">
        <w:rPr>
          <w:rFonts w:ascii="Times New Roman" w:hAnsi="Times New Roman"/>
          <w:b/>
          <w:sz w:val="24"/>
          <w:szCs w:val="24"/>
        </w:rPr>
        <w:t>DECLARAÇÃO DE OPTANTE PELO SIMPLES</w:t>
      </w:r>
    </w:p>
    <w:p w14:paraId="6386BBB3" w14:textId="77777777" w:rsidR="00C17BED" w:rsidRPr="00617728" w:rsidRDefault="00C17BED" w:rsidP="00983E52">
      <w:pPr>
        <w:widowControl w:val="0"/>
        <w:overflowPunct w:val="0"/>
        <w:adjustRightInd w:val="0"/>
        <w:spacing w:after="0" w:line="360" w:lineRule="auto"/>
        <w:ind w:right="70"/>
        <w:jc w:val="both"/>
        <w:outlineLvl w:val="0"/>
        <w:rPr>
          <w:rFonts w:ascii="Times New Roman" w:hAnsi="Times New Roman"/>
          <w:bCs/>
          <w:sz w:val="24"/>
          <w:szCs w:val="24"/>
        </w:rPr>
      </w:pPr>
      <w:r w:rsidRPr="00617728">
        <w:rPr>
          <w:rFonts w:ascii="Times New Roman" w:hAnsi="Times New Roman"/>
          <w:bCs/>
          <w:sz w:val="24"/>
          <w:szCs w:val="24"/>
        </w:rPr>
        <w:t>Ilmo. Sr. Pregoeiro</w:t>
      </w:r>
    </w:p>
    <w:p w14:paraId="42DBBEDC" w14:textId="5924C5B1" w:rsidR="00C17BED" w:rsidRPr="00617728" w:rsidRDefault="00C17BED" w:rsidP="00983E52">
      <w:pPr>
        <w:widowControl w:val="0"/>
        <w:overflowPunct w:val="0"/>
        <w:adjustRightInd w:val="0"/>
        <w:spacing w:after="0" w:line="360" w:lineRule="auto"/>
        <w:ind w:right="70"/>
        <w:jc w:val="both"/>
        <w:rPr>
          <w:rFonts w:ascii="Times New Roman" w:hAnsi="Times New Roman"/>
          <w:bCs/>
          <w:sz w:val="24"/>
          <w:szCs w:val="24"/>
        </w:rPr>
      </w:pPr>
      <w:r w:rsidRPr="00617728">
        <w:rPr>
          <w:rFonts w:ascii="Times New Roman" w:hAnsi="Times New Roman"/>
          <w:bCs/>
          <w:sz w:val="24"/>
          <w:szCs w:val="24"/>
        </w:rPr>
        <w:t>(Nome da empresa), com sede (endereço completo), inscrita no CNPJ sob o nº __________________</w:t>
      </w:r>
      <w:r w:rsidR="00CF38CC">
        <w:rPr>
          <w:rFonts w:ascii="Times New Roman" w:hAnsi="Times New Roman"/>
          <w:bCs/>
          <w:sz w:val="24"/>
          <w:szCs w:val="24"/>
        </w:rPr>
        <w:t xml:space="preserve"> DECLARA a FeSaúde</w:t>
      </w:r>
      <w:r w:rsidRPr="00617728">
        <w:rPr>
          <w:rFonts w:ascii="Times New Roman" w:hAnsi="Times New Roman"/>
          <w:bCs/>
          <w:sz w:val="24"/>
          <w:szCs w:val="24"/>
        </w:rPr>
        <w:t>, para fins de não incidência na fonte do IRPJ, da CSLL, da Confins, e da contribuição para o PIS/PASEP, a que se refere o artigo 64 da Lei nº 9.430, de 27 de dezembro de 1996, que é regularmente inscrita no Sistema Integrado de Pagamento de Impostos e Contribuições das Microempresas e das Empresas de Pequeno Porte (Simples), nos termos da Lei nº 9.317, de 05 de dezembro de 1996.</w:t>
      </w:r>
    </w:p>
    <w:p w14:paraId="0335C8EE" w14:textId="77777777" w:rsidR="00C17BED" w:rsidRPr="00617728" w:rsidRDefault="00C17BED" w:rsidP="00983E52">
      <w:pPr>
        <w:widowControl w:val="0"/>
        <w:overflowPunct w:val="0"/>
        <w:adjustRightInd w:val="0"/>
        <w:spacing w:after="0" w:line="360" w:lineRule="auto"/>
        <w:ind w:right="68"/>
        <w:jc w:val="both"/>
        <w:rPr>
          <w:rFonts w:ascii="Times New Roman" w:hAnsi="Times New Roman"/>
          <w:bCs/>
          <w:sz w:val="24"/>
          <w:szCs w:val="24"/>
        </w:rPr>
      </w:pPr>
      <w:r w:rsidRPr="00617728">
        <w:rPr>
          <w:rFonts w:ascii="Times New Roman" w:hAnsi="Times New Roman"/>
          <w:bCs/>
          <w:sz w:val="24"/>
          <w:szCs w:val="24"/>
        </w:rPr>
        <w:t>Para esse efeito, a declarante informa que:</w:t>
      </w:r>
    </w:p>
    <w:p w14:paraId="4169FF1E" w14:textId="77777777" w:rsidR="00C17BED" w:rsidRPr="00617728" w:rsidRDefault="00C17BED" w:rsidP="00983E52">
      <w:pPr>
        <w:widowControl w:val="0"/>
        <w:overflowPunct w:val="0"/>
        <w:adjustRightInd w:val="0"/>
        <w:spacing w:after="0" w:line="360" w:lineRule="auto"/>
        <w:ind w:right="68"/>
        <w:jc w:val="both"/>
        <w:rPr>
          <w:rFonts w:ascii="Times New Roman" w:hAnsi="Times New Roman"/>
          <w:bCs/>
          <w:sz w:val="24"/>
          <w:szCs w:val="24"/>
        </w:rPr>
      </w:pPr>
      <w:r w:rsidRPr="00617728">
        <w:rPr>
          <w:rFonts w:ascii="Times New Roman" w:hAnsi="Times New Roman"/>
          <w:bCs/>
          <w:sz w:val="24"/>
          <w:szCs w:val="24"/>
        </w:rPr>
        <w:t>I - Preenche os seguintes requisitos:</w:t>
      </w:r>
    </w:p>
    <w:p w14:paraId="1A6D05A2" w14:textId="77777777" w:rsidR="00C17BED" w:rsidRPr="00617728" w:rsidRDefault="00C17BED" w:rsidP="00983E52">
      <w:pPr>
        <w:widowControl w:val="0"/>
        <w:overflowPunct w:val="0"/>
        <w:adjustRightInd w:val="0"/>
        <w:spacing w:after="0" w:line="360" w:lineRule="auto"/>
        <w:ind w:right="68"/>
        <w:jc w:val="both"/>
        <w:rPr>
          <w:rFonts w:ascii="Times New Roman" w:hAnsi="Times New Roman"/>
          <w:bCs/>
          <w:sz w:val="24"/>
          <w:szCs w:val="24"/>
        </w:rPr>
      </w:pPr>
      <w:r w:rsidRPr="00617728">
        <w:rPr>
          <w:rFonts w:ascii="Times New Roman" w:hAnsi="Times New Roman"/>
          <w:bCs/>
          <w:sz w:val="24"/>
          <w:szCs w:val="24"/>
        </w:rPr>
        <w:t>a) conserva em boa ordem, pelo prazo de cinco anos, contado da data da emissão, os documentos que comprovam a origem de suas receitas e a efetivação de suas despesas, bem assim a realização de quaisquer outros atos ou operações que venham a modificar sua situação patrimonial;</w:t>
      </w:r>
    </w:p>
    <w:p w14:paraId="637DD943" w14:textId="77777777" w:rsidR="00C17BED" w:rsidRPr="00617728" w:rsidRDefault="00C17BED" w:rsidP="00983E52">
      <w:pPr>
        <w:widowControl w:val="0"/>
        <w:overflowPunct w:val="0"/>
        <w:adjustRightInd w:val="0"/>
        <w:spacing w:after="0" w:line="360" w:lineRule="auto"/>
        <w:ind w:right="68"/>
        <w:jc w:val="both"/>
        <w:rPr>
          <w:rFonts w:ascii="Times New Roman" w:hAnsi="Times New Roman"/>
          <w:bCs/>
          <w:sz w:val="24"/>
          <w:szCs w:val="24"/>
        </w:rPr>
      </w:pPr>
      <w:r w:rsidRPr="00617728">
        <w:rPr>
          <w:rFonts w:ascii="Times New Roman" w:hAnsi="Times New Roman"/>
          <w:bCs/>
          <w:sz w:val="24"/>
          <w:szCs w:val="24"/>
        </w:rPr>
        <w:t>b) apresenta anualmente Declaração de Informações Econômico-Fiscais da Pessoa Jurídica (DIPJ), em conformidade com o disposto em ato da Secretaria da Receita Federal;</w:t>
      </w:r>
    </w:p>
    <w:p w14:paraId="6E04CF21" w14:textId="77777777" w:rsidR="00C17BED" w:rsidRPr="00617728" w:rsidRDefault="00C17BED" w:rsidP="00983E52">
      <w:pPr>
        <w:widowControl w:val="0"/>
        <w:overflowPunct w:val="0"/>
        <w:adjustRightInd w:val="0"/>
        <w:spacing w:after="0" w:line="360" w:lineRule="auto"/>
        <w:ind w:right="68"/>
        <w:jc w:val="both"/>
        <w:rPr>
          <w:rFonts w:ascii="Times New Roman" w:hAnsi="Times New Roman"/>
          <w:bCs/>
          <w:sz w:val="24"/>
          <w:szCs w:val="24"/>
        </w:rPr>
      </w:pPr>
      <w:r w:rsidRPr="00617728">
        <w:rPr>
          <w:rFonts w:ascii="Times New Roman" w:hAnsi="Times New Roman"/>
          <w:bCs/>
          <w:sz w:val="24"/>
          <w:szCs w:val="24"/>
        </w:rPr>
        <w:t>II - o signatário é representante legal desta empresa, assumindo o compromisso de informar à Secretaria da Receita Federal e à unidade pagadora, imediatamente, eventual desenquadramento da presente situação e está ciente de que a falsidade na prestação destas 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14:paraId="498B257D" w14:textId="77777777" w:rsidR="00C17BED" w:rsidRDefault="00C17BED" w:rsidP="00C17BED">
      <w:pPr>
        <w:jc w:val="center"/>
        <w:rPr>
          <w:rFonts w:ascii="Times New Roman" w:hAnsi="Times New Roman"/>
          <w:bCs/>
          <w:sz w:val="24"/>
          <w:szCs w:val="24"/>
        </w:rPr>
      </w:pPr>
    </w:p>
    <w:p w14:paraId="588217BC" w14:textId="77777777" w:rsidR="007C3546" w:rsidRDefault="007C3546" w:rsidP="007C3546">
      <w:pPr>
        <w:widowControl w:val="0"/>
        <w:overflowPunct w:val="0"/>
        <w:adjustRightInd w:val="0"/>
        <w:spacing w:after="240"/>
        <w:ind w:right="68"/>
        <w:jc w:val="both"/>
        <w:rPr>
          <w:rFonts w:ascii="Times New Roman" w:hAnsi="Times New Roman"/>
          <w:sz w:val="24"/>
          <w:szCs w:val="24"/>
        </w:rPr>
      </w:pPr>
      <w:r w:rsidRPr="00654504">
        <w:rPr>
          <w:rFonts w:ascii="Times New Roman" w:hAnsi="Times New Roman"/>
          <w:sz w:val="24"/>
          <w:szCs w:val="24"/>
        </w:rPr>
        <w:t>Niterói, ____ de ____________ de 20__.</w:t>
      </w:r>
    </w:p>
    <w:p w14:paraId="3C3574C8" w14:textId="77777777" w:rsidR="00C17BED" w:rsidRDefault="00C17BED" w:rsidP="00C17BED">
      <w:pPr>
        <w:jc w:val="center"/>
        <w:rPr>
          <w:rFonts w:ascii="Times New Roman" w:hAnsi="Times New Roman"/>
          <w:bCs/>
          <w:sz w:val="24"/>
          <w:szCs w:val="24"/>
        </w:rPr>
      </w:pPr>
    </w:p>
    <w:p w14:paraId="69CDE868" w14:textId="77777777" w:rsidR="00C17BED" w:rsidRDefault="00C17BED" w:rsidP="00C17BED">
      <w:pPr>
        <w:widowControl w:val="0"/>
        <w:overflowPunct w:val="0"/>
        <w:adjustRightInd w:val="0"/>
        <w:spacing w:after="0"/>
        <w:ind w:right="70"/>
        <w:jc w:val="center"/>
        <w:rPr>
          <w:rFonts w:ascii="Times New Roman" w:hAnsi="Times New Roman"/>
          <w:sz w:val="24"/>
          <w:szCs w:val="24"/>
        </w:rPr>
      </w:pPr>
      <w:r w:rsidRPr="00654504">
        <w:rPr>
          <w:rFonts w:ascii="Times New Roman" w:hAnsi="Times New Roman"/>
          <w:sz w:val="24"/>
          <w:szCs w:val="24"/>
        </w:rPr>
        <w:t>_____________________________________________________</w:t>
      </w:r>
    </w:p>
    <w:p w14:paraId="1B59D020" w14:textId="77777777" w:rsidR="00C17BED" w:rsidRPr="00337ECC" w:rsidRDefault="00C17BED" w:rsidP="00C17BED">
      <w:pPr>
        <w:spacing w:after="0" w:line="288" w:lineRule="auto"/>
        <w:jc w:val="center"/>
        <w:rPr>
          <w:rFonts w:ascii="Times New Roman" w:hAnsi="Times New Roman"/>
        </w:rPr>
      </w:pPr>
      <w:r w:rsidRPr="00337ECC">
        <w:rPr>
          <w:rFonts w:ascii="Times New Roman" w:hAnsi="Times New Roman"/>
        </w:rPr>
        <w:t>(nome da entidade com assinatura do(s) seu(s) representante(s) legal(is))</w:t>
      </w:r>
    </w:p>
    <w:p w14:paraId="02685DF7" w14:textId="77777777" w:rsidR="00C17BED" w:rsidRDefault="00C17BED" w:rsidP="00833B7A">
      <w:pPr>
        <w:pStyle w:val="Default"/>
        <w:spacing w:line="288" w:lineRule="auto"/>
        <w:rPr>
          <w:b/>
          <w:color w:val="auto"/>
        </w:rPr>
      </w:pPr>
    </w:p>
    <w:p w14:paraId="30474A2C" w14:textId="77777777" w:rsidR="00C17BED" w:rsidRPr="00337ECC" w:rsidRDefault="00C17BED" w:rsidP="008633B9">
      <w:pPr>
        <w:spacing w:after="0" w:line="288" w:lineRule="auto"/>
        <w:jc w:val="center"/>
        <w:outlineLvl w:val="0"/>
        <w:rPr>
          <w:rFonts w:ascii="Times New Roman" w:hAnsi="Times New Roman"/>
        </w:rPr>
      </w:pPr>
      <w:r w:rsidRPr="00337ECC">
        <w:rPr>
          <w:rFonts w:ascii="Times New Roman" w:hAnsi="Times New Roman"/>
        </w:rPr>
        <w:t>CARIMBO DA PESSOA JURÍDICA COM CNPJ (dispensado em caso de papel timbrado com CNPJ)</w:t>
      </w:r>
    </w:p>
    <w:sectPr w:rsidR="00C17BED" w:rsidRPr="00337ECC" w:rsidSect="00F715E4">
      <w:footerReference w:type="default" r:id="rId2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CBA8C" w14:textId="77777777" w:rsidR="002B3E5B" w:rsidRDefault="002B3E5B" w:rsidP="00F715E4">
      <w:pPr>
        <w:spacing w:after="0" w:line="240" w:lineRule="auto"/>
      </w:pPr>
      <w:r>
        <w:separator/>
      </w:r>
    </w:p>
  </w:endnote>
  <w:endnote w:type="continuationSeparator" w:id="0">
    <w:p w14:paraId="4423F91C" w14:textId="77777777" w:rsidR="002B3E5B" w:rsidRDefault="002B3E5B" w:rsidP="00F715E4">
      <w:pPr>
        <w:spacing w:after="0" w:line="240" w:lineRule="auto"/>
      </w:pPr>
      <w:r>
        <w:continuationSeparator/>
      </w:r>
    </w:p>
  </w:endnote>
  <w:endnote w:type="continuationNotice" w:id="1">
    <w:p w14:paraId="4D7C08E0" w14:textId="77777777" w:rsidR="002B3E5B" w:rsidRDefault="002B3E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altName w:val="Segoe Print"/>
    <w:panose1 w:val="00000000000000000000"/>
    <w:charset w:val="00"/>
    <w:family w:val="roman"/>
    <w:notTrueType/>
    <w:pitch w:val="default"/>
  </w:font>
  <w:font w:name="Lohit Hindi">
    <w:altName w:val="Times New Roman"/>
    <w:panose1 w:val="00000000000000000000"/>
    <w:charset w:val="00"/>
    <w:family w:val="roman"/>
    <w:notTrueType/>
    <w:pitch w:val="default"/>
  </w:font>
  <w:font w:name="Helvetica">
    <w:panose1 w:val="020B0504020202020204"/>
    <w:charset w:val="00"/>
    <w:family w:val="auto"/>
    <w:pitch w:val="variable"/>
    <w:sig w:usb0="E00002FF" w:usb1="5000785B"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OpenSymbol">
    <w:altName w:val="Segoe Print"/>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font560">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7E13A94" w14:paraId="72A26220" w14:textId="77777777" w:rsidTr="07E13A94">
      <w:tc>
        <w:tcPr>
          <w:tcW w:w="3020" w:type="dxa"/>
        </w:tcPr>
        <w:p w14:paraId="0EF2FF16" w14:textId="4CD05E61" w:rsidR="07E13A94" w:rsidRDefault="07E13A94" w:rsidP="07E13A94">
          <w:pPr>
            <w:pStyle w:val="Cabealho"/>
            <w:ind w:left="-115"/>
          </w:pPr>
        </w:p>
      </w:tc>
      <w:tc>
        <w:tcPr>
          <w:tcW w:w="3020" w:type="dxa"/>
        </w:tcPr>
        <w:p w14:paraId="3AC89F99" w14:textId="0438FA0A" w:rsidR="07E13A94" w:rsidRDefault="07E13A94" w:rsidP="07E13A94">
          <w:pPr>
            <w:pStyle w:val="Cabealho"/>
            <w:jc w:val="center"/>
          </w:pPr>
        </w:p>
      </w:tc>
      <w:tc>
        <w:tcPr>
          <w:tcW w:w="3020" w:type="dxa"/>
        </w:tcPr>
        <w:p w14:paraId="2587D9CC" w14:textId="2395DC85" w:rsidR="07E13A94" w:rsidRDefault="07E13A94" w:rsidP="07E13A94">
          <w:pPr>
            <w:pStyle w:val="Cabealho"/>
            <w:ind w:right="-115"/>
            <w:jc w:val="right"/>
          </w:pPr>
        </w:p>
      </w:tc>
    </w:tr>
  </w:tbl>
  <w:p w14:paraId="15E0B65C" w14:textId="278F7854" w:rsidR="07E13A94" w:rsidRDefault="07E13A94" w:rsidP="07E13A9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7E13A94" w14:paraId="7BE90181" w14:textId="77777777" w:rsidTr="07E13A94">
      <w:tc>
        <w:tcPr>
          <w:tcW w:w="3020" w:type="dxa"/>
        </w:tcPr>
        <w:p w14:paraId="7CA37E37" w14:textId="4CCD1897" w:rsidR="07E13A94" w:rsidRDefault="07E13A94" w:rsidP="07E13A94">
          <w:pPr>
            <w:pStyle w:val="Cabealho"/>
            <w:ind w:left="-115"/>
          </w:pPr>
        </w:p>
      </w:tc>
      <w:tc>
        <w:tcPr>
          <w:tcW w:w="3020" w:type="dxa"/>
        </w:tcPr>
        <w:p w14:paraId="01681693" w14:textId="176AF626" w:rsidR="07E13A94" w:rsidRDefault="07E13A94" w:rsidP="07E13A94">
          <w:pPr>
            <w:pStyle w:val="Cabealho"/>
            <w:jc w:val="center"/>
          </w:pPr>
        </w:p>
      </w:tc>
      <w:tc>
        <w:tcPr>
          <w:tcW w:w="3020" w:type="dxa"/>
        </w:tcPr>
        <w:p w14:paraId="5DD9F157" w14:textId="5B9767CE" w:rsidR="07E13A94" w:rsidRDefault="07E13A94" w:rsidP="07E13A94">
          <w:pPr>
            <w:pStyle w:val="Cabealho"/>
            <w:ind w:right="-115"/>
            <w:jc w:val="right"/>
          </w:pPr>
        </w:p>
      </w:tc>
    </w:tr>
  </w:tbl>
  <w:p w14:paraId="6C81619B" w14:textId="2FA39674" w:rsidR="07E13A94" w:rsidRDefault="07E13A94" w:rsidP="07E13A9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E5787" w14:textId="77777777" w:rsidR="002B3E5B" w:rsidRDefault="002B3E5B" w:rsidP="00F715E4">
      <w:pPr>
        <w:spacing w:after="0" w:line="240" w:lineRule="auto"/>
      </w:pPr>
      <w:r>
        <w:separator/>
      </w:r>
    </w:p>
  </w:footnote>
  <w:footnote w:type="continuationSeparator" w:id="0">
    <w:p w14:paraId="60FE93C6" w14:textId="77777777" w:rsidR="002B3E5B" w:rsidRDefault="002B3E5B" w:rsidP="00F715E4">
      <w:pPr>
        <w:spacing w:after="0" w:line="240" w:lineRule="auto"/>
      </w:pPr>
      <w:r>
        <w:continuationSeparator/>
      </w:r>
    </w:p>
  </w:footnote>
  <w:footnote w:type="continuationNotice" w:id="1">
    <w:p w14:paraId="1127AEB7" w14:textId="77777777" w:rsidR="002B3E5B" w:rsidRDefault="002B3E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DF3A" w14:textId="2AC2783F" w:rsidR="00601A21" w:rsidRDefault="00591F64" w:rsidP="00601A21">
    <w:pPr>
      <w:pStyle w:val="Cabealho"/>
      <w:tabs>
        <w:tab w:val="left" w:pos="2805"/>
        <w:tab w:val="center" w:pos="4607"/>
        <w:tab w:val="left" w:pos="6086"/>
        <w:tab w:val="left" w:pos="7155"/>
        <w:tab w:val="right" w:pos="7851"/>
      </w:tabs>
      <w:spacing w:line="360" w:lineRule="auto"/>
      <w:rPr>
        <w:rFonts w:ascii="Times New Roman" w:hAnsi="Times New Roman"/>
        <w:sz w:val="18"/>
        <w:szCs w:val="18"/>
      </w:rPr>
    </w:pPr>
    <w:r>
      <w:rPr>
        <w:rFonts w:ascii="Times New Roman" w:hAnsi="Times New Roman"/>
        <w:noProof/>
        <w:lang w:val="en-US"/>
      </w:rPr>
      <w:drawing>
        <wp:anchor distT="0" distB="0" distL="114300" distR="114300" simplePos="0" relativeHeight="251658241" behindDoc="1" locked="0" layoutInCell="1" allowOverlap="1" wp14:anchorId="4DE1D324" wp14:editId="018BC0CA">
          <wp:simplePos x="0" y="0"/>
          <wp:positionH relativeFrom="margin">
            <wp:align>left</wp:align>
          </wp:positionH>
          <wp:positionV relativeFrom="paragraph">
            <wp:posOffset>-381000</wp:posOffset>
          </wp:positionV>
          <wp:extent cx="914400" cy="1243965"/>
          <wp:effectExtent l="0" t="0" r="0" b="0"/>
          <wp:wrapTight wrapText="bothSides">
            <wp:wrapPolygon edited="0">
              <wp:start x="0" y="0"/>
              <wp:lineTo x="0" y="21170"/>
              <wp:lineTo x="21150" y="21170"/>
              <wp:lineTo x="211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243965"/>
                  </a:xfrm>
                  <a:prstGeom prst="rect">
                    <a:avLst/>
                  </a:prstGeom>
                  <a:noFill/>
                </pic:spPr>
              </pic:pic>
            </a:graphicData>
          </a:graphic>
          <wp14:sizeRelH relativeFrom="page">
            <wp14:pctWidth>0</wp14:pctWidth>
          </wp14:sizeRelH>
          <wp14:sizeRelV relativeFrom="page">
            <wp14:pctHeight>0</wp14:pctHeight>
          </wp14:sizeRelV>
        </wp:anchor>
      </w:drawing>
    </w:r>
    <w:r w:rsidR="00C92352">
      <w:rPr>
        <w:rFonts w:ascii="Times New Roman" w:hAnsi="Times New Roman"/>
        <w:sz w:val="18"/>
        <w:szCs w:val="18"/>
      </w:rPr>
      <w:tab/>
    </w:r>
    <w:r w:rsidR="00601A21">
      <w:rPr>
        <w:noProof/>
      </w:rPr>
      <w:drawing>
        <wp:inline distT="0" distB="0" distL="0" distR="0" wp14:anchorId="5EAA9F41" wp14:editId="4E310C6F">
          <wp:extent cx="1504950" cy="48910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1423" cy="491213"/>
                  </a:xfrm>
                  <a:prstGeom prst="rect">
                    <a:avLst/>
                  </a:prstGeom>
                  <a:noFill/>
                  <a:ln>
                    <a:noFill/>
                  </a:ln>
                </pic:spPr>
              </pic:pic>
            </a:graphicData>
          </a:graphic>
        </wp:inline>
      </w:drawing>
    </w:r>
    <w:r w:rsidR="00C92352">
      <w:rPr>
        <w:rFonts w:ascii="Times New Roman" w:hAnsi="Times New Roman"/>
        <w:sz w:val="18"/>
        <w:szCs w:val="18"/>
      </w:rPr>
      <w:tab/>
    </w:r>
    <w:r w:rsidR="00C92352">
      <w:rPr>
        <w:rFonts w:ascii="Times New Roman" w:hAnsi="Times New Roman"/>
        <w:sz w:val="18"/>
        <w:szCs w:val="18"/>
      </w:rPr>
      <w:tab/>
    </w:r>
    <w:r w:rsidR="00C92352">
      <w:rPr>
        <w:rFonts w:ascii="Times New Roman" w:hAnsi="Times New Roman"/>
        <w:sz w:val="18"/>
        <w:szCs w:val="18"/>
      </w:rPr>
      <w:tab/>
    </w:r>
    <w:r w:rsidR="00C92352">
      <w:rPr>
        <w:rFonts w:ascii="Times New Roman" w:hAnsi="Times New Roman"/>
        <w:sz w:val="18"/>
        <w:szCs w:val="18"/>
      </w:rPr>
      <w:tab/>
    </w:r>
  </w:p>
  <w:p w14:paraId="65C978EF" w14:textId="77777777" w:rsidR="00601A21" w:rsidRDefault="00601A21" w:rsidP="00601A21">
    <w:pPr>
      <w:pStyle w:val="Cabealho"/>
      <w:tabs>
        <w:tab w:val="left" w:pos="2805"/>
        <w:tab w:val="center" w:pos="4607"/>
        <w:tab w:val="left" w:pos="6086"/>
        <w:tab w:val="left" w:pos="7155"/>
        <w:tab w:val="right" w:pos="7851"/>
      </w:tabs>
      <w:spacing w:line="360" w:lineRule="auto"/>
      <w:rPr>
        <w:rFonts w:ascii="Times New Roman" w:hAnsi="Times New Roman"/>
        <w:sz w:val="18"/>
        <w:szCs w:val="18"/>
      </w:rPr>
    </w:pPr>
  </w:p>
  <w:p w14:paraId="6BAC8BE1" w14:textId="7E5D8BCF" w:rsidR="00C92352" w:rsidRPr="00601A21" w:rsidRDefault="00C92352" w:rsidP="00601A21">
    <w:pPr>
      <w:pStyle w:val="Cabealho"/>
      <w:tabs>
        <w:tab w:val="left" w:pos="2805"/>
        <w:tab w:val="center" w:pos="4607"/>
        <w:tab w:val="left" w:pos="6086"/>
        <w:tab w:val="left" w:pos="7155"/>
        <w:tab w:val="right" w:pos="7851"/>
      </w:tabs>
      <w:spacing w:line="360" w:lineRule="auto"/>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sidR="00A756A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191"/>
    <w:multiLevelType w:val="multilevel"/>
    <w:tmpl w:val="964C519C"/>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lowerLetter"/>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01084503"/>
    <w:multiLevelType w:val="multilevel"/>
    <w:tmpl w:val="A39049F6"/>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F75CA"/>
    <w:multiLevelType w:val="multilevel"/>
    <w:tmpl w:val="83106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536083"/>
    <w:multiLevelType w:val="multilevel"/>
    <w:tmpl w:val="B8A895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21642B"/>
    <w:multiLevelType w:val="multilevel"/>
    <w:tmpl w:val="18FCFD2C"/>
    <w:lvl w:ilvl="0">
      <w:start w:val="1"/>
      <w:numFmt w:val="lowerLetter"/>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09E07F2D"/>
    <w:multiLevelType w:val="multilevel"/>
    <w:tmpl w:val="75AE3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CC448C"/>
    <w:multiLevelType w:val="hybridMultilevel"/>
    <w:tmpl w:val="B7D2807E"/>
    <w:lvl w:ilvl="0" w:tplc="3A6EF71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BEA42A4"/>
    <w:multiLevelType w:val="multilevel"/>
    <w:tmpl w:val="A1F8271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2277E6"/>
    <w:multiLevelType w:val="multilevel"/>
    <w:tmpl w:val="121282BC"/>
    <w:lvl w:ilvl="0">
      <w:start w:val="1"/>
      <w:numFmt w:val="lowerLetter"/>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0D291875"/>
    <w:multiLevelType w:val="multilevel"/>
    <w:tmpl w:val="1D30326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15D54F8"/>
    <w:multiLevelType w:val="hybridMultilevel"/>
    <w:tmpl w:val="E110CB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1E81F94"/>
    <w:multiLevelType w:val="multilevel"/>
    <w:tmpl w:val="5F8838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36826C2"/>
    <w:multiLevelType w:val="multilevel"/>
    <w:tmpl w:val="3368943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38507E6"/>
    <w:multiLevelType w:val="multilevel"/>
    <w:tmpl w:val="8C3664C8"/>
    <w:lvl w:ilvl="0">
      <w:start w:val="6"/>
      <w:numFmt w:val="decimal"/>
      <w:lvlText w:val="%1."/>
      <w:lvlJc w:val="left"/>
      <w:pPr>
        <w:ind w:left="708" w:hanging="708"/>
      </w:pPr>
      <w:rPr>
        <w:smallCaps w:val="0"/>
        <w:strike w:val="0"/>
        <w:shd w:val="clear" w:color="auto" w:fill="auto"/>
        <w:vertAlign w:val="baseline"/>
      </w:rPr>
    </w:lvl>
    <w:lvl w:ilvl="1">
      <w:start w:val="1"/>
      <w:numFmt w:val="decimal"/>
      <w:lvlText w:val="%1.%2."/>
      <w:lvlJc w:val="left"/>
      <w:pPr>
        <w:ind w:left="141" w:hanging="143"/>
      </w:pPr>
      <w:rPr>
        <w:smallCaps w:val="0"/>
        <w:strike w:val="0"/>
        <w:color w:val="434343"/>
        <w:shd w:val="clear" w:color="auto" w:fill="auto"/>
        <w:vertAlign w:val="baseline"/>
      </w:rPr>
    </w:lvl>
    <w:lvl w:ilvl="2">
      <w:start w:val="1"/>
      <w:numFmt w:val="decimal"/>
      <w:lvlText w:val="%1.%2.%3."/>
      <w:lvlJc w:val="left"/>
      <w:pPr>
        <w:ind w:left="1872" w:hanging="719"/>
      </w:pPr>
      <w:rPr>
        <w:smallCaps w:val="0"/>
        <w:strike w:val="0"/>
        <w:shd w:val="clear" w:color="auto" w:fill="auto"/>
        <w:vertAlign w:val="baseline"/>
      </w:rPr>
    </w:lvl>
    <w:lvl w:ilvl="3">
      <w:start w:val="1"/>
      <w:numFmt w:val="lowerLetter"/>
      <w:lvlText w:val="%4."/>
      <w:lvlJc w:val="left"/>
      <w:pPr>
        <w:ind w:left="2304" w:hanging="720"/>
      </w:pPr>
      <w:rPr>
        <w:smallCaps w:val="0"/>
        <w:strike w:val="0"/>
        <w:shd w:val="clear" w:color="auto" w:fill="auto"/>
        <w:vertAlign w:val="baseline"/>
      </w:rPr>
    </w:lvl>
    <w:lvl w:ilvl="4">
      <w:start w:val="1"/>
      <w:numFmt w:val="decimal"/>
      <w:lvlText w:val="%4.%5."/>
      <w:lvlJc w:val="left"/>
      <w:pPr>
        <w:ind w:left="2880" w:hanging="720"/>
      </w:pPr>
      <w:rPr>
        <w:smallCaps w:val="0"/>
        <w:strike w:val="0"/>
        <w:shd w:val="clear" w:color="auto" w:fill="auto"/>
        <w:vertAlign w:val="baseline"/>
      </w:rPr>
    </w:lvl>
    <w:lvl w:ilvl="5">
      <w:start w:val="1"/>
      <w:numFmt w:val="decimal"/>
      <w:lvlText w:val="%4.%5.%6."/>
      <w:lvlJc w:val="left"/>
      <w:pPr>
        <w:ind w:left="2880" w:hanging="720"/>
      </w:pPr>
      <w:rPr>
        <w:smallCaps w:val="0"/>
        <w:strike w:val="0"/>
        <w:shd w:val="clear" w:color="auto" w:fill="auto"/>
        <w:vertAlign w:val="baseline"/>
      </w:rPr>
    </w:lvl>
    <w:lvl w:ilvl="6">
      <w:start w:val="1"/>
      <w:numFmt w:val="decimal"/>
      <w:lvlText w:val="%4.%5.%6.%7."/>
      <w:lvlJc w:val="left"/>
      <w:pPr>
        <w:ind w:left="2880" w:hanging="720"/>
      </w:pPr>
      <w:rPr>
        <w:smallCaps w:val="0"/>
        <w:strike w:val="0"/>
        <w:shd w:val="clear" w:color="auto" w:fill="auto"/>
        <w:vertAlign w:val="baseline"/>
      </w:rPr>
    </w:lvl>
    <w:lvl w:ilvl="7">
      <w:start w:val="1"/>
      <w:numFmt w:val="decimal"/>
      <w:lvlText w:val="%4.%5.%6.%7.%8."/>
      <w:lvlJc w:val="left"/>
      <w:pPr>
        <w:ind w:left="2880" w:hanging="720"/>
      </w:pPr>
      <w:rPr>
        <w:smallCaps w:val="0"/>
        <w:strike w:val="0"/>
        <w:shd w:val="clear" w:color="auto" w:fill="auto"/>
        <w:vertAlign w:val="baseline"/>
      </w:rPr>
    </w:lvl>
    <w:lvl w:ilvl="8">
      <w:start w:val="1"/>
      <w:numFmt w:val="decimal"/>
      <w:lvlText w:val="%4.%5.%6.%7.%8.%9."/>
      <w:lvlJc w:val="left"/>
      <w:pPr>
        <w:ind w:left="2880" w:hanging="720"/>
      </w:pPr>
      <w:rPr>
        <w:smallCaps w:val="0"/>
        <w:strike w:val="0"/>
        <w:shd w:val="clear" w:color="auto" w:fill="auto"/>
        <w:vertAlign w:val="baseline"/>
      </w:rPr>
    </w:lvl>
  </w:abstractNum>
  <w:abstractNum w:abstractNumId="14" w15:restartNumberingAfterBreak="0">
    <w:nsid w:val="13C10939"/>
    <w:multiLevelType w:val="multilevel"/>
    <w:tmpl w:val="D7B845F6"/>
    <w:lvl w:ilvl="0">
      <w:start w:val="1"/>
      <w:numFmt w:val="decimal"/>
      <w:lvlText w:val="%1."/>
      <w:lvlJc w:val="left"/>
      <w:pPr>
        <w:ind w:left="720" w:hanging="360"/>
      </w:pPr>
      <w:rPr>
        <w:b/>
      </w:rPr>
    </w:lvl>
    <w:lvl w:ilvl="1">
      <w:start w:val="1"/>
      <w:numFmt w:val="decimal"/>
      <w:isLgl/>
      <w:lvlText w:val="%1.%2"/>
      <w:lvlJc w:val="left"/>
      <w:pPr>
        <w:ind w:left="1080" w:hanging="720"/>
      </w:pPr>
      <w:rPr>
        <w:rFonts w:ascii="Times New Roman" w:hAnsi="Times New Roman" w:cs="Times New Roman" w:hint="default"/>
        <w:b/>
        <w:strike w:val="0"/>
        <w:color w:val="auto"/>
      </w:rPr>
    </w:lvl>
    <w:lvl w:ilvl="2">
      <w:start w:val="1"/>
      <w:numFmt w:val="decimal"/>
      <w:isLgl/>
      <w:lvlText w:val="%1.%2.%3"/>
      <w:lvlJc w:val="left"/>
      <w:pPr>
        <w:ind w:left="1080" w:hanging="720"/>
      </w:pPr>
      <w:rPr>
        <w:rFonts w:hint="default"/>
        <w:b/>
      </w:rPr>
    </w:lvl>
    <w:lvl w:ilvl="3">
      <w:start w:val="1"/>
      <w:numFmt w:val="lowerLetter"/>
      <w:lvlText w:val="%4)"/>
      <w:lvlJc w:val="left"/>
      <w:pPr>
        <w:ind w:left="720" w:hanging="360"/>
      </w:p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1430352A"/>
    <w:multiLevelType w:val="multilevel"/>
    <w:tmpl w:val="572EED2A"/>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lowerLetter"/>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162827F1"/>
    <w:multiLevelType w:val="multilevel"/>
    <w:tmpl w:val="13B8D9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180955CC"/>
    <w:multiLevelType w:val="multilevel"/>
    <w:tmpl w:val="6A329598"/>
    <w:lvl w:ilvl="0">
      <w:start w:val="1"/>
      <w:numFmt w:val="decimal"/>
      <w:lvlText w:val="%1."/>
      <w:lvlJc w:val="left"/>
      <w:pPr>
        <w:ind w:left="753" w:hanging="393"/>
      </w:pPr>
      <w:rPr>
        <w:smallCaps w:val="0"/>
        <w:strike w:val="0"/>
        <w:shd w:val="clear" w:color="auto" w:fill="auto"/>
        <w:vertAlign w:val="baseline"/>
      </w:rPr>
    </w:lvl>
    <w:lvl w:ilvl="1">
      <w:start w:val="1"/>
      <w:numFmt w:val="lowerLetter"/>
      <w:lvlText w:val="%2."/>
      <w:lvlJc w:val="left"/>
      <w:pPr>
        <w:ind w:left="710" w:hanging="710"/>
      </w:pPr>
      <w:rPr>
        <w:smallCaps w:val="0"/>
        <w:strike w:val="0"/>
        <w:shd w:val="clear" w:color="auto" w:fill="auto"/>
        <w:vertAlign w:val="baseline"/>
      </w:rPr>
    </w:lvl>
    <w:lvl w:ilvl="2">
      <w:start w:val="1"/>
      <w:numFmt w:val="lowerRoman"/>
      <w:lvlText w:val="%3."/>
      <w:lvlJc w:val="left"/>
      <w:pPr>
        <w:ind w:left="720" w:hanging="135"/>
      </w:pPr>
      <w:rPr>
        <w:smallCaps w:val="0"/>
        <w:strike w:val="0"/>
        <w:shd w:val="clear" w:color="auto" w:fill="auto"/>
        <w:vertAlign w:val="baseline"/>
      </w:rPr>
    </w:lvl>
    <w:lvl w:ilvl="3">
      <w:start w:val="1"/>
      <w:numFmt w:val="decimal"/>
      <w:lvlText w:val="%4."/>
      <w:lvlJc w:val="left"/>
      <w:pPr>
        <w:ind w:left="1440" w:hanging="686"/>
      </w:pPr>
      <w:rPr>
        <w:smallCaps w:val="0"/>
        <w:strike w:val="0"/>
        <w:shd w:val="clear" w:color="auto" w:fill="auto"/>
        <w:vertAlign w:val="baseline"/>
      </w:rPr>
    </w:lvl>
    <w:lvl w:ilvl="4">
      <w:start w:val="1"/>
      <w:numFmt w:val="lowerLetter"/>
      <w:lvlText w:val="%5."/>
      <w:lvlJc w:val="left"/>
      <w:pPr>
        <w:ind w:left="2160" w:hanging="674"/>
      </w:pPr>
      <w:rPr>
        <w:smallCaps w:val="0"/>
        <w:strike w:val="0"/>
        <w:shd w:val="clear" w:color="auto" w:fill="auto"/>
        <w:vertAlign w:val="baseline"/>
      </w:rPr>
    </w:lvl>
    <w:lvl w:ilvl="5">
      <w:start w:val="1"/>
      <w:numFmt w:val="lowerRoman"/>
      <w:lvlText w:val="%6."/>
      <w:lvlJc w:val="left"/>
      <w:pPr>
        <w:ind w:left="2880" w:hanging="135"/>
      </w:pPr>
      <w:rPr>
        <w:smallCaps w:val="0"/>
        <w:strike w:val="0"/>
        <w:shd w:val="clear" w:color="auto" w:fill="auto"/>
        <w:vertAlign w:val="baseline"/>
      </w:rPr>
    </w:lvl>
    <w:lvl w:ilvl="6">
      <w:start w:val="1"/>
      <w:numFmt w:val="decimal"/>
      <w:lvlText w:val="%7."/>
      <w:lvlJc w:val="left"/>
      <w:pPr>
        <w:ind w:left="3600" w:hanging="650"/>
      </w:pPr>
      <w:rPr>
        <w:smallCaps w:val="0"/>
        <w:strike w:val="0"/>
        <w:shd w:val="clear" w:color="auto" w:fill="auto"/>
        <w:vertAlign w:val="baseline"/>
      </w:rPr>
    </w:lvl>
    <w:lvl w:ilvl="7">
      <w:start w:val="1"/>
      <w:numFmt w:val="lowerLetter"/>
      <w:lvlText w:val="%8."/>
      <w:lvlJc w:val="left"/>
      <w:pPr>
        <w:ind w:left="4320" w:hanging="638"/>
      </w:pPr>
      <w:rPr>
        <w:smallCaps w:val="0"/>
        <w:strike w:val="0"/>
        <w:shd w:val="clear" w:color="auto" w:fill="auto"/>
        <w:vertAlign w:val="baseline"/>
      </w:rPr>
    </w:lvl>
    <w:lvl w:ilvl="8">
      <w:start w:val="1"/>
      <w:numFmt w:val="lowerRoman"/>
      <w:lvlText w:val="%9."/>
      <w:lvlJc w:val="left"/>
      <w:pPr>
        <w:ind w:left="5040" w:hanging="135"/>
      </w:pPr>
      <w:rPr>
        <w:smallCaps w:val="0"/>
        <w:strike w:val="0"/>
        <w:shd w:val="clear" w:color="auto" w:fill="auto"/>
        <w:vertAlign w:val="baseline"/>
      </w:rPr>
    </w:lvl>
  </w:abstractNum>
  <w:abstractNum w:abstractNumId="18" w15:restartNumberingAfterBreak="0">
    <w:nsid w:val="180A5A99"/>
    <w:multiLevelType w:val="hybridMultilevel"/>
    <w:tmpl w:val="F61AC7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18507173"/>
    <w:multiLevelType w:val="hybridMultilevel"/>
    <w:tmpl w:val="17CEB630"/>
    <w:lvl w:ilvl="0" w:tplc="0416000D">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18842E97"/>
    <w:multiLevelType w:val="multilevel"/>
    <w:tmpl w:val="35D0B60C"/>
    <w:lvl w:ilvl="0">
      <w:start w:val="3"/>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5"/>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9516A8A"/>
    <w:multiLevelType w:val="multilevel"/>
    <w:tmpl w:val="EF4A99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A0D3289"/>
    <w:multiLevelType w:val="hybridMultilevel"/>
    <w:tmpl w:val="FFFFFFFF"/>
    <w:lvl w:ilvl="0" w:tplc="8C260C8E">
      <w:start w:val="1"/>
      <w:numFmt w:val="decimal"/>
      <w:lvlText w:val="%1."/>
      <w:lvlJc w:val="left"/>
      <w:pPr>
        <w:ind w:left="720" w:hanging="360"/>
      </w:pPr>
    </w:lvl>
    <w:lvl w:ilvl="1" w:tplc="E93E7A94">
      <w:start w:val="1"/>
      <w:numFmt w:val="lowerLetter"/>
      <w:lvlText w:val="%2."/>
      <w:lvlJc w:val="left"/>
      <w:pPr>
        <w:ind w:left="1440" w:hanging="360"/>
      </w:pPr>
    </w:lvl>
    <w:lvl w:ilvl="2" w:tplc="1562B602">
      <w:start w:val="1"/>
      <w:numFmt w:val="decimal"/>
      <w:lvlText w:val="%3."/>
      <w:lvlJc w:val="left"/>
      <w:pPr>
        <w:ind w:left="2160" w:hanging="180"/>
      </w:pPr>
    </w:lvl>
    <w:lvl w:ilvl="3" w:tplc="EFD66C12">
      <w:start w:val="1"/>
      <w:numFmt w:val="decimal"/>
      <w:lvlText w:val="%4."/>
      <w:lvlJc w:val="left"/>
      <w:pPr>
        <w:ind w:left="2880" w:hanging="360"/>
      </w:pPr>
    </w:lvl>
    <w:lvl w:ilvl="4" w:tplc="74CE6026">
      <w:start w:val="1"/>
      <w:numFmt w:val="lowerLetter"/>
      <w:lvlText w:val="%5."/>
      <w:lvlJc w:val="left"/>
      <w:pPr>
        <w:ind w:left="3600" w:hanging="360"/>
      </w:pPr>
    </w:lvl>
    <w:lvl w:ilvl="5" w:tplc="2B163338">
      <w:start w:val="1"/>
      <w:numFmt w:val="lowerRoman"/>
      <w:lvlText w:val="%6."/>
      <w:lvlJc w:val="right"/>
      <w:pPr>
        <w:ind w:left="4320" w:hanging="180"/>
      </w:pPr>
    </w:lvl>
    <w:lvl w:ilvl="6" w:tplc="438CCDE2">
      <w:start w:val="1"/>
      <w:numFmt w:val="decimal"/>
      <w:lvlText w:val="%7."/>
      <w:lvlJc w:val="left"/>
      <w:pPr>
        <w:ind w:left="5040" w:hanging="360"/>
      </w:pPr>
    </w:lvl>
    <w:lvl w:ilvl="7" w:tplc="05ACE9F2">
      <w:start w:val="1"/>
      <w:numFmt w:val="lowerLetter"/>
      <w:lvlText w:val="%8."/>
      <w:lvlJc w:val="left"/>
      <w:pPr>
        <w:ind w:left="5760" w:hanging="360"/>
      </w:pPr>
    </w:lvl>
    <w:lvl w:ilvl="8" w:tplc="88A8048C">
      <w:start w:val="1"/>
      <w:numFmt w:val="lowerRoman"/>
      <w:lvlText w:val="%9."/>
      <w:lvlJc w:val="right"/>
      <w:pPr>
        <w:ind w:left="6480" w:hanging="180"/>
      </w:pPr>
    </w:lvl>
  </w:abstractNum>
  <w:abstractNum w:abstractNumId="23" w15:restartNumberingAfterBreak="0">
    <w:nsid w:val="1A8C10D2"/>
    <w:multiLevelType w:val="hybridMultilevel"/>
    <w:tmpl w:val="1C2665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B77636E"/>
    <w:multiLevelType w:val="multilevel"/>
    <w:tmpl w:val="5C1062F0"/>
    <w:lvl w:ilvl="0">
      <w:start w:val="1"/>
      <w:numFmt w:val="decimal"/>
      <w:lvlText w:val="%1."/>
      <w:lvlJc w:val="left"/>
      <w:pPr>
        <w:ind w:left="708" w:hanging="708"/>
      </w:pPr>
      <w:rPr>
        <w:smallCaps w:val="0"/>
        <w:strike w:val="0"/>
        <w:shd w:val="clear" w:color="auto" w:fill="auto"/>
        <w:vertAlign w:val="baseline"/>
      </w:rPr>
    </w:lvl>
    <w:lvl w:ilvl="1">
      <w:start w:val="1"/>
      <w:numFmt w:val="decimal"/>
      <w:lvlText w:val="%1.%2."/>
      <w:lvlJc w:val="left"/>
      <w:pPr>
        <w:ind w:left="708" w:hanging="708"/>
      </w:pPr>
      <w:rPr>
        <w:smallCaps w:val="0"/>
        <w:strike w:val="0"/>
        <w:shd w:val="clear" w:color="auto" w:fill="auto"/>
        <w:vertAlign w:val="baseline"/>
      </w:rPr>
    </w:lvl>
    <w:lvl w:ilvl="2">
      <w:start w:val="1"/>
      <w:numFmt w:val="decimal"/>
      <w:lvlText w:val="%1.%2.%3."/>
      <w:lvlJc w:val="left"/>
      <w:pPr>
        <w:ind w:left="708" w:hanging="708"/>
      </w:pPr>
      <w:rPr>
        <w:smallCaps w:val="0"/>
        <w:strike w:val="0"/>
        <w:shd w:val="clear" w:color="auto" w:fill="auto"/>
        <w:vertAlign w:val="baseline"/>
      </w:rPr>
    </w:lvl>
    <w:lvl w:ilvl="3">
      <w:start w:val="1"/>
      <w:numFmt w:val="lowerLetter"/>
      <w:lvlText w:val="%4."/>
      <w:lvlJc w:val="left"/>
      <w:pPr>
        <w:ind w:left="708" w:hanging="708"/>
      </w:pPr>
      <w:rPr>
        <w:smallCaps w:val="0"/>
        <w:strike w:val="0"/>
        <w:shd w:val="clear" w:color="auto" w:fill="auto"/>
        <w:vertAlign w:val="baseline"/>
      </w:rPr>
    </w:lvl>
    <w:lvl w:ilvl="4">
      <w:start w:val="1"/>
      <w:numFmt w:val="decimal"/>
      <w:lvlText w:val="%4.%5."/>
      <w:lvlJc w:val="left"/>
      <w:pPr>
        <w:ind w:left="708" w:hanging="708"/>
      </w:pPr>
      <w:rPr>
        <w:smallCaps w:val="0"/>
        <w:strike w:val="0"/>
        <w:shd w:val="clear" w:color="auto" w:fill="auto"/>
        <w:vertAlign w:val="baseline"/>
      </w:rPr>
    </w:lvl>
    <w:lvl w:ilvl="5">
      <w:start w:val="1"/>
      <w:numFmt w:val="decimal"/>
      <w:lvlText w:val="%4.%5.%6."/>
      <w:lvlJc w:val="left"/>
      <w:pPr>
        <w:ind w:left="708" w:hanging="708"/>
      </w:pPr>
      <w:rPr>
        <w:smallCaps w:val="0"/>
        <w:strike w:val="0"/>
        <w:shd w:val="clear" w:color="auto" w:fill="auto"/>
        <w:vertAlign w:val="baseline"/>
      </w:rPr>
    </w:lvl>
    <w:lvl w:ilvl="6">
      <w:start w:val="1"/>
      <w:numFmt w:val="decimal"/>
      <w:lvlText w:val="%4.%5.%6.%7."/>
      <w:lvlJc w:val="left"/>
      <w:pPr>
        <w:ind w:left="708" w:hanging="708"/>
      </w:pPr>
      <w:rPr>
        <w:smallCaps w:val="0"/>
        <w:strike w:val="0"/>
        <w:shd w:val="clear" w:color="auto" w:fill="auto"/>
        <w:vertAlign w:val="baseline"/>
      </w:rPr>
    </w:lvl>
    <w:lvl w:ilvl="7">
      <w:start w:val="1"/>
      <w:numFmt w:val="decimal"/>
      <w:lvlText w:val="%4.%5.%6.%7.%8."/>
      <w:lvlJc w:val="left"/>
      <w:pPr>
        <w:ind w:left="708" w:hanging="708"/>
      </w:pPr>
      <w:rPr>
        <w:smallCaps w:val="0"/>
        <w:strike w:val="0"/>
        <w:shd w:val="clear" w:color="auto" w:fill="auto"/>
        <w:vertAlign w:val="baseline"/>
      </w:rPr>
    </w:lvl>
    <w:lvl w:ilvl="8">
      <w:start w:val="1"/>
      <w:numFmt w:val="decimal"/>
      <w:lvlText w:val="%4.%5.%6.%7.%8.%9."/>
      <w:lvlJc w:val="left"/>
      <w:pPr>
        <w:ind w:left="708" w:hanging="708"/>
      </w:pPr>
      <w:rPr>
        <w:smallCaps w:val="0"/>
        <w:strike w:val="0"/>
        <w:shd w:val="clear" w:color="auto" w:fill="auto"/>
        <w:vertAlign w:val="baseline"/>
      </w:rPr>
    </w:lvl>
  </w:abstractNum>
  <w:abstractNum w:abstractNumId="25" w15:restartNumberingAfterBreak="0">
    <w:nsid w:val="1E1F4637"/>
    <w:multiLevelType w:val="multilevel"/>
    <w:tmpl w:val="EC74C4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b/>
        <w:bCs/>
      </w:rPr>
    </w:lvl>
    <w:lvl w:ilvl="2">
      <w:start w:val="1"/>
      <w:numFmt w:val="lowerRoman"/>
      <w:lvlText w:val="%3."/>
      <w:lvlJc w:val="right"/>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14A5076"/>
    <w:multiLevelType w:val="multilevel"/>
    <w:tmpl w:val="9FBEBD2E"/>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lowerLetter"/>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7" w15:restartNumberingAfterBreak="0">
    <w:nsid w:val="24341181"/>
    <w:multiLevelType w:val="multilevel"/>
    <w:tmpl w:val="5EA2091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5BD08C0"/>
    <w:multiLevelType w:val="multilevel"/>
    <w:tmpl w:val="E28466A6"/>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i w:val="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15:restartNumberingAfterBreak="0">
    <w:nsid w:val="27E77AA2"/>
    <w:multiLevelType w:val="multilevel"/>
    <w:tmpl w:val="E9E0D3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288D591F"/>
    <w:multiLevelType w:val="hybridMultilevel"/>
    <w:tmpl w:val="8B8E4CE0"/>
    <w:lvl w:ilvl="0" w:tplc="C4240E46">
      <w:start w:val="1"/>
      <w:numFmt w:val="upperRoman"/>
      <w:lvlText w:val="%1"/>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8CB7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86AB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7657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024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1EDE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24C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2B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2218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94D3837"/>
    <w:multiLevelType w:val="multilevel"/>
    <w:tmpl w:val="B3208B08"/>
    <w:lvl w:ilvl="0">
      <w:start w:val="9"/>
      <w:numFmt w:val="decimal"/>
      <w:lvlText w:val="%1"/>
      <w:lvlJc w:val="left"/>
      <w:pPr>
        <w:ind w:left="735" w:hanging="360"/>
      </w:pPr>
      <w:rPr>
        <w:rFonts w:hint="default"/>
      </w:rPr>
    </w:lvl>
    <w:lvl w:ilvl="1">
      <w:start w:val="1"/>
      <w:numFmt w:val="decimal"/>
      <w:isLgl/>
      <w:lvlText w:val="%1.%2."/>
      <w:lvlJc w:val="left"/>
      <w:pPr>
        <w:ind w:left="1287" w:hanging="360"/>
      </w:pPr>
      <w:rPr>
        <w:rFonts w:hint="default"/>
        <w:b w:val="0"/>
      </w:rPr>
    </w:lvl>
    <w:lvl w:ilvl="2">
      <w:start w:val="1"/>
      <w:numFmt w:val="decimal"/>
      <w:isLgl/>
      <w:lvlText w:val="%1.%2.%3."/>
      <w:lvlJc w:val="left"/>
      <w:pPr>
        <w:ind w:left="2199" w:hanging="720"/>
      </w:pPr>
      <w:rPr>
        <w:rFonts w:hint="default"/>
        <w:b w:val="0"/>
      </w:rPr>
    </w:lvl>
    <w:lvl w:ilvl="3">
      <w:start w:val="1"/>
      <w:numFmt w:val="decimal"/>
      <w:isLgl/>
      <w:lvlText w:val="%1.%2.%3.%4."/>
      <w:lvlJc w:val="left"/>
      <w:pPr>
        <w:ind w:left="2751" w:hanging="720"/>
      </w:pPr>
      <w:rPr>
        <w:rFonts w:hint="default"/>
      </w:rPr>
    </w:lvl>
    <w:lvl w:ilvl="4">
      <w:start w:val="1"/>
      <w:numFmt w:val="decimal"/>
      <w:isLgl/>
      <w:lvlText w:val="%1.%2.%3.%4.%5."/>
      <w:lvlJc w:val="left"/>
      <w:pPr>
        <w:ind w:left="3663" w:hanging="1080"/>
      </w:pPr>
      <w:rPr>
        <w:rFonts w:hint="default"/>
      </w:rPr>
    </w:lvl>
    <w:lvl w:ilvl="5">
      <w:start w:val="1"/>
      <w:numFmt w:val="decimal"/>
      <w:isLgl/>
      <w:lvlText w:val="%1.%2.%3.%4.%5.%6."/>
      <w:lvlJc w:val="left"/>
      <w:pPr>
        <w:ind w:left="4215" w:hanging="1080"/>
      </w:pPr>
      <w:rPr>
        <w:rFonts w:hint="default"/>
      </w:rPr>
    </w:lvl>
    <w:lvl w:ilvl="6">
      <w:start w:val="1"/>
      <w:numFmt w:val="decimal"/>
      <w:isLgl/>
      <w:lvlText w:val="%1.%2.%3.%4.%5.%6.%7."/>
      <w:lvlJc w:val="left"/>
      <w:pPr>
        <w:ind w:left="5127" w:hanging="1440"/>
      </w:pPr>
      <w:rPr>
        <w:rFonts w:hint="default"/>
      </w:rPr>
    </w:lvl>
    <w:lvl w:ilvl="7">
      <w:start w:val="1"/>
      <w:numFmt w:val="decimal"/>
      <w:isLgl/>
      <w:lvlText w:val="%1.%2.%3.%4.%5.%6.%7.%8."/>
      <w:lvlJc w:val="left"/>
      <w:pPr>
        <w:ind w:left="5679" w:hanging="1440"/>
      </w:pPr>
      <w:rPr>
        <w:rFonts w:hint="default"/>
      </w:rPr>
    </w:lvl>
    <w:lvl w:ilvl="8">
      <w:start w:val="1"/>
      <w:numFmt w:val="decimal"/>
      <w:isLgl/>
      <w:lvlText w:val="%1.%2.%3.%4.%5.%6.%7.%8.%9."/>
      <w:lvlJc w:val="left"/>
      <w:pPr>
        <w:ind w:left="6591" w:hanging="1800"/>
      </w:pPr>
      <w:rPr>
        <w:rFonts w:hint="default"/>
      </w:rPr>
    </w:lvl>
  </w:abstractNum>
  <w:abstractNum w:abstractNumId="32" w15:restartNumberingAfterBreak="0">
    <w:nsid w:val="2C25389C"/>
    <w:multiLevelType w:val="multilevel"/>
    <w:tmpl w:val="CBA628DE"/>
    <w:lvl w:ilvl="0">
      <w:start w:val="1"/>
      <w:numFmt w:val="lowerLetter"/>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15:restartNumberingAfterBreak="0">
    <w:nsid w:val="2CC81F30"/>
    <w:multiLevelType w:val="multilevel"/>
    <w:tmpl w:val="636EE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A010C4"/>
    <w:multiLevelType w:val="multilevel"/>
    <w:tmpl w:val="CA6E7A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DC47088"/>
    <w:multiLevelType w:val="multilevel"/>
    <w:tmpl w:val="ADFE9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F493E15"/>
    <w:multiLevelType w:val="multilevel"/>
    <w:tmpl w:val="C798B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1A94FE4"/>
    <w:multiLevelType w:val="multilevel"/>
    <w:tmpl w:val="43EE8690"/>
    <w:lvl w:ilvl="0">
      <w:start w:val="1"/>
      <w:numFmt w:val="bullet"/>
      <w:lvlText w:val="●"/>
      <w:lvlJc w:val="left"/>
      <w:pPr>
        <w:ind w:left="372" w:hanging="360"/>
      </w:pPr>
      <w:rPr>
        <w:b/>
        <w:smallCaps w:val="0"/>
        <w:strike w:val="0"/>
        <w:shd w:val="clear" w:color="auto" w:fill="auto"/>
        <w:vertAlign w:val="baseline"/>
      </w:rPr>
    </w:lvl>
    <w:lvl w:ilvl="1">
      <w:start w:val="1"/>
      <w:numFmt w:val="bullet"/>
      <w:lvlText w:val="○"/>
      <w:lvlJc w:val="left"/>
      <w:pPr>
        <w:ind w:left="1092" w:hanging="360"/>
      </w:pPr>
      <w:rPr>
        <w:b/>
        <w:smallCaps w:val="0"/>
        <w:strike w:val="0"/>
        <w:shd w:val="clear" w:color="auto" w:fill="auto"/>
        <w:vertAlign w:val="baseline"/>
      </w:rPr>
    </w:lvl>
    <w:lvl w:ilvl="2">
      <w:start w:val="1"/>
      <w:numFmt w:val="bullet"/>
      <w:lvlText w:val="■"/>
      <w:lvlJc w:val="left"/>
      <w:pPr>
        <w:ind w:left="1812" w:hanging="360"/>
      </w:pPr>
      <w:rPr>
        <w:b/>
        <w:smallCaps w:val="0"/>
        <w:strike w:val="0"/>
        <w:shd w:val="clear" w:color="auto" w:fill="auto"/>
        <w:vertAlign w:val="baseline"/>
      </w:rPr>
    </w:lvl>
    <w:lvl w:ilvl="3">
      <w:start w:val="1"/>
      <w:numFmt w:val="bullet"/>
      <w:lvlText w:val="●"/>
      <w:lvlJc w:val="left"/>
      <w:pPr>
        <w:ind w:left="2532" w:hanging="360"/>
      </w:pPr>
      <w:rPr>
        <w:b/>
        <w:smallCaps w:val="0"/>
        <w:strike w:val="0"/>
        <w:shd w:val="clear" w:color="auto" w:fill="auto"/>
        <w:vertAlign w:val="baseline"/>
      </w:rPr>
    </w:lvl>
    <w:lvl w:ilvl="4">
      <w:start w:val="1"/>
      <w:numFmt w:val="bullet"/>
      <w:lvlText w:val="○"/>
      <w:lvlJc w:val="left"/>
      <w:pPr>
        <w:ind w:left="3252" w:hanging="360"/>
      </w:pPr>
      <w:rPr>
        <w:b/>
        <w:smallCaps w:val="0"/>
        <w:strike w:val="0"/>
        <w:shd w:val="clear" w:color="auto" w:fill="auto"/>
        <w:vertAlign w:val="baseline"/>
      </w:rPr>
    </w:lvl>
    <w:lvl w:ilvl="5">
      <w:start w:val="1"/>
      <w:numFmt w:val="bullet"/>
      <w:lvlText w:val="■"/>
      <w:lvlJc w:val="left"/>
      <w:pPr>
        <w:ind w:left="3972" w:hanging="360"/>
      </w:pPr>
      <w:rPr>
        <w:b/>
        <w:smallCaps w:val="0"/>
        <w:strike w:val="0"/>
        <w:shd w:val="clear" w:color="auto" w:fill="auto"/>
        <w:vertAlign w:val="baseline"/>
      </w:rPr>
    </w:lvl>
    <w:lvl w:ilvl="6">
      <w:start w:val="1"/>
      <w:numFmt w:val="bullet"/>
      <w:lvlText w:val="●"/>
      <w:lvlJc w:val="left"/>
      <w:pPr>
        <w:ind w:left="4692" w:hanging="360"/>
      </w:pPr>
      <w:rPr>
        <w:b/>
        <w:smallCaps w:val="0"/>
        <w:strike w:val="0"/>
        <w:shd w:val="clear" w:color="auto" w:fill="auto"/>
        <w:vertAlign w:val="baseline"/>
      </w:rPr>
    </w:lvl>
    <w:lvl w:ilvl="7">
      <w:start w:val="1"/>
      <w:numFmt w:val="bullet"/>
      <w:lvlText w:val="○"/>
      <w:lvlJc w:val="left"/>
      <w:pPr>
        <w:ind w:left="5412" w:hanging="360"/>
      </w:pPr>
      <w:rPr>
        <w:b/>
        <w:smallCaps w:val="0"/>
        <w:strike w:val="0"/>
        <w:shd w:val="clear" w:color="auto" w:fill="auto"/>
        <w:vertAlign w:val="baseline"/>
      </w:rPr>
    </w:lvl>
    <w:lvl w:ilvl="8">
      <w:start w:val="1"/>
      <w:numFmt w:val="bullet"/>
      <w:lvlText w:val="■"/>
      <w:lvlJc w:val="left"/>
      <w:pPr>
        <w:ind w:left="6132" w:hanging="360"/>
      </w:pPr>
      <w:rPr>
        <w:b/>
        <w:smallCaps w:val="0"/>
        <w:strike w:val="0"/>
        <w:shd w:val="clear" w:color="auto" w:fill="auto"/>
        <w:vertAlign w:val="baseline"/>
      </w:rPr>
    </w:lvl>
  </w:abstractNum>
  <w:abstractNum w:abstractNumId="38" w15:restartNumberingAfterBreak="0">
    <w:nsid w:val="321F0900"/>
    <w:multiLevelType w:val="multilevel"/>
    <w:tmpl w:val="E9C4B7EE"/>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lowerLetter"/>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9" w15:restartNumberingAfterBreak="0">
    <w:nsid w:val="327201D7"/>
    <w:multiLevelType w:val="hybridMultilevel"/>
    <w:tmpl w:val="7A88204C"/>
    <w:lvl w:ilvl="0" w:tplc="048604DE">
      <w:start w:val="1"/>
      <w:numFmt w:val="lowerLetter"/>
      <w:lvlText w:val="%1)"/>
      <w:lvlJc w:val="left"/>
      <w:pPr>
        <w:tabs>
          <w:tab w:val="num" w:pos="360"/>
        </w:tabs>
        <w:ind w:left="360" w:hanging="360"/>
      </w:pPr>
      <w:rPr>
        <w:rFonts w:hint="default"/>
      </w:rPr>
    </w:lvl>
    <w:lvl w:ilvl="1" w:tplc="29A62C0A" w:tentative="1">
      <w:start w:val="1"/>
      <w:numFmt w:val="lowerLetter"/>
      <w:lvlText w:val="%2."/>
      <w:lvlJc w:val="left"/>
      <w:pPr>
        <w:tabs>
          <w:tab w:val="num" w:pos="1080"/>
        </w:tabs>
        <w:ind w:left="1080" w:hanging="360"/>
      </w:pPr>
    </w:lvl>
    <w:lvl w:ilvl="2" w:tplc="C1741F64" w:tentative="1">
      <w:start w:val="1"/>
      <w:numFmt w:val="lowerRoman"/>
      <w:lvlText w:val="%3."/>
      <w:lvlJc w:val="right"/>
      <w:pPr>
        <w:tabs>
          <w:tab w:val="num" w:pos="1800"/>
        </w:tabs>
        <w:ind w:left="1800" w:hanging="180"/>
      </w:pPr>
    </w:lvl>
    <w:lvl w:ilvl="3" w:tplc="AE4892A2" w:tentative="1">
      <w:start w:val="1"/>
      <w:numFmt w:val="decimal"/>
      <w:lvlText w:val="%4."/>
      <w:lvlJc w:val="left"/>
      <w:pPr>
        <w:tabs>
          <w:tab w:val="num" w:pos="2520"/>
        </w:tabs>
        <w:ind w:left="2520" w:hanging="360"/>
      </w:pPr>
    </w:lvl>
    <w:lvl w:ilvl="4" w:tplc="F77AAF66" w:tentative="1">
      <w:start w:val="1"/>
      <w:numFmt w:val="lowerLetter"/>
      <w:lvlText w:val="%5."/>
      <w:lvlJc w:val="left"/>
      <w:pPr>
        <w:tabs>
          <w:tab w:val="num" w:pos="3240"/>
        </w:tabs>
        <w:ind w:left="3240" w:hanging="360"/>
      </w:pPr>
    </w:lvl>
    <w:lvl w:ilvl="5" w:tplc="6E16AB12" w:tentative="1">
      <w:start w:val="1"/>
      <w:numFmt w:val="lowerRoman"/>
      <w:lvlText w:val="%6."/>
      <w:lvlJc w:val="right"/>
      <w:pPr>
        <w:tabs>
          <w:tab w:val="num" w:pos="3960"/>
        </w:tabs>
        <w:ind w:left="3960" w:hanging="180"/>
      </w:pPr>
    </w:lvl>
    <w:lvl w:ilvl="6" w:tplc="621AE24C" w:tentative="1">
      <w:start w:val="1"/>
      <w:numFmt w:val="decimal"/>
      <w:lvlText w:val="%7."/>
      <w:lvlJc w:val="left"/>
      <w:pPr>
        <w:tabs>
          <w:tab w:val="num" w:pos="4680"/>
        </w:tabs>
        <w:ind w:left="4680" w:hanging="360"/>
      </w:pPr>
    </w:lvl>
    <w:lvl w:ilvl="7" w:tplc="2B1C1E58" w:tentative="1">
      <w:start w:val="1"/>
      <w:numFmt w:val="lowerLetter"/>
      <w:lvlText w:val="%8."/>
      <w:lvlJc w:val="left"/>
      <w:pPr>
        <w:tabs>
          <w:tab w:val="num" w:pos="5400"/>
        </w:tabs>
        <w:ind w:left="5400" w:hanging="360"/>
      </w:pPr>
    </w:lvl>
    <w:lvl w:ilvl="8" w:tplc="825C8856" w:tentative="1">
      <w:start w:val="1"/>
      <w:numFmt w:val="lowerRoman"/>
      <w:lvlText w:val="%9."/>
      <w:lvlJc w:val="right"/>
      <w:pPr>
        <w:tabs>
          <w:tab w:val="num" w:pos="6120"/>
        </w:tabs>
        <w:ind w:left="6120" w:hanging="180"/>
      </w:pPr>
    </w:lvl>
  </w:abstractNum>
  <w:abstractNum w:abstractNumId="40" w15:restartNumberingAfterBreak="0">
    <w:nsid w:val="33E5226F"/>
    <w:multiLevelType w:val="multilevel"/>
    <w:tmpl w:val="6242E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635415D"/>
    <w:multiLevelType w:val="hybridMultilevel"/>
    <w:tmpl w:val="7B18B4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37F86F3E"/>
    <w:multiLevelType w:val="hybridMultilevel"/>
    <w:tmpl w:val="C86A1304"/>
    <w:lvl w:ilvl="0" w:tplc="0416000D">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389F690F"/>
    <w:multiLevelType w:val="multilevel"/>
    <w:tmpl w:val="E9C4B7EE"/>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lowerLetter"/>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4" w15:restartNumberingAfterBreak="0">
    <w:nsid w:val="3A370F51"/>
    <w:multiLevelType w:val="multilevel"/>
    <w:tmpl w:val="98461A28"/>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A441423"/>
    <w:multiLevelType w:val="multilevel"/>
    <w:tmpl w:val="EFCC2246"/>
    <w:lvl w:ilvl="0">
      <w:start w:val="4"/>
      <w:numFmt w:val="lowerLetter"/>
      <w:lvlText w:val="%1."/>
      <w:lvlJc w:val="left"/>
      <w:pPr>
        <w:tabs>
          <w:tab w:val="num" w:pos="720"/>
        </w:tabs>
        <w:ind w:left="720" w:hanging="360"/>
      </w:pPr>
      <w:rPr>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3AEE7DAC"/>
    <w:multiLevelType w:val="multilevel"/>
    <w:tmpl w:val="6FFA5B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B4742C0"/>
    <w:multiLevelType w:val="hybridMultilevel"/>
    <w:tmpl w:val="EA8C9204"/>
    <w:lvl w:ilvl="0" w:tplc="0416000D">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3E0D3E27"/>
    <w:multiLevelType w:val="hybridMultilevel"/>
    <w:tmpl w:val="A2AC1E12"/>
    <w:lvl w:ilvl="0" w:tplc="C6CCF7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42492585"/>
    <w:multiLevelType w:val="hybridMultilevel"/>
    <w:tmpl w:val="182218FC"/>
    <w:lvl w:ilvl="0" w:tplc="5CA6E59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42FA3B2F"/>
    <w:multiLevelType w:val="multilevel"/>
    <w:tmpl w:val="769A75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43C946C8"/>
    <w:multiLevelType w:val="multilevel"/>
    <w:tmpl w:val="4D3EC7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445D6657"/>
    <w:multiLevelType w:val="hybridMultilevel"/>
    <w:tmpl w:val="A9EA253C"/>
    <w:lvl w:ilvl="0" w:tplc="0416000D">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3" w15:restartNumberingAfterBreak="0">
    <w:nsid w:val="447A44D7"/>
    <w:multiLevelType w:val="multilevel"/>
    <w:tmpl w:val="DDC45C3A"/>
    <w:lvl w:ilvl="0">
      <w:start w:val="12"/>
      <w:numFmt w:val="decimal"/>
      <w:suff w:val="space"/>
      <w:lvlText w:val="%1."/>
      <w:lvlJc w:val="left"/>
      <w:pPr>
        <w:ind w:left="0" w:firstLine="0"/>
      </w:pPr>
      <w:rPr>
        <w:rFonts w:ascii="Times New Roman" w:hAnsi="Times New Roman" w:hint="default"/>
        <w:b/>
        <w:i w:val="0"/>
        <w:color w:val="auto"/>
        <w:sz w:val="24"/>
      </w:rPr>
    </w:lvl>
    <w:lvl w:ilvl="1">
      <w:start w:val="5"/>
      <w:numFmt w:val="decimal"/>
      <w:suff w:val="space"/>
      <w:lvlText w:val="%1.%2."/>
      <w:lvlJc w:val="left"/>
      <w:pPr>
        <w:ind w:left="0" w:firstLine="0"/>
      </w:pPr>
      <w:rPr>
        <w:rFonts w:ascii="Times New Roman" w:hAnsi="Times New Roman" w:hint="default"/>
        <w:b/>
        <w:bCs/>
        <w:i w:val="0"/>
        <w:strike w:val="0"/>
        <w:color w:val="auto"/>
        <w:sz w:val="24"/>
      </w:rPr>
    </w:lvl>
    <w:lvl w:ilvl="2">
      <w:start w:val="2"/>
      <w:numFmt w:val="decimal"/>
      <w:suff w:val="space"/>
      <w:lvlText w:val="%1.%2.%3."/>
      <w:lvlJc w:val="left"/>
      <w:pPr>
        <w:ind w:left="0" w:firstLine="0"/>
      </w:pPr>
      <w:rPr>
        <w:rFonts w:ascii="Times New Roman" w:hAnsi="Times New Roman" w:hint="default"/>
        <w:b/>
        <w:i w:val="0"/>
        <w:sz w:val="24"/>
      </w:rPr>
    </w:lvl>
    <w:lvl w:ilvl="3">
      <w:start w:val="1"/>
      <w:numFmt w:val="upperRoman"/>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4" w15:restartNumberingAfterBreak="0">
    <w:nsid w:val="46F97905"/>
    <w:multiLevelType w:val="multilevel"/>
    <w:tmpl w:val="E9C4B7EE"/>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lowerLetter"/>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5" w15:restartNumberingAfterBreak="0">
    <w:nsid w:val="488C5E85"/>
    <w:multiLevelType w:val="multilevel"/>
    <w:tmpl w:val="BCC695DA"/>
    <w:lvl w:ilvl="0">
      <w:start w:val="1"/>
      <w:numFmt w:val="lowerLetter"/>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6" w15:restartNumberingAfterBreak="0">
    <w:nsid w:val="491D13B9"/>
    <w:multiLevelType w:val="hybridMultilevel"/>
    <w:tmpl w:val="A5682A88"/>
    <w:lvl w:ilvl="0" w:tplc="0416000D">
      <w:start w:val="1"/>
      <w:numFmt w:val="bullet"/>
      <w:lvlText w:val=""/>
      <w:lvlJc w:val="left"/>
      <w:pPr>
        <w:ind w:left="720" w:hanging="360"/>
      </w:pPr>
      <w:rPr>
        <w:rFonts w:ascii="Wingdings" w:hAnsi="Wingdings" w:cs="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7" w15:restartNumberingAfterBreak="0">
    <w:nsid w:val="49C723DF"/>
    <w:multiLevelType w:val="multilevel"/>
    <w:tmpl w:val="55283600"/>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B136127"/>
    <w:multiLevelType w:val="hybridMultilevel"/>
    <w:tmpl w:val="C05ABE40"/>
    <w:lvl w:ilvl="0" w:tplc="04090017">
      <w:start w:val="1"/>
      <w:numFmt w:val="lowerLetter"/>
      <w:lvlText w:val="%1)"/>
      <w:lvlJc w:val="left"/>
      <w:pPr>
        <w:ind w:left="300" w:hanging="360"/>
      </w:p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59" w15:restartNumberingAfterBreak="0">
    <w:nsid w:val="4E82256C"/>
    <w:multiLevelType w:val="multilevel"/>
    <w:tmpl w:val="43D8044A"/>
    <w:lvl w:ilvl="0">
      <w:start w:val="3"/>
      <w:numFmt w:val="lowerLetter"/>
      <w:lvlText w:val="%1."/>
      <w:lvlJc w:val="left"/>
      <w:pPr>
        <w:tabs>
          <w:tab w:val="num" w:pos="720"/>
        </w:tabs>
        <w:ind w:left="720" w:hanging="360"/>
      </w:pPr>
      <w:rPr>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F2C16E6"/>
    <w:multiLevelType w:val="multilevel"/>
    <w:tmpl w:val="35B0EE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08676A7"/>
    <w:multiLevelType w:val="multilevel"/>
    <w:tmpl w:val="7228F7D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50D077DA"/>
    <w:multiLevelType w:val="hybridMultilevel"/>
    <w:tmpl w:val="8228D7DE"/>
    <w:lvl w:ilvl="0" w:tplc="E2F204BC">
      <w:start w:val="1"/>
      <w:numFmt w:val="lowerLetter"/>
      <w:lvlText w:val="%1)"/>
      <w:lvlJc w:val="left"/>
      <w:pPr>
        <w:ind w:left="27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ADCE6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8A71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220390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6DE3B8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70142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32436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ECAAEC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B8E94E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1197C07"/>
    <w:multiLevelType w:val="multilevel"/>
    <w:tmpl w:val="8E9A0DCC"/>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bCs/>
        <w:color w:val="auto"/>
      </w:rPr>
    </w:lvl>
    <w:lvl w:ilvl="2">
      <w:start w:val="1"/>
      <w:numFmt w:val="lowerLetter"/>
      <w:lvlText w:val="%3)"/>
      <w:lvlJc w:val="left"/>
      <w:pPr>
        <w:ind w:left="0" w:firstLine="0"/>
      </w:pPr>
      <w:rPr>
        <w:rFonts w:hint="default"/>
        <w:b/>
        <w:bCs/>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4" w15:restartNumberingAfterBreak="0">
    <w:nsid w:val="55AC5FED"/>
    <w:multiLevelType w:val="hybridMultilevel"/>
    <w:tmpl w:val="A358D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55B67422"/>
    <w:multiLevelType w:val="multilevel"/>
    <w:tmpl w:val="CEEA7F7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5D0549E"/>
    <w:multiLevelType w:val="multilevel"/>
    <w:tmpl w:val="E858050A"/>
    <w:lvl w:ilvl="0">
      <w:start w:val="1"/>
      <w:numFmt w:val="lowerLetter"/>
      <w:lvlText w:val="%1."/>
      <w:lvlJc w:val="left"/>
      <w:pPr>
        <w:ind w:left="1440" w:hanging="731"/>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7" w15:restartNumberingAfterBreak="0">
    <w:nsid w:val="57063FE1"/>
    <w:multiLevelType w:val="hybridMultilevel"/>
    <w:tmpl w:val="D6E46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8" w15:restartNumberingAfterBreak="0">
    <w:nsid w:val="570B19DD"/>
    <w:multiLevelType w:val="hybridMultilevel"/>
    <w:tmpl w:val="D0B8D116"/>
    <w:lvl w:ilvl="0" w:tplc="0416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580F0C41"/>
    <w:multiLevelType w:val="multilevel"/>
    <w:tmpl w:val="886ABFBA"/>
    <w:lvl w:ilvl="0">
      <w:start w:val="1"/>
      <w:numFmt w:val="decimal"/>
      <w:lvlText w:val="%1."/>
      <w:lvlJc w:val="left"/>
      <w:pPr>
        <w:ind w:left="0" w:firstLine="0"/>
      </w:pPr>
      <w:rPr>
        <w:rFonts w:hint="default"/>
        <w:strike w:val="0"/>
      </w:rPr>
    </w:lvl>
    <w:lvl w:ilvl="1">
      <w:start w:val="1"/>
      <w:numFmt w:val="lowerLetter"/>
      <w:lvlText w:val="%2)"/>
      <w:lvlJc w:val="left"/>
      <w:pPr>
        <w:ind w:left="0" w:firstLine="0"/>
      </w:pPr>
      <w:rPr>
        <w:rFonts w:hint="default"/>
        <w:color w:val="auto"/>
      </w:rPr>
    </w:lvl>
    <w:lvl w:ilvl="2">
      <w:start w:val="1"/>
      <w:numFmt w:val="decimal"/>
      <w:lvlText w:val="%1.%2.%3."/>
      <w:lvlJc w:val="left"/>
      <w:pPr>
        <w:ind w:left="0" w:firstLine="0"/>
      </w:pPr>
      <w:rPr>
        <w:rFonts w:hint="default"/>
        <w:b w:val="0"/>
        <w:bCs w:val="0"/>
        <w:strike w:val="0"/>
      </w:rPr>
    </w:lvl>
    <w:lvl w:ilvl="3">
      <w:start w:val="1"/>
      <w:numFmt w:val="decimal"/>
      <w:lvlText w:val="%1.%2.%3.%4."/>
      <w:lvlJc w:val="left"/>
      <w:pPr>
        <w:ind w:left="0" w:firstLine="0"/>
      </w:pPr>
      <w:rPr>
        <w:rFonts w:hint="default"/>
        <w:strike w:val="0"/>
      </w:rPr>
    </w:lvl>
    <w:lvl w:ilvl="4">
      <w:start w:val="1"/>
      <w:numFmt w:val="decimal"/>
      <w:lvlText w:val="%1.%2.%3.%4.%5."/>
      <w:lvlJc w:val="left"/>
      <w:pPr>
        <w:ind w:left="0" w:firstLine="0"/>
      </w:pPr>
      <w:rPr>
        <w:rFonts w:hint="default"/>
        <w:strike w:val="0"/>
      </w:rPr>
    </w:lvl>
    <w:lvl w:ilvl="5">
      <w:start w:val="1"/>
      <w:numFmt w:val="decimal"/>
      <w:lvlText w:val="%1.%2.%3.%4.%5.%6."/>
      <w:lvlJc w:val="left"/>
      <w:pPr>
        <w:ind w:left="0" w:firstLine="0"/>
      </w:pPr>
      <w:rPr>
        <w:rFonts w:hint="default"/>
        <w:strike w:val="0"/>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0" w15:restartNumberingAfterBreak="0">
    <w:nsid w:val="58423639"/>
    <w:multiLevelType w:val="multilevel"/>
    <w:tmpl w:val="9C5A914C"/>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lowerLetter"/>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1" w15:restartNumberingAfterBreak="0">
    <w:nsid w:val="596B1C30"/>
    <w:multiLevelType w:val="multilevel"/>
    <w:tmpl w:val="133672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AE00752"/>
    <w:multiLevelType w:val="multilevel"/>
    <w:tmpl w:val="02524E1C"/>
    <w:lvl w:ilvl="0">
      <w:start w:val="1"/>
      <w:numFmt w:val="decimal"/>
      <w:lvlText w:val="%1."/>
      <w:lvlJc w:val="left"/>
      <w:pPr>
        <w:ind w:left="708" w:hanging="708"/>
      </w:pPr>
      <w:rPr>
        <w:smallCaps w:val="0"/>
        <w:strike w:val="0"/>
        <w:shd w:val="clear" w:color="auto" w:fill="auto"/>
        <w:vertAlign w:val="baseline"/>
      </w:rPr>
    </w:lvl>
    <w:lvl w:ilvl="1">
      <w:start w:val="3"/>
      <w:numFmt w:val="decimal"/>
      <w:lvlText w:val="%1.%2."/>
      <w:lvlJc w:val="left"/>
      <w:pPr>
        <w:ind w:left="708" w:hanging="708"/>
      </w:pPr>
      <w:rPr>
        <w:smallCaps w:val="0"/>
        <w:strike w:val="0"/>
        <w:shd w:val="clear" w:color="auto" w:fill="auto"/>
        <w:vertAlign w:val="baseline"/>
      </w:rPr>
    </w:lvl>
    <w:lvl w:ilvl="2">
      <w:start w:val="1"/>
      <w:numFmt w:val="decimal"/>
      <w:lvlText w:val="%1.%2.%3."/>
      <w:lvlJc w:val="left"/>
      <w:pPr>
        <w:ind w:left="708" w:hanging="708"/>
      </w:pPr>
      <w:rPr>
        <w:smallCaps w:val="0"/>
        <w:strike w:val="0"/>
        <w:shd w:val="clear" w:color="auto" w:fill="auto"/>
        <w:vertAlign w:val="baseline"/>
      </w:rPr>
    </w:lvl>
    <w:lvl w:ilvl="3">
      <w:start w:val="1"/>
      <w:numFmt w:val="lowerLetter"/>
      <w:lvlText w:val="%4."/>
      <w:lvlJc w:val="left"/>
      <w:pPr>
        <w:ind w:left="708" w:hanging="708"/>
      </w:pPr>
      <w:rPr>
        <w:smallCaps w:val="0"/>
        <w:strike w:val="0"/>
        <w:shd w:val="clear" w:color="auto" w:fill="auto"/>
        <w:vertAlign w:val="baseline"/>
      </w:rPr>
    </w:lvl>
    <w:lvl w:ilvl="4">
      <w:start w:val="1"/>
      <w:numFmt w:val="decimal"/>
      <w:lvlText w:val="%4.%5."/>
      <w:lvlJc w:val="left"/>
      <w:pPr>
        <w:ind w:left="708" w:hanging="708"/>
      </w:pPr>
      <w:rPr>
        <w:smallCaps w:val="0"/>
        <w:strike w:val="0"/>
        <w:shd w:val="clear" w:color="auto" w:fill="auto"/>
        <w:vertAlign w:val="baseline"/>
      </w:rPr>
    </w:lvl>
    <w:lvl w:ilvl="5">
      <w:start w:val="1"/>
      <w:numFmt w:val="decimal"/>
      <w:lvlText w:val="%4.%5.%6."/>
      <w:lvlJc w:val="left"/>
      <w:pPr>
        <w:ind w:left="708" w:hanging="708"/>
      </w:pPr>
      <w:rPr>
        <w:smallCaps w:val="0"/>
        <w:strike w:val="0"/>
        <w:shd w:val="clear" w:color="auto" w:fill="auto"/>
        <w:vertAlign w:val="baseline"/>
      </w:rPr>
    </w:lvl>
    <w:lvl w:ilvl="6">
      <w:start w:val="1"/>
      <w:numFmt w:val="decimal"/>
      <w:lvlText w:val="%4.%5.%6.%7."/>
      <w:lvlJc w:val="left"/>
      <w:pPr>
        <w:ind w:left="708" w:hanging="708"/>
      </w:pPr>
      <w:rPr>
        <w:smallCaps w:val="0"/>
        <w:strike w:val="0"/>
        <w:shd w:val="clear" w:color="auto" w:fill="auto"/>
        <w:vertAlign w:val="baseline"/>
      </w:rPr>
    </w:lvl>
    <w:lvl w:ilvl="7">
      <w:start w:val="1"/>
      <w:numFmt w:val="decimal"/>
      <w:lvlText w:val="%4.%5.%6.%7.%8."/>
      <w:lvlJc w:val="left"/>
      <w:pPr>
        <w:ind w:left="708" w:hanging="708"/>
      </w:pPr>
      <w:rPr>
        <w:smallCaps w:val="0"/>
        <w:strike w:val="0"/>
        <w:shd w:val="clear" w:color="auto" w:fill="auto"/>
        <w:vertAlign w:val="baseline"/>
      </w:rPr>
    </w:lvl>
    <w:lvl w:ilvl="8">
      <w:start w:val="1"/>
      <w:numFmt w:val="decimal"/>
      <w:lvlText w:val="%4.%5.%6.%7.%8.%9."/>
      <w:lvlJc w:val="left"/>
      <w:pPr>
        <w:ind w:left="708" w:hanging="708"/>
      </w:pPr>
      <w:rPr>
        <w:smallCaps w:val="0"/>
        <w:strike w:val="0"/>
        <w:shd w:val="clear" w:color="auto" w:fill="auto"/>
        <w:vertAlign w:val="baseline"/>
      </w:rPr>
    </w:lvl>
  </w:abstractNum>
  <w:abstractNum w:abstractNumId="73" w15:restartNumberingAfterBreak="0">
    <w:nsid w:val="5F3A08C6"/>
    <w:multiLevelType w:val="hybridMultilevel"/>
    <w:tmpl w:val="AC38641E"/>
    <w:lvl w:ilvl="0" w:tplc="04160013">
      <w:start w:val="1"/>
      <w:numFmt w:val="upperRoman"/>
      <w:lvlText w:val="%1."/>
      <w:lvlJc w:val="right"/>
      <w:pPr>
        <w:ind w:left="139"/>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35804CC"/>
    <w:multiLevelType w:val="hybridMultilevel"/>
    <w:tmpl w:val="216A22E2"/>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64B65B10"/>
    <w:multiLevelType w:val="multilevel"/>
    <w:tmpl w:val="A218161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6521730C"/>
    <w:multiLevelType w:val="multilevel"/>
    <w:tmpl w:val="DF4E600A"/>
    <w:lvl w:ilvl="0">
      <w:start w:val="4"/>
      <w:numFmt w:val="decimal"/>
      <w:lvlText w:val="%1."/>
      <w:lvlJc w:val="left"/>
      <w:pPr>
        <w:ind w:left="708" w:hanging="708"/>
      </w:pPr>
      <w:rPr>
        <w:smallCaps w:val="0"/>
        <w:strike w:val="0"/>
        <w:shd w:val="clear" w:color="auto" w:fill="auto"/>
        <w:vertAlign w:val="baseline"/>
      </w:rPr>
    </w:lvl>
    <w:lvl w:ilvl="1">
      <w:start w:val="1"/>
      <w:numFmt w:val="decimal"/>
      <w:lvlText w:val="%1.%2."/>
      <w:lvlJc w:val="left"/>
      <w:pPr>
        <w:ind w:left="708" w:hanging="708"/>
      </w:pPr>
      <w:rPr>
        <w:smallCaps w:val="0"/>
        <w:strike w:val="0"/>
        <w:color w:val="000000"/>
        <w:shd w:val="clear" w:color="auto" w:fill="auto"/>
        <w:vertAlign w:val="baseline"/>
      </w:rPr>
    </w:lvl>
    <w:lvl w:ilvl="2">
      <w:start w:val="1"/>
      <w:numFmt w:val="decimal"/>
      <w:lvlText w:val="%1.%2.%3."/>
      <w:lvlJc w:val="left"/>
      <w:pPr>
        <w:ind w:left="708" w:hanging="708"/>
      </w:pPr>
      <w:rPr>
        <w:smallCaps w:val="0"/>
        <w:strike w:val="0"/>
        <w:shd w:val="clear" w:color="auto" w:fill="auto"/>
        <w:vertAlign w:val="baseline"/>
      </w:rPr>
    </w:lvl>
    <w:lvl w:ilvl="3">
      <w:start w:val="1"/>
      <w:numFmt w:val="lowerLetter"/>
      <w:lvlText w:val="%4."/>
      <w:lvlJc w:val="left"/>
      <w:pPr>
        <w:ind w:left="708" w:hanging="708"/>
      </w:pPr>
      <w:rPr>
        <w:smallCaps w:val="0"/>
        <w:strike w:val="0"/>
        <w:shd w:val="clear" w:color="auto" w:fill="auto"/>
        <w:vertAlign w:val="baseline"/>
      </w:rPr>
    </w:lvl>
    <w:lvl w:ilvl="4">
      <w:start w:val="1"/>
      <w:numFmt w:val="decimal"/>
      <w:lvlText w:val="%4.%5."/>
      <w:lvlJc w:val="left"/>
      <w:pPr>
        <w:ind w:left="708" w:hanging="708"/>
      </w:pPr>
      <w:rPr>
        <w:smallCaps w:val="0"/>
        <w:strike w:val="0"/>
        <w:shd w:val="clear" w:color="auto" w:fill="auto"/>
        <w:vertAlign w:val="baseline"/>
      </w:rPr>
    </w:lvl>
    <w:lvl w:ilvl="5">
      <w:start w:val="1"/>
      <w:numFmt w:val="decimal"/>
      <w:lvlText w:val="%4.%5.%6."/>
      <w:lvlJc w:val="left"/>
      <w:pPr>
        <w:ind w:left="708" w:hanging="708"/>
      </w:pPr>
      <w:rPr>
        <w:smallCaps w:val="0"/>
        <w:strike w:val="0"/>
        <w:shd w:val="clear" w:color="auto" w:fill="auto"/>
        <w:vertAlign w:val="baseline"/>
      </w:rPr>
    </w:lvl>
    <w:lvl w:ilvl="6">
      <w:start w:val="1"/>
      <w:numFmt w:val="decimal"/>
      <w:lvlText w:val="%4.%5.%6.%7."/>
      <w:lvlJc w:val="left"/>
      <w:pPr>
        <w:ind w:left="708" w:hanging="708"/>
      </w:pPr>
      <w:rPr>
        <w:smallCaps w:val="0"/>
        <w:strike w:val="0"/>
        <w:shd w:val="clear" w:color="auto" w:fill="auto"/>
        <w:vertAlign w:val="baseline"/>
      </w:rPr>
    </w:lvl>
    <w:lvl w:ilvl="7">
      <w:start w:val="1"/>
      <w:numFmt w:val="decimal"/>
      <w:lvlText w:val="%4.%5.%6.%7.%8."/>
      <w:lvlJc w:val="left"/>
      <w:pPr>
        <w:ind w:left="708" w:hanging="708"/>
      </w:pPr>
      <w:rPr>
        <w:smallCaps w:val="0"/>
        <w:strike w:val="0"/>
        <w:shd w:val="clear" w:color="auto" w:fill="auto"/>
        <w:vertAlign w:val="baseline"/>
      </w:rPr>
    </w:lvl>
    <w:lvl w:ilvl="8">
      <w:start w:val="1"/>
      <w:numFmt w:val="decimal"/>
      <w:lvlText w:val="%4.%5.%6.%7.%8.%9."/>
      <w:lvlJc w:val="left"/>
      <w:pPr>
        <w:ind w:left="708" w:hanging="708"/>
      </w:pPr>
      <w:rPr>
        <w:smallCaps w:val="0"/>
        <w:strike w:val="0"/>
        <w:shd w:val="clear" w:color="auto" w:fill="auto"/>
        <w:vertAlign w:val="baseline"/>
      </w:rPr>
    </w:lvl>
  </w:abstractNum>
  <w:abstractNum w:abstractNumId="77" w15:restartNumberingAfterBreak="0">
    <w:nsid w:val="65581B63"/>
    <w:multiLevelType w:val="multilevel"/>
    <w:tmpl w:val="9E584646"/>
    <w:lvl w:ilvl="0">
      <w:start w:val="1"/>
      <w:numFmt w:val="lowerLetter"/>
      <w:lvlText w:val="%1."/>
      <w:lvlJc w:val="left"/>
      <w:pPr>
        <w:tabs>
          <w:tab w:val="num" w:pos="720"/>
        </w:tabs>
        <w:ind w:left="720" w:hanging="360"/>
      </w:pPr>
      <w:rPr>
        <w:sz w:val="24"/>
        <w:szCs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6AB7075"/>
    <w:multiLevelType w:val="multilevel"/>
    <w:tmpl w:val="57CCC232"/>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lowerLetter"/>
      <w:suff w:val="space"/>
      <w:lvlText w:val="%3)"/>
      <w:lvlJc w:val="left"/>
      <w:pPr>
        <w:ind w:left="0" w:firstLine="0"/>
      </w:pPr>
      <w:rPr>
        <w:rFonts w:ascii="Times New Roman" w:eastAsia="Calibri" w:hAnsi="Times New Roman" w:cs="Times New Roman" w:hint="default"/>
        <w:b/>
        <w:i w:val="0"/>
        <w:sz w:val="24"/>
      </w:rPr>
    </w:lvl>
    <w:lvl w:ilvl="3">
      <w:start w:val="1"/>
      <w:numFmt w:val="lowerLetter"/>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9" w15:restartNumberingAfterBreak="0">
    <w:nsid w:val="68DE5063"/>
    <w:multiLevelType w:val="multilevel"/>
    <w:tmpl w:val="B89A867E"/>
    <w:lvl w:ilvl="0">
      <w:start w:val="1"/>
      <w:numFmt w:val="decimal"/>
      <w:lvlText w:val="%1."/>
      <w:lvlJc w:val="left"/>
      <w:pPr>
        <w:ind w:left="0" w:firstLine="0"/>
      </w:pPr>
      <w:rPr>
        <w:rFonts w:hint="default"/>
        <w:smallCaps w:val="0"/>
        <w:strike w:val="0"/>
        <w:vertAlign w:val="baseline"/>
      </w:rPr>
    </w:lvl>
    <w:lvl w:ilvl="1">
      <w:start w:val="1"/>
      <w:numFmt w:val="decimal"/>
      <w:lvlText w:val="%1.%2."/>
      <w:lvlJc w:val="left"/>
      <w:pPr>
        <w:ind w:left="0" w:firstLine="0"/>
      </w:pPr>
      <w:rPr>
        <w:rFonts w:hint="default"/>
        <w:smallCaps w:val="0"/>
        <w:strike w:val="0"/>
        <w:vertAlign w:val="baseline"/>
      </w:rPr>
    </w:lvl>
    <w:lvl w:ilvl="2">
      <w:start w:val="1"/>
      <w:numFmt w:val="decimal"/>
      <w:lvlText w:val="%1.%2.%3."/>
      <w:lvlJc w:val="left"/>
      <w:pPr>
        <w:ind w:left="0" w:firstLine="0"/>
      </w:pPr>
      <w:rPr>
        <w:rFonts w:hint="default"/>
        <w:smallCaps w:val="0"/>
        <w:strike w:val="0"/>
        <w:vertAlign w:val="baseline"/>
      </w:rPr>
    </w:lvl>
    <w:lvl w:ilvl="3">
      <w:start w:val="1"/>
      <w:numFmt w:val="lowerLetter"/>
      <w:lvlText w:val="%4."/>
      <w:lvlJc w:val="left"/>
      <w:pPr>
        <w:ind w:left="0" w:firstLine="0"/>
      </w:pPr>
      <w:rPr>
        <w:rFonts w:hint="default"/>
        <w:smallCaps w:val="0"/>
        <w:strike w:val="0"/>
        <w:vertAlign w:val="baseline"/>
      </w:rPr>
    </w:lvl>
    <w:lvl w:ilvl="4">
      <w:start w:val="1"/>
      <w:numFmt w:val="decimal"/>
      <w:lvlText w:val="%4.%5."/>
      <w:lvlJc w:val="left"/>
      <w:pPr>
        <w:ind w:left="0" w:firstLine="0"/>
      </w:pPr>
      <w:rPr>
        <w:rFonts w:hint="default"/>
        <w:smallCaps w:val="0"/>
        <w:strike w:val="0"/>
        <w:vertAlign w:val="baseline"/>
      </w:rPr>
    </w:lvl>
    <w:lvl w:ilvl="5">
      <w:start w:val="1"/>
      <w:numFmt w:val="decimal"/>
      <w:lvlText w:val="%4.%5.%6."/>
      <w:lvlJc w:val="left"/>
      <w:pPr>
        <w:ind w:left="0" w:firstLine="0"/>
      </w:pPr>
      <w:rPr>
        <w:rFonts w:hint="default"/>
        <w:smallCaps w:val="0"/>
        <w:strike w:val="0"/>
        <w:vertAlign w:val="baseline"/>
      </w:rPr>
    </w:lvl>
    <w:lvl w:ilvl="6">
      <w:start w:val="1"/>
      <w:numFmt w:val="decimal"/>
      <w:lvlText w:val="%4.%5.%6.%7."/>
      <w:lvlJc w:val="left"/>
      <w:pPr>
        <w:ind w:left="0" w:firstLine="0"/>
      </w:pPr>
      <w:rPr>
        <w:rFonts w:hint="default"/>
        <w:smallCaps w:val="0"/>
        <w:strike w:val="0"/>
        <w:vertAlign w:val="baseline"/>
      </w:rPr>
    </w:lvl>
    <w:lvl w:ilvl="7">
      <w:start w:val="1"/>
      <w:numFmt w:val="decimal"/>
      <w:lvlText w:val="%4.%5.%6.%7.%8."/>
      <w:lvlJc w:val="left"/>
      <w:pPr>
        <w:ind w:left="0" w:firstLine="0"/>
      </w:pPr>
      <w:rPr>
        <w:rFonts w:hint="default"/>
        <w:smallCaps w:val="0"/>
        <w:strike w:val="0"/>
        <w:vertAlign w:val="baseline"/>
      </w:rPr>
    </w:lvl>
    <w:lvl w:ilvl="8">
      <w:start w:val="1"/>
      <w:numFmt w:val="decimal"/>
      <w:lvlText w:val="%4.%5.%6.%7.%8.%9."/>
      <w:lvlJc w:val="left"/>
      <w:pPr>
        <w:ind w:left="0" w:firstLine="0"/>
      </w:pPr>
      <w:rPr>
        <w:rFonts w:hint="default"/>
        <w:smallCaps w:val="0"/>
        <w:strike w:val="0"/>
        <w:vertAlign w:val="baseline"/>
      </w:rPr>
    </w:lvl>
  </w:abstractNum>
  <w:abstractNum w:abstractNumId="80" w15:restartNumberingAfterBreak="0">
    <w:nsid w:val="6C443122"/>
    <w:multiLevelType w:val="multilevel"/>
    <w:tmpl w:val="4D2C204E"/>
    <w:lvl w:ilvl="0">
      <w:start w:val="1"/>
      <w:numFmt w:val="decimal"/>
      <w:lvlText w:val="%1."/>
      <w:lvlJc w:val="left"/>
      <w:pPr>
        <w:ind w:left="0" w:firstLine="0"/>
      </w:pPr>
      <w:rPr>
        <w:rFonts w:hint="default"/>
        <w:strike w:val="0"/>
      </w:rPr>
    </w:lvl>
    <w:lvl w:ilvl="1">
      <w:start w:val="1"/>
      <w:numFmt w:val="decimal"/>
      <w:lvlText w:val="%1.%2."/>
      <w:lvlJc w:val="left"/>
      <w:pPr>
        <w:ind w:left="0" w:firstLine="0"/>
      </w:pPr>
      <w:rPr>
        <w:rFonts w:hint="default"/>
        <w:color w:val="auto"/>
      </w:rPr>
    </w:lvl>
    <w:lvl w:ilvl="2">
      <w:start w:val="1"/>
      <w:numFmt w:val="decimal"/>
      <w:lvlText w:val="%1.%2.%3."/>
      <w:lvlJc w:val="left"/>
      <w:pPr>
        <w:ind w:left="0" w:firstLine="0"/>
      </w:pPr>
      <w:rPr>
        <w:rFonts w:hint="default"/>
        <w:b w:val="0"/>
        <w:bCs w:val="0"/>
        <w:strike w:val="0"/>
      </w:rPr>
    </w:lvl>
    <w:lvl w:ilvl="3">
      <w:start w:val="1"/>
      <w:numFmt w:val="lowerLetter"/>
      <w:lvlText w:val="%4)"/>
      <w:lvlJc w:val="left"/>
      <w:pPr>
        <w:ind w:left="0" w:firstLine="0"/>
      </w:pPr>
      <w:rPr>
        <w:rFonts w:ascii="Calibri" w:eastAsia="Calibri" w:hAnsi="Calibri" w:cs="Calibri"/>
        <w:strike w:val="0"/>
      </w:rPr>
    </w:lvl>
    <w:lvl w:ilvl="4">
      <w:start w:val="1"/>
      <w:numFmt w:val="lowerLetter"/>
      <w:lvlText w:val="%5)"/>
      <w:lvlJc w:val="left"/>
      <w:pPr>
        <w:ind w:left="0" w:firstLine="0"/>
      </w:pPr>
      <w:rPr>
        <w:rFonts w:ascii="Calibri" w:eastAsia="Calibri" w:hAnsi="Calibri" w:cs="Calibri"/>
        <w:strike w:val="0"/>
      </w:rPr>
    </w:lvl>
    <w:lvl w:ilvl="5">
      <w:start w:val="1"/>
      <w:numFmt w:val="decimal"/>
      <w:lvlText w:val="%1.%2.%3.%4.%5.%6."/>
      <w:lvlJc w:val="left"/>
      <w:pPr>
        <w:ind w:left="0" w:firstLine="0"/>
      </w:pPr>
      <w:rPr>
        <w:rFonts w:hint="default"/>
        <w:strike w:val="0"/>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1" w15:restartNumberingAfterBreak="0">
    <w:nsid w:val="6CE83D10"/>
    <w:multiLevelType w:val="multilevel"/>
    <w:tmpl w:val="B2BA0C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D26140B"/>
    <w:multiLevelType w:val="hybridMultilevel"/>
    <w:tmpl w:val="1B7A64B4"/>
    <w:lvl w:ilvl="0" w:tplc="A9CEF944">
      <w:start w:val="12"/>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C1E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ECFB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9ECF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08E4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76297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0FC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B4C1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94D1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6DF176F1"/>
    <w:multiLevelType w:val="hybridMultilevel"/>
    <w:tmpl w:val="8E02576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712B3D79"/>
    <w:multiLevelType w:val="multilevel"/>
    <w:tmpl w:val="117C05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1CF6A6E"/>
    <w:multiLevelType w:val="multilevel"/>
    <w:tmpl w:val="935E0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72C83B06"/>
    <w:multiLevelType w:val="hybridMultilevel"/>
    <w:tmpl w:val="38E4F658"/>
    <w:lvl w:ilvl="0" w:tplc="0416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15:restartNumberingAfterBreak="0">
    <w:nsid w:val="72F55EE8"/>
    <w:multiLevelType w:val="multilevel"/>
    <w:tmpl w:val="81DE9910"/>
    <w:lvl w:ilvl="0">
      <w:start w:val="1"/>
      <w:numFmt w:val="decimal"/>
      <w:lvlText w:val="%1."/>
      <w:lvlJc w:val="left"/>
      <w:pPr>
        <w:ind w:left="753" w:hanging="393"/>
      </w:pPr>
      <w:rPr>
        <w:smallCaps w:val="0"/>
        <w:strike w:val="0"/>
        <w:shd w:val="clear" w:color="auto" w:fill="auto"/>
        <w:vertAlign w:val="baseline"/>
      </w:rPr>
    </w:lvl>
    <w:lvl w:ilvl="1">
      <w:start w:val="1"/>
      <w:numFmt w:val="lowerLetter"/>
      <w:lvlText w:val="%2."/>
      <w:lvlJc w:val="left"/>
      <w:pPr>
        <w:ind w:left="710" w:hanging="710"/>
      </w:pPr>
      <w:rPr>
        <w:smallCaps w:val="0"/>
        <w:strike w:val="0"/>
        <w:shd w:val="clear" w:color="auto" w:fill="auto"/>
        <w:vertAlign w:val="baseline"/>
      </w:rPr>
    </w:lvl>
    <w:lvl w:ilvl="2">
      <w:start w:val="1"/>
      <w:numFmt w:val="lowerRoman"/>
      <w:lvlText w:val="%3."/>
      <w:lvlJc w:val="left"/>
      <w:pPr>
        <w:ind w:left="720" w:hanging="135"/>
      </w:pPr>
      <w:rPr>
        <w:smallCaps w:val="0"/>
        <w:strike w:val="0"/>
        <w:shd w:val="clear" w:color="auto" w:fill="auto"/>
        <w:vertAlign w:val="baseline"/>
      </w:rPr>
    </w:lvl>
    <w:lvl w:ilvl="3">
      <w:start w:val="1"/>
      <w:numFmt w:val="decimal"/>
      <w:lvlText w:val="%4."/>
      <w:lvlJc w:val="left"/>
      <w:pPr>
        <w:ind w:left="1440" w:hanging="686"/>
      </w:pPr>
      <w:rPr>
        <w:smallCaps w:val="0"/>
        <w:strike w:val="0"/>
        <w:shd w:val="clear" w:color="auto" w:fill="auto"/>
        <w:vertAlign w:val="baseline"/>
      </w:rPr>
    </w:lvl>
    <w:lvl w:ilvl="4">
      <w:start w:val="1"/>
      <w:numFmt w:val="lowerLetter"/>
      <w:lvlText w:val="%5."/>
      <w:lvlJc w:val="left"/>
      <w:pPr>
        <w:ind w:left="2160" w:hanging="674"/>
      </w:pPr>
      <w:rPr>
        <w:smallCaps w:val="0"/>
        <w:strike w:val="0"/>
        <w:shd w:val="clear" w:color="auto" w:fill="auto"/>
        <w:vertAlign w:val="baseline"/>
      </w:rPr>
    </w:lvl>
    <w:lvl w:ilvl="5">
      <w:start w:val="1"/>
      <w:numFmt w:val="lowerRoman"/>
      <w:lvlText w:val="%6."/>
      <w:lvlJc w:val="left"/>
      <w:pPr>
        <w:ind w:left="2880" w:hanging="135"/>
      </w:pPr>
      <w:rPr>
        <w:smallCaps w:val="0"/>
        <w:strike w:val="0"/>
        <w:shd w:val="clear" w:color="auto" w:fill="auto"/>
        <w:vertAlign w:val="baseline"/>
      </w:rPr>
    </w:lvl>
    <w:lvl w:ilvl="6">
      <w:start w:val="1"/>
      <w:numFmt w:val="decimal"/>
      <w:lvlText w:val="%7."/>
      <w:lvlJc w:val="left"/>
      <w:pPr>
        <w:ind w:left="3600" w:hanging="650"/>
      </w:pPr>
      <w:rPr>
        <w:smallCaps w:val="0"/>
        <w:strike w:val="0"/>
        <w:shd w:val="clear" w:color="auto" w:fill="auto"/>
        <w:vertAlign w:val="baseline"/>
      </w:rPr>
    </w:lvl>
    <w:lvl w:ilvl="7">
      <w:start w:val="1"/>
      <w:numFmt w:val="lowerLetter"/>
      <w:lvlText w:val="%8."/>
      <w:lvlJc w:val="left"/>
      <w:pPr>
        <w:ind w:left="4320" w:hanging="638"/>
      </w:pPr>
      <w:rPr>
        <w:smallCaps w:val="0"/>
        <w:strike w:val="0"/>
        <w:shd w:val="clear" w:color="auto" w:fill="auto"/>
        <w:vertAlign w:val="baseline"/>
      </w:rPr>
    </w:lvl>
    <w:lvl w:ilvl="8">
      <w:start w:val="1"/>
      <w:numFmt w:val="lowerRoman"/>
      <w:lvlText w:val="%9."/>
      <w:lvlJc w:val="left"/>
      <w:pPr>
        <w:ind w:left="5040" w:hanging="135"/>
      </w:pPr>
      <w:rPr>
        <w:smallCaps w:val="0"/>
        <w:strike w:val="0"/>
        <w:shd w:val="clear" w:color="auto" w:fill="auto"/>
        <w:vertAlign w:val="baseline"/>
      </w:rPr>
    </w:lvl>
  </w:abstractNum>
  <w:abstractNum w:abstractNumId="88" w15:restartNumberingAfterBreak="0">
    <w:nsid w:val="75E06A89"/>
    <w:multiLevelType w:val="multilevel"/>
    <w:tmpl w:val="B56C7A24"/>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9" w15:restartNumberingAfterBreak="0">
    <w:nsid w:val="767F34AC"/>
    <w:multiLevelType w:val="hybridMultilevel"/>
    <w:tmpl w:val="68BA4164"/>
    <w:lvl w:ilvl="0" w:tplc="386024C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77195C3D"/>
    <w:multiLevelType w:val="multilevel"/>
    <w:tmpl w:val="E9C4B7EE"/>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lowerLetter"/>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1" w15:restartNumberingAfterBreak="0">
    <w:nsid w:val="77780152"/>
    <w:multiLevelType w:val="multilevel"/>
    <w:tmpl w:val="B284ED28"/>
    <w:lvl w:ilvl="0">
      <w:start w:val="1"/>
      <w:numFmt w:val="decimal"/>
      <w:suff w:val="space"/>
      <w:lvlText w:val="%1."/>
      <w:lvlJc w:val="left"/>
      <w:pPr>
        <w:ind w:left="0" w:firstLine="0"/>
      </w:pPr>
      <w:rPr>
        <w:rFonts w:ascii="Times New Roman" w:hAnsi="Times New Roman" w:hint="default"/>
        <w:b/>
        <w:i w:val="0"/>
        <w:color w:val="auto"/>
        <w:sz w:val="24"/>
      </w:rPr>
    </w:lvl>
    <w:lvl w:ilvl="1">
      <w:start w:val="1"/>
      <w:numFmt w:val="decimal"/>
      <w:suff w:val="space"/>
      <w:lvlText w:val="%1.%2."/>
      <w:lvlJc w:val="left"/>
      <w:pPr>
        <w:ind w:left="0" w:firstLine="0"/>
      </w:pPr>
      <w:rPr>
        <w:rFonts w:ascii="Times New Roman" w:hAnsi="Times New Roman" w:hint="default"/>
        <w:b/>
        <w:bCs/>
        <w:i w:val="0"/>
        <w:strike w:val="0"/>
        <w:color w:val="auto"/>
        <w:sz w:val="24"/>
      </w:rPr>
    </w:lvl>
    <w:lvl w:ilvl="2">
      <w:start w:val="1"/>
      <w:numFmt w:val="decimal"/>
      <w:suff w:val="space"/>
      <w:lvlText w:val="%1.%2.%3."/>
      <w:lvlJc w:val="left"/>
      <w:pPr>
        <w:ind w:left="0" w:firstLine="0"/>
      </w:pPr>
      <w:rPr>
        <w:rFonts w:ascii="Times New Roman" w:hAnsi="Times New Roman" w:hint="default"/>
        <w:b/>
        <w:i w:val="0"/>
        <w:sz w:val="24"/>
      </w:rPr>
    </w:lvl>
    <w:lvl w:ilvl="3">
      <w:start w:val="1"/>
      <w:numFmt w:val="upperRoman"/>
      <w:suff w:val="space"/>
      <w:lvlText w:val="%4)"/>
      <w:lvlJc w:val="left"/>
      <w:pPr>
        <w:ind w:left="0" w:firstLine="0"/>
      </w:pPr>
      <w:rPr>
        <w:rFonts w:ascii="Times New Roman" w:hAnsi="Times New Roman" w:hint="default"/>
        <w:sz w:val="24"/>
      </w:rPr>
    </w:lvl>
    <w:lvl w:ilvl="4">
      <w:start w:val="1"/>
      <w:numFmt w:val="decimal"/>
      <w:suff w:val="space"/>
      <w:lvlText w:val="%1.%2.%3.%5."/>
      <w:lvlJc w:val="left"/>
      <w:pPr>
        <w:ind w:left="0" w:firstLine="0"/>
      </w:pPr>
      <w:rPr>
        <w:rFonts w:ascii="Times New Roman" w:hAnsi="Times New Roman" w:hint="default"/>
        <w:b/>
        <w:i w:val="0"/>
        <w:sz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2" w15:restartNumberingAfterBreak="0">
    <w:nsid w:val="7DCB2E3A"/>
    <w:multiLevelType w:val="hybridMultilevel"/>
    <w:tmpl w:val="450C3D8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7EF13F7F"/>
    <w:multiLevelType w:val="hybridMultilevel"/>
    <w:tmpl w:val="3618C05E"/>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4" w15:restartNumberingAfterBreak="0">
    <w:nsid w:val="7F117400"/>
    <w:multiLevelType w:val="multilevel"/>
    <w:tmpl w:val="DEA02E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891382760">
    <w:abstractNumId w:val="22"/>
  </w:num>
  <w:num w:numId="2" w16cid:durableId="586695505">
    <w:abstractNumId w:val="0"/>
  </w:num>
  <w:num w:numId="3" w16cid:durableId="705953792">
    <w:abstractNumId w:val="63"/>
  </w:num>
  <w:num w:numId="4" w16cid:durableId="98987797">
    <w:abstractNumId w:val="78"/>
  </w:num>
  <w:num w:numId="5" w16cid:durableId="1718578761">
    <w:abstractNumId w:val="28"/>
  </w:num>
  <w:num w:numId="6" w16cid:durableId="51008807">
    <w:abstractNumId w:val="28"/>
    <w:lvlOverride w:ilvl="0">
      <w:lvl w:ilvl="0">
        <w:start w:val="1"/>
        <w:numFmt w:val="decimal"/>
        <w:lvlText w:val="%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lvlText w:val="%1.%2.%3."/>
        <w:lvlJc w:val="left"/>
        <w:pPr>
          <w:ind w:left="0" w:firstLine="0"/>
        </w:pPr>
        <w:rPr>
          <w:rFonts w:hint="default"/>
          <w:b w:val="0"/>
          <w:i w:val="0"/>
        </w:rPr>
      </w:lvl>
    </w:lvlOverride>
    <w:lvlOverride w:ilvl="3">
      <w:lvl w:ilvl="3">
        <w:start w:val="1"/>
        <w:numFmt w:val="lowerLetter"/>
        <w:lvlText w:val="%4)"/>
        <w:lvlJc w:val="left"/>
        <w:pPr>
          <w:ind w:left="0" w:firstLine="0"/>
        </w:pPr>
        <w:rPr>
          <w:rFonts w:hint="default"/>
          <w:b w:val="0"/>
          <w:i w:val="0"/>
        </w:rPr>
      </w:lvl>
    </w:lvlOverride>
    <w:lvlOverride w:ilvl="4">
      <w:lvl w:ilvl="4">
        <w:start w:val="1"/>
        <w:numFmt w:val="decimal"/>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7" w16cid:durableId="1261134668">
    <w:abstractNumId w:val="20"/>
  </w:num>
  <w:num w:numId="8" w16cid:durableId="1428648938">
    <w:abstractNumId w:val="1"/>
  </w:num>
  <w:num w:numId="9" w16cid:durableId="855466933">
    <w:abstractNumId w:val="74"/>
  </w:num>
  <w:num w:numId="10" w16cid:durableId="1786343719">
    <w:abstractNumId w:val="39"/>
  </w:num>
  <w:num w:numId="11" w16cid:durableId="97412423">
    <w:abstractNumId w:val="60"/>
  </w:num>
  <w:num w:numId="12" w16cid:durableId="645167732">
    <w:abstractNumId w:val="77"/>
  </w:num>
  <w:num w:numId="13" w16cid:durableId="379600966">
    <w:abstractNumId w:val="27"/>
  </w:num>
  <w:num w:numId="14" w16cid:durableId="146746105">
    <w:abstractNumId w:val="59"/>
  </w:num>
  <w:num w:numId="15" w16cid:durableId="803739379">
    <w:abstractNumId w:val="45"/>
  </w:num>
  <w:num w:numId="16" w16cid:durableId="1019503076">
    <w:abstractNumId w:val="33"/>
  </w:num>
  <w:num w:numId="17" w16cid:durableId="1755974610">
    <w:abstractNumId w:val="5"/>
  </w:num>
  <w:num w:numId="18" w16cid:durableId="2134251230">
    <w:abstractNumId w:val="36"/>
  </w:num>
  <w:num w:numId="19" w16cid:durableId="317921733">
    <w:abstractNumId w:val="40"/>
  </w:num>
  <w:num w:numId="20" w16cid:durableId="620458132">
    <w:abstractNumId w:val="71"/>
  </w:num>
  <w:num w:numId="21" w16cid:durableId="1360815168">
    <w:abstractNumId w:val="84"/>
  </w:num>
  <w:num w:numId="22" w16cid:durableId="565532708">
    <w:abstractNumId w:val="35"/>
  </w:num>
  <w:num w:numId="23" w16cid:durableId="569925116">
    <w:abstractNumId w:val="31"/>
  </w:num>
  <w:num w:numId="24" w16cid:durableId="1712997420">
    <w:abstractNumId w:val="9"/>
  </w:num>
  <w:num w:numId="25" w16cid:durableId="61101186">
    <w:abstractNumId w:val="29"/>
  </w:num>
  <w:num w:numId="26" w16cid:durableId="1353802985">
    <w:abstractNumId w:val="11"/>
  </w:num>
  <w:num w:numId="27" w16cid:durableId="2025135322">
    <w:abstractNumId w:val="61"/>
  </w:num>
  <w:num w:numId="28" w16cid:durableId="1620527279">
    <w:abstractNumId w:val="16"/>
  </w:num>
  <w:num w:numId="29" w16cid:durableId="1746951952">
    <w:abstractNumId w:val="21"/>
  </w:num>
  <w:num w:numId="30" w16cid:durableId="2122064108">
    <w:abstractNumId w:val="81"/>
  </w:num>
  <w:num w:numId="31" w16cid:durableId="1377045608">
    <w:abstractNumId w:val="75"/>
  </w:num>
  <w:num w:numId="32" w16cid:durableId="2105687830">
    <w:abstractNumId w:val="65"/>
  </w:num>
  <w:num w:numId="33" w16cid:durableId="1158885794">
    <w:abstractNumId w:val="94"/>
  </w:num>
  <w:num w:numId="34" w16cid:durableId="1105804367">
    <w:abstractNumId w:val="3"/>
  </w:num>
  <w:num w:numId="35" w16cid:durableId="719549627">
    <w:abstractNumId w:val="44"/>
  </w:num>
  <w:num w:numId="36" w16cid:durableId="2084523384">
    <w:abstractNumId w:val="57"/>
  </w:num>
  <w:num w:numId="37" w16cid:durableId="1828473045">
    <w:abstractNumId w:val="34"/>
  </w:num>
  <w:num w:numId="38" w16cid:durableId="1299266016">
    <w:abstractNumId w:val="50"/>
  </w:num>
  <w:num w:numId="39" w16cid:durableId="1895579300">
    <w:abstractNumId w:val="89"/>
  </w:num>
  <w:num w:numId="40" w16cid:durableId="1107237274">
    <w:abstractNumId w:val="91"/>
  </w:num>
  <w:num w:numId="41" w16cid:durableId="602611579">
    <w:abstractNumId w:val="91"/>
    <w:lvlOverride w:ilvl="0">
      <w:lvl w:ilvl="0">
        <w:start w:val="1"/>
        <w:numFmt w:val="decimal"/>
        <w:suff w:val="space"/>
        <w:lvlText w:val="%1."/>
        <w:lvlJc w:val="left"/>
        <w:pPr>
          <w:ind w:left="0" w:firstLine="0"/>
        </w:pPr>
        <w:rPr>
          <w:rFonts w:ascii="Times New Roman" w:hAnsi="Times New Roman" w:hint="default"/>
          <w:b/>
          <w:i w:val="0"/>
          <w:color w:val="auto"/>
          <w:sz w:val="24"/>
        </w:rPr>
      </w:lvl>
    </w:lvlOverride>
    <w:lvlOverride w:ilvl="1">
      <w:lvl w:ilvl="1">
        <w:start w:val="1"/>
        <w:numFmt w:val="decimal"/>
        <w:suff w:val="space"/>
        <w:lvlText w:val="%1.%2."/>
        <w:lvlJc w:val="left"/>
        <w:pPr>
          <w:ind w:left="0" w:firstLine="0"/>
        </w:pPr>
        <w:rPr>
          <w:rFonts w:ascii="Times New Roman" w:hAnsi="Times New Roman" w:hint="default"/>
          <w:b/>
          <w:bCs/>
          <w:i w:val="0"/>
          <w:strike w:val="0"/>
          <w:color w:val="auto"/>
          <w:sz w:val="24"/>
        </w:rPr>
      </w:lvl>
    </w:lvlOverride>
    <w:lvlOverride w:ilvl="2">
      <w:lvl w:ilvl="2">
        <w:start w:val="1"/>
        <w:numFmt w:val="decimal"/>
        <w:suff w:val="space"/>
        <w:lvlText w:val="%1.%2.%3."/>
        <w:lvlJc w:val="left"/>
        <w:pPr>
          <w:ind w:left="0" w:firstLine="0"/>
        </w:pPr>
        <w:rPr>
          <w:rFonts w:ascii="Times New Roman" w:hAnsi="Times New Roman" w:hint="default"/>
          <w:b/>
          <w:i w:val="0"/>
          <w:sz w:val="24"/>
        </w:rPr>
      </w:lvl>
    </w:lvlOverride>
    <w:lvlOverride w:ilvl="3">
      <w:lvl w:ilvl="3">
        <w:start w:val="1"/>
        <w:numFmt w:val="lowerLetter"/>
        <w:suff w:val="space"/>
        <w:lvlText w:val="%4)"/>
        <w:lvlJc w:val="left"/>
        <w:pPr>
          <w:ind w:left="0" w:firstLine="0"/>
        </w:pPr>
        <w:rPr>
          <w:rFonts w:ascii="Times New Roman" w:hAnsi="Times New Roman" w:hint="default"/>
          <w:sz w:val="24"/>
        </w:rPr>
      </w:lvl>
    </w:lvlOverride>
    <w:lvlOverride w:ilvl="4">
      <w:lvl w:ilvl="4">
        <w:start w:val="1"/>
        <w:numFmt w:val="decimal"/>
        <w:suff w:val="space"/>
        <w:lvlText w:val="%1.%2.%3.%5."/>
        <w:lvlJc w:val="left"/>
        <w:pPr>
          <w:ind w:left="0" w:firstLine="0"/>
        </w:pPr>
        <w:rPr>
          <w:rFonts w:ascii="Times New Roman" w:hAnsi="Times New Roman" w:hint="default"/>
          <w:b/>
          <w:i w:val="0"/>
          <w:sz w:val="24"/>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2" w16cid:durableId="1253054758">
    <w:abstractNumId w:val="26"/>
  </w:num>
  <w:num w:numId="43" w16cid:durableId="41098714">
    <w:abstractNumId w:val="38"/>
  </w:num>
  <w:num w:numId="44" w16cid:durableId="1046636877">
    <w:abstractNumId w:val="90"/>
  </w:num>
  <w:num w:numId="45" w16cid:durableId="873078883">
    <w:abstractNumId w:val="41"/>
  </w:num>
  <w:num w:numId="46" w16cid:durableId="1295141770">
    <w:abstractNumId w:val="43"/>
  </w:num>
  <w:num w:numId="47" w16cid:durableId="319582046">
    <w:abstractNumId w:val="70"/>
  </w:num>
  <w:num w:numId="48" w16cid:durableId="1197885669">
    <w:abstractNumId w:val="0"/>
    <w:lvlOverride w:ilvl="0">
      <w:lvl w:ilvl="0">
        <w:start w:val="1"/>
        <w:numFmt w:val="decimal"/>
        <w:suff w:val="space"/>
        <w:lvlText w:val="%1."/>
        <w:lvlJc w:val="left"/>
        <w:pPr>
          <w:ind w:left="0" w:firstLine="0"/>
        </w:pPr>
        <w:rPr>
          <w:rFonts w:ascii="Times New Roman" w:hAnsi="Times New Roman" w:hint="default"/>
          <w:b/>
          <w:i w:val="0"/>
          <w:color w:val="auto"/>
          <w:sz w:val="24"/>
        </w:rPr>
      </w:lvl>
    </w:lvlOverride>
    <w:lvlOverride w:ilvl="1">
      <w:lvl w:ilvl="1">
        <w:start w:val="1"/>
        <w:numFmt w:val="decimal"/>
        <w:suff w:val="space"/>
        <w:lvlText w:val="%1.%2."/>
        <w:lvlJc w:val="left"/>
        <w:pPr>
          <w:ind w:left="0" w:firstLine="0"/>
        </w:pPr>
        <w:rPr>
          <w:rFonts w:ascii="Times New Roman" w:hAnsi="Times New Roman" w:hint="default"/>
          <w:b/>
          <w:bCs/>
          <w:i w:val="0"/>
          <w:strike w:val="0"/>
          <w:color w:val="auto"/>
          <w:sz w:val="24"/>
        </w:rPr>
      </w:lvl>
    </w:lvlOverride>
    <w:lvlOverride w:ilvl="2">
      <w:lvl w:ilvl="2">
        <w:start w:val="1"/>
        <w:numFmt w:val="decimal"/>
        <w:suff w:val="space"/>
        <w:lvlText w:val="%1.%2.%3."/>
        <w:lvlJc w:val="left"/>
        <w:pPr>
          <w:ind w:left="0" w:firstLine="0"/>
        </w:pPr>
        <w:rPr>
          <w:rFonts w:ascii="Times New Roman" w:hAnsi="Times New Roman" w:hint="default"/>
          <w:b/>
          <w:i w:val="0"/>
          <w:sz w:val="24"/>
        </w:rPr>
      </w:lvl>
    </w:lvlOverride>
    <w:lvlOverride w:ilvl="3">
      <w:lvl w:ilvl="3">
        <w:start w:val="1"/>
        <w:numFmt w:val="upperRoman"/>
        <w:suff w:val="space"/>
        <w:lvlText w:val="%4)"/>
        <w:lvlJc w:val="left"/>
        <w:pPr>
          <w:ind w:left="0" w:firstLine="0"/>
        </w:pPr>
        <w:rPr>
          <w:rFonts w:ascii="Times New Roman" w:hAnsi="Times New Roman" w:hint="default"/>
          <w:sz w:val="24"/>
        </w:rPr>
      </w:lvl>
    </w:lvlOverride>
    <w:lvlOverride w:ilvl="4">
      <w:lvl w:ilvl="4">
        <w:start w:val="1"/>
        <w:numFmt w:val="decimal"/>
        <w:suff w:val="space"/>
        <w:lvlText w:val="%1.%2.%3.%5."/>
        <w:lvlJc w:val="left"/>
        <w:pPr>
          <w:ind w:left="0" w:firstLine="0"/>
        </w:pPr>
        <w:rPr>
          <w:rFonts w:ascii="Times New Roman" w:hAnsi="Times New Roman" w:hint="default"/>
          <w:b/>
          <w:i w:val="0"/>
          <w:sz w:val="24"/>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49" w16cid:durableId="552889641">
    <w:abstractNumId w:val="53"/>
  </w:num>
  <w:num w:numId="50" w16cid:durableId="458181172">
    <w:abstractNumId w:val="80"/>
  </w:num>
  <w:num w:numId="51" w16cid:durableId="1297371238">
    <w:abstractNumId w:val="69"/>
  </w:num>
  <w:num w:numId="52" w16cid:durableId="1724713667">
    <w:abstractNumId w:val="2"/>
  </w:num>
  <w:num w:numId="53" w16cid:durableId="196897298">
    <w:abstractNumId w:val="83"/>
  </w:num>
  <w:num w:numId="54" w16cid:durableId="1523932665">
    <w:abstractNumId w:val="67"/>
  </w:num>
  <w:num w:numId="55" w16cid:durableId="668951370">
    <w:abstractNumId w:val="56"/>
  </w:num>
  <w:num w:numId="56" w16cid:durableId="1999722414">
    <w:abstractNumId w:val="47"/>
  </w:num>
  <w:num w:numId="57" w16cid:durableId="445194069">
    <w:abstractNumId w:val="18"/>
  </w:num>
  <w:num w:numId="58" w16cid:durableId="1537618921">
    <w:abstractNumId w:val="25"/>
  </w:num>
  <w:num w:numId="59" w16cid:durableId="461770152">
    <w:abstractNumId w:val="93"/>
  </w:num>
  <w:num w:numId="60" w16cid:durableId="1115246310">
    <w:abstractNumId w:val="86"/>
  </w:num>
  <w:num w:numId="61" w16cid:durableId="410585880">
    <w:abstractNumId w:val="52"/>
  </w:num>
  <w:num w:numId="62" w16cid:durableId="2137017367">
    <w:abstractNumId w:val="42"/>
  </w:num>
  <w:num w:numId="63" w16cid:durableId="571624106">
    <w:abstractNumId w:val="19"/>
  </w:num>
  <w:num w:numId="64" w16cid:durableId="1247954744">
    <w:abstractNumId w:val="92"/>
  </w:num>
  <w:num w:numId="65" w16cid:durableId="842861300">
    <w:abstractNumId w:val="68"/>
  </w:num>
  <w:num w:numId="66" w16cid:durableId="1889107138">
    <w:abstractNumId w:val="62"/>
  </w:num>
  <w:num w:numId="67" w16cid:durableId="729621766">
    <w:abstractNumId w:val="10"/>
  </w:num>
  <w:num w:numId="68" w16cid:durableId="151650570">
    <w:abstractNumId w:val="23"/>
  </w:num>
  <w:num w:numId="69" w16cid:durableId="1070343730">
    <w:abstractNumId w:val="64"/>
  </w:num>
  <w:num w:numId="70" w16cid:durableId="989209764">
    <w:abstractNumId w:val="48"/>
  </w:num>
  <w:num w:numId="71" w16cid:durableId="926234229">
    <w:abstractNumId w:val="30"/>
  </w:num>
  <w:num w:numId="72" w16cid:durableId="1103187122">
    <w:abstractNumId w:val="6"/>
  </w:num>
  <w:num w:numId="73" w16cid:durableId="1024474691">
    <w:abstractNumId w:val="73"/>
  </w:num>
  <w:num w:numId="74" w16cid:durableId="632517392">
    <w:abstractNumId w:val="24"/>
  </w:num>
  <w:num w:numId="75" w16cid:durableId="209339904">
    <w:abstractNumId w:val="8"/>
  </w:num>
  <w:num w:numId="76" w16cid:durableId="1341203209">
    <w:abstractNumId w:val="87"/>
  </w:num>
  <w:num w:numId="77" w16cid:durableId="1783650093">
    <w:abstractNumId w:val="37"/>
  </w:num>
  <w:num w:numId="78" w16cid:durableId="773212165">
    <w:abstractNumId w:val="76"/>
  </w:num>
  <w:num w:numId="79" w16cid:durableId="1524241701">
    <w:abstractNumId w:val="88"/>
  </w:num>
  <w:num w:numId="80" w16cid:durableId="1931886028">
    <w:abstractNumId w:val="32"/>
  </w:num>
  <w:num w:numId="81" w16cid:durableId="2016498810">
    <w:abstractNumId w:val="13"/>
  </w:num>
  <w:num w:numId="82" w16cid:durableId="377819486">
    <w:abstractNumId w:val="72"/>
  </w:num>
  <w:num w:numId="83" w16cid:durableId="1777097677">
    <w:abstractNumId w:val="4"/>
  </w:num>
  <w:num w:numId="84" w16cid:durableId="1443576031">
    <w:abstractNumId w:val="7"/>
  </w:num>
  <w:num w:numId="85" w16cid:durableId="1627468168">
    <w:abstractNumId w:val="66"/>
  </w:num>
  <w:num w:numId="86" w16cid:durableId="1796868392">
    <w:abstractNumId w:val="55"/>
  </w:num>
  <w:num w:numId="87" w16cid:durableId="555363563">
    <w:abstractNumId w:val="17"/>
  </w:num>
  <w:num w:numId="88" w16cid:durableId="2029527571">
    <w:abstractNumId w:val="51"/>
  </w:num>
  <w:num w:numId="89" w16cid:durableId="6985510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0263665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54286690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1601911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076509849">
    <w:abstractNumId w:val="79"/>
  </w:num>
  <w:num w:numId="94" w16cid:durableId="1277519428">
    <w:abstractNumId w:val="85"/>
  </w:num>
  <w:num w:numId="95" w16cid:durableId="102698857">
    <w:abstractNumId w:val="82"/>
  </w:num>
  <w:num w:numId="96" w16cid:durableId="1774083862">
    <w:abstractNumId w:val="15"/>
  </w:num>
  <w:num w:numId="97" w16cid:durableId="1500996572">
    <w:abstractNumId w:val="14"/>
  </w:num>
  <w:num w:numId="98" w16cid:durableId="1276061683">
    <w:abstractNumId w:val="54"/>
  </w:num>
  <w:num w:numId="99" w16cid:durableId="327639723">
    <w:abstractNumId w:val="58"/>
  </w:num>
  <w:num w:numId="100" w16cid:durableId="1532448581">
    <w:abstractNumId w:val="49"/>
  </w:num>
  <w:num w:numId="101" w16cid:durableId="246694943">
    <w:abstractNumId w:val="46"/>
  </w:num>
  <w:num w:numId="102" w16cid:durableId="624434985">
    <w:abstractNumId w:val="1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5E4"/>
    <w:rsid w:val="00000DDC"/>
    <w:rsid w:val="00001494"/>
    <w:rsid w:val="00002105"/>
    <w:rsid w:val="0000347C"/>
    <w:rsid w:val="00003869"/>
    <w:rsid w:val="00004158"/>
    <w:rsid w:val="000043D4"/>
    <w:rsid w:val="00004F82"/>
    <w:rsid w:val="000066B3"/>
    <w:rsid w:val="00011130"/>
    <w:rsid w:val="00011CA0"/>
    <w:rsid w:val="00012F01"/>
    <w:rsid w:val="000140F4"/>
    <w:rsid w:val="0001577F"/>
    <w:rsid w:val="000214A5"/>
    <w:rsid w:val="000219A1"/>
    <w:rsid w:val="00023F25"/>
    <w:rsid w:val="000251E6"/>
    <w:rsid w:val="00025ECD"/>
    <w:rsid w:val="00026190"/>
    <w:rsid w:val="00026FD4"/>
    <w:rsid w:val="0002704C"/>
    <w:rsid w:val="00027C48"/>
    <w:rsid w:val="0003095B"/>
    <w:rsid w:val="00031B62"/>
    <w:rsid w:val="00032448"/>
    <w:rsid w:val="00034A79"/>
    <w:rsid w:val="00034C0B"/>
    <w:rsid w:val="00041C43"/>
    <w:rsid w:val="00042B7A"/>
    <w:rsid w:val="000443EF"/>
    <w:rsid w:val="00046D76"/>
    <w:rsid w:val="00050487"/>
    <w:rsid w:val="00050E0E"/>
    <w:rsid w:val="00061F43"/>
    <w:rsid w:val="00062943"/>
    <w:rsid w:val="00062F1C"/>
    <w:rsid w:val="00064061"/>
    <w:rsid w:val="0006406B"/>
    <w:rsid w:val="0006477C"/>
    <w:rsid w:val="00064B9A"/>
    <w:rsid w:val="00067EAB"/>
    <w:rsid w:val="000705FF"/>
    <w:rsid w:val="00075320"/>
    <w:rsid w:val="00080A3B"/>
    <w:rsid w:val="000861AC"/>
    <w:rsid w:val="0009021F"/>
    <w:rsid w:val="000918E7"/>
    <w:rsid w:val="000924D3"/>
    <w:rsid w:val="00093E36"/>
    <w:rsid w:val="00094438"/>
    <w:rsid w:val="000968E0"/>
    <w:rsid w:val="000978A9"/>
    <w:rsid w:val="000A202C"/>
    <w:rsid w:val="000A261D"/>
    <w:rsid w:val="000A38A1"/>
    <w:rsid w:val="000A5469"/>
    <w:rsid w:val="000B245E"/>
    <w:rsid w:val="000B7BEB"/>
    <w:rsid w:val="000B7F34"/>
    <w:rsid w:val="000C18A1"/>
    <w:rsid w:val="000C3BE8"/>
    <w:rsid w:val="000C4234"/>
    <w:rsid w:val="000C74AC"/>
    <w:rsid w:val="000C7645"/>
    <w:rsid w:val="000C7D6C"/>
    <w:rsid w:val="000D1158"/>
    <w:rsid w:val="000D1A3B"/>
    <w:rsid w:val="000D3586"/>
    <w:rsid w:val="000D3A14"/>
    <w:rsid w:val="000D3B9F"/>
    <w:rsid w:val="000D4C6B"/>
    <w:rsid w:val="000D505E"/>
    <w:rsid w:val="000D5112"/>
    <w:rsid w:val="000D6DD6"/>
    <w:rsid w:val="000E0636"/>
    <w:rsid w:val="000E2E4D"/>
    <w:rsid w:val="000E3607"/>
    <w:rsid w:val="000E3DCE"/>
    <w:rsid w:val="000E3F50"/>
    <w:rsid w:val="000E50D1"/>
    <w:rsid w:val="000E72D0"/>
    <w:rsid w:val="000E73BC"/>
    <w:rsid w:val="000F257C"/>
    <w:rsid w:val="000F6377"/>
    <w:rsid w:val="000F731D"/>
    <w:rsid w:val="00104F54"/>
    <w:rsid w:val="00111640"/>
    <w:rsid w:val="0011592F"/>
    <w:rsid w:val="00116B12"/>
    <w:rsid w:val="00120A5D"/>
    <w:rsid w:val="00120BD6"/>
    <w:rsid w:val="00122F59"/>
    <w:rsid w:val="001236C2"/>
    <w:rsid w:val="0012451E"/>
    <w:rsid w:val="001321DC"/>
    <w:rsid w:val="001330FA"/>
    <w:rsid w:val="00142719"/>
    <w:rsid w:val="00143B8D"/>
    <w:rsid w:val="001442ED"/>
    <w:rsid w:val="00145CD9"/>
    <w:rsid w:val="00146774"/>
    <w:rsid w:val="00153E86"/>
    <w:rsid w:val="001549C1"/>
    <w:rsid w:val="00154C69"/>
    <w:rsid w:val="00155D25"/>
    <w:rsid w:val="001563A2"/>
    <w:rsid w:val="00156CBC"/>
    <w:rsid w:val="00157446"/>
    <w:rsid w:val="00157D15"/>
    <w:rsid w:val="00161DDB"/>
    <w:rsid w:val="0016270F"/>
    <w:rsid w:val="00163E74"/>
    <w:rsid w:val="001654A5"/>
    <w:rsid w:val="0016778A"/>
    <w:rsid w:val="0017029C"/>
    <w:rsid w:val="00170ED8"/>
    <w:rsid w:val="001720DD"/>
    <w:rsid w:val="00172A7C"/>
    <w:rsid w:val="00173043"/>
    <w:rsid w:val="00174069"/>
    <w:rsid w:val="00174213"/>
    <w:rsid w:val="00184BA8"/>
    <w:rsid w:val="00185006"/>
    <w:rsid w:val="001929F1"/>
    <w:rsid w:val="001945A5"/>
    <w:rsid w:val="00197789"/>
    <w:rsid w:val="00197793"/>
    <w:rsid w:val="00197D23"/>
    <w:rsid w:val="001A1773"/>
    <w:rsid w:val="001A36F0"/>
    <w:rsid w:val="001A3D70"/>
    <w:rsid w:val="001A46B8"/>
    <w:rsid w:val="001A54E1"/>
    <w:rsid w:val="001A6127"/>
    <w:rsid w:val="001A6FF8"/>
    <w:rsid w:val="001B2F8B"/>
    <w:rsid w:val="001B3086"/>
    <w:rsid w:val="001B58EA"/>
    <w:rsid w:val="001B613A"/>
    <w:rsid w:val="001B7328"/>
    <w:rsid w:val="001B7759"/>
    <w:rsid w:val="001C2588"/>
    <w:rsid w:val="001C26B9"/>
    <w:rsid w:val="001C37DF"/>
    <w:rsid w:val="001C383A"/>
    <w:rsid w:val="001C4FE4"/>
    <w:rsid w:val="001D135C"/>
    <w:rsid w:val="001D32E5"/>
    <w:rsid w:val="001D3AA3"/>
    <w:rsid w:val="001D7489"/>
    <w:rsid w:val="001E0A46"/>
    <w:rsid w:val="001E3D26"/>
    <w:rsid w:val="001E58B0"/>
    <w:rsid w:val="001E7A3A"/>
    <w:rsid w:val="001F253A"/>
    <w:rsid w:val="001F53AD"/>
    <w:rsid w:val="001F6AD0"/>
    <w:rsid w:val="001F6D0E"/>
    <w:rsid w:val="001F77AE"/>
    <w:rsid w:val="0020056D"/>
    <w:rsid w:val="0020064E"/>
    <w:rsid w:val="0020216A"/>
    <w:rsid w:val="00203451"/>
    <w:rsid w:val="00205223"/>
    <w:rsid w:val="00210EF1"/>
    <w:rsid w:val="00213365"/>
    <w:rsid w:val="00214092"/>
    <w:rsid w:val="0021638B"/>
    <w:rsid w:val="002173B2"/>
    <w:rsid w:val="002179F4"/>
    <w:rsid w:val="00221B74"/>
    <w:rsid w:val="00224220"/>
    <w:rsid w:val="0022679A"/>
    <w:rsid w:val="00226AE2"/>
    <w:rsid w:val="0022735D"/>
    <w:rsid w:val="00230812"/>
    <w:rsid w:val="002317D6"/>
    <w:rsid w:val="0023257B"/>
    <w:rsid w:val="002332C5"/>
    <w:rsid w:val="00234F4C"/>
    <w:rsid w:val="00235450"/>
    <w:rsid w:val="00235CB3"/>
    <w:rsid w:val="00236E46"/>
    <w:rsid w:val="00237B2D"/>
    <w:rsid w:val="00241542"/>
    <w:rsid w:val="00242715"/>
    <w:rsid w:val="002469F7"/>
    <w:rsid w:val="00246A20"/>
    <w:rsid w:val="0024761E"/>
    <w:rsid w:val="0024765C"/>
    <w:rsid w:val="00247DB9"/>
    <w:rsid w:val="002520CF"/>
    <w:rsid w:val="00252893"/>
    <w:rsid w:val="00252D1D"/>
    <w:rsid w:val="00254885"/>
    <w:rsid w:val="00254E76"/>
    <w:rsid w:val="00255FAE"/>
    <w:rsid w:val="0025714A"/>
    <w:rsid w:val="0025766D"/>
    <w:rsid w:val="00261A49"/>
    <w:rsid w:val="002625C2"/>
    <w:rsid w:val="002633B2"/>
    <w:rsid w:val="0026702A"/>
    <w:rsid w:val="002704C0"/>
    <w:rsid w:val="0027099C"/>
    <w:rsid w:val="00271361"/>
    <w:rsid w:val="00273213"/>
    <w:rsid w:val="00276621"/>
    <w:rsid w:val="00282C77"/>
    <w:rsid w:val="00286535"/>
    <w:rsid w:val="00286E4C"/>
    <w:rsid w:val="002923E5"/>
    <w:rsid w:val="002940A8"/>
    <w:rsid w:val="00294A4D"/>
    <w:rsid w:val="00296397"/>
    <w:rsid w:val="002969C5"/>
    <w:rsid w:val="002A0C82"/>
    <w:rsid w:val="002A30FC"/>
    <w:rsid w:val="002A55EB"/>
    <w:rsid w:val="002A5E8C"/>
    <w:rsid w:val="002A77E8"/>
    <w:rsid w:val="002B2887"/>
    <w:rsid w:val="002B3AFE"/>
    <w:rsid w:val="002B3E5B"/>
    <w:rsid w:val="002B544D"/>
    <w:rsid w:val="002B6BB5"/>
    <w:rsid w:val="002B784A"/>
    <w:rsid w:val="002C44F1"/>
    <w:rsid w:val="002C71BD"/>
    <w:rsid w:val="002D23F6"/>
    <w:rsid w:val="002D31D2"/>
    <w:rsid w:val="002D31E8"/>
    <w:rsid w:val="002D3351"/>
    <w:rsid w:val="002D568A"/>
    <w:rsid w:val="002D6CBC"/>
    <w:rsid w:val="002E1C61"/>
    <w:rsid w:val="002E3A9E"/>
    <w:rsid w:val="002F0A7E"/>
    <w:rsid w:val="002F2096"/>
    <w:rsid w:val="002F7D36"/>
    <w:rsid w:val="003002B2"/>
    <w:rsid w:val="00300563"/>
    <w:rsid w:val="00300E18"/>
    <w:rsid w:val="003013F6"/>
    <w:rsid w:val="00304876"/>
    <w:rsid w:val="003052D7"/>
    <w:rsid w:val="0030594C"/>
    <w:rsid w:val="00306892"/>
    <w:rsid w:val="00310F9C"/>
    <w:rsid w:val="00311D3E"/>
    <w:rsid w:val="00312AE1"/>
    <w:rsid w:val="00313E86"/>
    <w:rsid w:val="00314531"/>
    <w:rsid w:val="0032038C"/>
    <w:rsid w:val="00321D7A"/>
    <w:rsid w:val="00322167"/>
    <w:rsid w:val="00322193"/>
    <w:rsid w:val="00325EB5"/>
    <w:rsid w:val="00333682"/>
    <w:rsid w:val="00333F28"/>
    <w:rsid w:val="00335509"/>
    <w:rsid w:val="00336FDB"/>
    <w:rsid w:val="003400D7"/>
    <w:rsid w:val="00341CE2"/>
    <w:rsid w:val="00343A86"/>
    <w:rsid w:val="00344196"/>
    <w:rsid w:val="00346EDF"/>
    <w:rsid w:val="00350841"/>
    <w:rsid w:val="00350FC4"/>
    <w:rsid w:val="0035171F"/>
    <w:rsid w:val="00352A84"/>
    <w:rsid w:val="00352C2B"/>
    <w:rsid w:val="00354CF4"/>
    <w:rsid w:val="003554D5"/>
    <w:rsid w:val="00355F52"/>
    <w:rsid w:val="0036067D"/>
    <w:rsid w:val="00362177"/>
    <w:rsid w:val="00362240"/>
    <w:rsid w:val="00362BE7"/>
    <w:rsid w:val="00364544"/>
    <w:rsid w:val="0037166F"/>
    <w:rsid w:val="0037308A"/>
    <w:rsid w:val="00373DC3"/>
    <w:rsid w:val="00373FDA"/>
    <w:rsid w:val="003757D6"/>
    <w:rsid w:val="003766C1"/>
    <w:rsid w:val="00382F3B"/>
    <w:rsid w:val="003851BA"/>
    <w:rsid w:val="0038783C"/>
    <w:rsid w:val="00392AC9"/>
    <w:rsid w:val="00397B83"/>
    <w:rsid w:val="003A1211"/>
    <w:rsid w:val="003A13D6"/>
    <w:rsid w:val="003A1581"/>
    <w:rsid w:val="003A1F4D"/>
    <w:rsid w:val="003A339F"/>
    <w:rsid w:val="003A6F79"/>
    <w:rsid w:val="003B1316"/>
    <w:rsid w:val="003B19F1"/>
    <w:rsid w:val="003B1AAF"/>
    <w:rsid w:val="003B2FF2"/>
    <w:rsid w:val="003B3518"/>
    <w:rsid w:val="003B4482"/>
    <w:rsid w:val="003B62F5"/>
    <w:rsid w:val="003B7DA8"/>
    <w:rsid w:val="003C0370"/>
    <w:rsid w:val="003C2A5F"/>
    <w:rsid w:val="003C444F"/>
    <w:rsid w:val="003C56AA"/>
    <w:rsid w:val="003C5E0D"/>
    <w:rsid w:val="003C6EE6"/>
    <w:rsid w:val="003C747D"/>
    <w:rsid w:val="003D1490"/>
    <w:rsid w:val="003D14B1"/>
    <w:rsid w:val="003D5A3B"/>
    <w:rsid w:val="003D630B"/>
    <w:rsid w:val="003D798E"/>
    <w:rsid w:val="003E053D"/>
    <w:rsid w:val="003E0A19"/>
    <w:rsid w:val="003E13E4"/>
    <w:rsid w:val="003E2A3D"/>
    <w:rsid w:val="003E3F9E"/>
    <w:rsid w:val="003E5890"/>
    <w:rsid w:val="003F5140"/>
    <w:rsid w:val="003F57D4"/>
    <w:rsid w:val="003F635F"/>
    <w:rsid w:val="003F6F64"/>
    <w:rsid w:val="00401956"/>
    <w:rsid w:val="00401E25"/>
    <w:rsid w:val="00402AE7"/>
    <w:rsid w:val="00404260"/>
    <w:rsid w:val="00407A47"/>
    <w:rsid w:val="00407DEA"/>
    <w:rsid w:val="00411DC1"/>
    <w:rsid w:val="0041342A"/>
    <w:rsid w:val="00415C31"/>
    <w:rsid w:val="0041600A"/>
    <w:rsid w:val="00417812"/>
    <w:rsid w:val="004201A6"/>
    <w:rsid w:val="0042026A"/>
    <w:rsid w:val="00420D57"/>
    <w:rsid w:val="00422862"/>
    <w:rsid w:val="00426162"/>
    <w:rsid w:val="004311E0"/>
    <w:rsid w:val="004313C5"/>
    <w:rsid w:val="00432F0A"/>
    <w:rsid w:val="00440607"/>
    <w:rsid w:val="004440B9"/>
    <w:rsid w:val="00445CF3"/>
    <w:rsid w:val="00446005"/>
    <w:rsid w:val="0044622F"/>
    <w:rsid w:val="00446DC0"/>
    <w:rsid w:val="00446E6C"/>
    <w:rsid w:val="00447079"/>
    <w:rsid w:val="004528C0"/>
    <w:rsid w:val="00452FB3"/>
    <w:rsid w:val="0045457F"/>
    <w:rsid w:val="00457909"/>
    <w:rsid w:val="004622E9"/>
    <w:rsid w:val="004650CD"/>
    <w:rsid w:val="004656BF"/>
    <w:rsid w:val="00465950"/>
    <w:rsid w:val="004667D0"/>
    <w:rsid w:val="00467AAD"/>
    <w:rsid w:val="00470490"/>
    <w:rsid w:val="00471747"/>
    <w:rsid w:val="004736D4"/>
    <w:rsid w:val="0047707F"/>
    <w:rsid w:val="004801A5"/>
    <w:rsid w:val="00482557"/>
    <w:rsid w:val="00484D3D"/>
    <w:rsid w:val="00491140"/>
    <w:rsid w:val="00493628"/>
    <w:rsid w:val="004952FB"/>
    <w:rsid w:val="004965E5"/>
    <w:rsid w:val="00497BDC"/>
    <w:rsid w:val="004A0AC1"/>
    <w:rsid w:val="004A2DA8"/>
    <w:rsid w:val="004A305C"/>
    <w:rsid w:val="004A3BD2"/>
    <w:rsid w:val="004A4DFA"/>
    <w:rsid w:val="004A5C17"/>
    <w:rsid w:val="004A7E43"/>
    <w:rsid w:val="004B091E"/>
    <w:rsid w:val="004B34AB"/>
    <w:rsid w:val="004B4B08"/>
    <w:rsid w:val="004B4E6B"/>
    <w:rsid w:val="004B784A"/>
    <w:rsid w:val="004C0A5E"/>
    <w:rsid w:val="004C6653"/>
    <w:rsid w:val="004C6F17"/>
    <w:rsid w:val="004D1C74"/>
    <w:rsid w:val="004D1D2B"/>
    <w:rsid w:val="004D1F84"/>
    <w:rsid w:val="004D3673"/>
    <w:rsid w:val="004D50AB"/>
    <w:rsid w:val="004E0D25"/>
    <w:rsid w:val="004E248E"/>
    <w:rsid w:val="004E2601"/>
    <w:rsid w:val="004E34C9"/>
    <w:rsid w:val="004E541B"/>
    <w:rsid w:val="004F03C3"/>
    <w:rsid w:val="004F17D3"/>
    <w:rsid w:val="004F36BA"/>
    <w:rsid w:val="004F5BFF"/>
    <w:rsid w:val="00501888"/>
    <w:rsid w:val="005039BD"/>
    <w:rsid w:val="00504EC3"/>
    <w:rsid w:val="005078A1"/>
    <w:rsid w:val="00514921"/>
    <w:rsid w:val="00514A4C"/>
    <w:rsid w:val="00515441"/>
    <w:rsid w:val="00515CDD"/>
    <w:rsid w:val="00516712"/>
    <w:rsid w:val="005170AF"/>
    <w:rsid w:val="00521124"/>
    <w:rsid w:val="00522EDE"/>
    <w:rsid w:val="005272B1"/>
    <w:rsid w:val="0053199B"/>
    <w:rsid w:val="00541A8B"/>
    <w:rsid w:val="005448FE"/>
    <w:rsid w:val="00546606"/>
    <w:rsid w:val="00546F24"/>
    <w:rsid w:val="00551F3E"/>
    <w:rsid w:val="0055356E"/>
    <w:rsid w:val="00554B65"/>
    <w:rsid w:val="00560E80"/>
    <w:rsid w:val="005626D0"/>
    <w:rsid w:val="00564502"/>
    <w:rsid w:val="00565B7A"/>
    <w:rsid w:val="00566926"/>
    <w:rsid w:val="00567C46"/>
    <w:rsid w:val="00567E28"/>
    <w:rsid w:val="0057008F"/>
    <w:rsid w:val="005710AA"/>
    <w:rsid w:val="00571177"/>
    <w:rsid w:val="0057175D"/>
    <w:rsid w:val="00575917"/>
    <w:rsid w:val="00576A38"/>
    <w:rsid w:val="00576A40"/>
    <w:rsid w:val="005772CD"/>
    <w:rsid w:val="005772D0"/>
    <w:rsid w:val="0057783B"/>
    <w:rsid w:val="005805A5"/>
    <w:rsid w:val="0058453E"/>
    <w:rsid w:val="0058471D"/>
    <w:rsid w:val="00584B10"/>
    <w:rsid w:val="0058581F"/>
    <w:rsid w:val="00591E0D"/>
    <w:rsid w:val="00591F64"/>
    <w:rsid w:val="00593158"/>
    <w:rsid w:val="005932A6"/>
    <w:rsid w:val="00593745"/>
    <w:rsid w:val="00593DDC"/>
    <w:rsid w:val="005953D0"/>
    <w:rsid w:val="0059684C"/>
    <w:rsid w:val="00597E04"/>
    <w:rsid w:val="00597E1B"/>
    <w:rsid w:val="005A380C"/>
    <w:rsid w:val="005A664B"/>
    <w:rsid w:val="005B04CC"/>
    <w:rsid w:val="005B14F8"/>
    <w:rsid w:val="005B258F"/>
    <w:rsid w:val="005B2709"/>
    <w:rsid w:val="005B5667"/>
    <w:rsid w:val="005B5805"/>
    <w:rsid w:val="005B5EC0"/>
    <w:rsid w:val="005C0C34"/>
    <w:rsid w:val="005C24E8"/>
    <w:rsid w:val="005C29FB"/>
    <w:rsid w:val="005C34F0"/>
    <w:rsid w:val="005D4981"/>
    <w:rsid w:val="005D4D5B"/>
    <w:rsid w:val="005D5477"/>
    <w:rsid w:val="005E040A"/>
    <w:rsid w:val="005E4E76"/>
    <w:rsid w:val="005E56FB"/>
    <w:rsid w:val="005E5DBC"/>
    <w:rsid w:val="005F0515"/>
    <w:rsid w:val="005F3640"/>
    <w:rsid w:val="005F6A6D"/>
    <w:rsid w:val="006018AB"/>
    <w:rsid w:val="006018E9"/>
    <w:rsid w:val="00601A21"/>
    <w:rsid w:val="00603009"/>
    <w:rsid w:val="006040AE"/>
    <w:rsid w:val="00606143"/>
    <w:rsid w:val="00610FCB"/>
    <w:rsid w:val="00611722"/>
    <w:rsid w:val="00614D27"/>
    <w:rsid w:val="00630A0C"/>
    <w:rsid w:val="0063272A"/>
    <w:rsid w:val="00632A42"/>
    <w:rsid w:val="00636816"/>
    <w:rsid w:val="00637250"/>
    <w:rsid w:val="006374DE"/>
    <w:rsid w:val="0064188B"/>
    <w:rsid w:val="00642608"/>
    <w:rsid w:val="00644D3E"/>
    <w:rsid w:val="006500C0"/>
    <w:rsid w:val="0065152E"/>
    <w:rsid w:val="00655B56"/>
    <w:rsid w:val="0066171D"/>
    <w:rsid w:val="00664369"/>
    <w:rsid w:val="00664714"/>
    <w:rsid w:val="00665D74"/>
    <w:rsid w:val="00666250"/>
    <w:rsid w:val="006711E2"/>
    <w:rsid w:val="0067521B"/>
    <w:rsid w:val="00676A28"/>
    <w:rsid w:val="00681C5A"/>
    <w:rsid w:val="006843EA"/>
    <w:rsid w:val="00687344"/>
    <w:rsid w:val="006878D5"/>
    <w:rsid w:val="00690F40"/>
    <w:rsid w:val="0069326A"/>
    <w:rsid w:val="006969CC"/>
    <w:rsid w:val="006A0472"/>
    <w:rsid w:val="006A0CE8"/>
    <w:rsid w:val="006A15BD"/>
    <w:rsid w:val="006A4DC0"/>
    <w:rsid w:val="006A5CC0"/>
    <w:rsid w:val="006A77F0"/>
    <w:rsid w:val="006B02FE"/>
    <w:rsid w:val="006B125B"/>
    <w:rsid w:val="006B354D"/>
    <w:rsid w:val="006B67D6"/>
    <w:rsid w:val="006B67EA"/>
    <w:rsid w:val="006B7475"/>
    <w:rsid w:val="006C0EFE"/>
    <w:rsid w:val="006C1463"/>
    <w:rsid w:val="006C5A31"/>
    <w:rsid w:val="006C7743"/>
    <w:rsid w:val="006C7E77"/>
    <w:rsid w:val="006D1393"/>
    <w:rsid w:val="006D212C"/>
    <w:rsid w:val="006D34D8"/>
    <w:rsid w:val="006D3698"/>
    <w:rsid w:val="006D3B8F"/>
    <w:rsid w:val="006D4C5E"/>
    <w:rsid w:val="006D640A"/>
    <w:rsid w:val="006D7504"/>
    <w:rsid w:val="006D763B"/>
    <w:rsid w:val="006E07C2"/>
    <w:rsid w:val="006E2D68"/>
    <w:rsid w:val="006E330B"/>
    <w:rsid w:val="006E5605"/>
    <w:rsid w:val="006E5EF8"/>
    <w:rsid w:val="006E5F8D"/>
    <w:rsid w:val="006F1D40"/>
    <w:rsid w:val="006F4F2F"/>
    <w:rsid w:val="006F5E36"/>
    <w:rsid w:val="006F6944"/>
    <w:rsid w:val="00701633"/>
    <w:rsid w:val="00704F98"/>
    <w:rsid w:val="00705A2B"/>
    <w:rsid w:val="00711013"/>
    <w:rsid w:val="0071111D"/>
    <w:rsid w:val="00712D31"/>
    <w:rsid w:val="00713E44"/>
    <w:rsid w:val="007159F3"/>
    <w:rsid w:val="0072041F"/>
    <w:rsid w:val="007210E2"/>
    <w:rsid w:val="00722643"/>
    <w:rsid w:val="007246C6"/>
    <w:rsid w:val="0072526E"/>
    <w:rsid w:val="007300DF"/>
    <w:rsid w:val="0073056E"/>
    <w:rsid w:val="00731E78"/>
    <w:rsid w:val="0073299B"/>
    <w:rsid w:val="00733465"/>
    <w:rsid w:val="00734942"/>
    <w:rsid w:val="00741E9A"/>
    <w:rsid w:val="0074669E"/>
    <w:rsid w:val="00747EFC"/>
    <w:rsid w:val="007502EB"/>
    <w:rsid w:val="00750B31"/>
    <w:rsid w:val="00751C49"/>
    <w:rsid w:val="00751CDA"/>
    <w:rsid w:val="00752341"/>
    <w:rsid w:val="00752BAB"/>
    <w:rsid w:val="00754956"/>
    <w:rsid w:val="00754BA8"/>
    <w:rsid w:val="007568D6"/>
    <w:rsid w:val="0076326D"/>
    <w:rsid w:val="00766BCC"/>
    <w:rsid w:val="00767AFC"/>
    <w:rsid w:val="00770ECA"/>
    <w:rsid w:val="00773A0A"/>
    <w:rsid w:val="007742CB"/>
    <w:rsid w:val="0077512D"/>
    <w:rsid w:val="0077517F"/>
    <w:rsid w:val="00776D81"/>
    <w:rsid w:val="00777EA1"/>
    <w:rsid w:val="00781312"/>
    <w:rsid w:val="00783C9C"/>
    <w:rsid w:val="00784921"/>
    <w:rsid w:val="00787B45"/>
    <w:rsid w:val="00791AFD"/>
    <w:rsid w:val="007926FC"/>
    <w:rsid w:val="00794735"/>
    <w:rsid w:val="0079521A"/>
    <w:rsid w:val="00796E50"/>
    <w:rsid w:val="007970AE"/>
    <w:rsid w:val="00797707"/>
    <w:rsid w:val="0079798C"/>
    <w:rsid w:val="00797A5E"/>
    <w:rsid w:val="007A25D8"/>
    <w:rsid w:val="007A2699"/>
    <w:rsid w:val="007A3208"/>
    <w:rsid w:val="007A3A7C"/>
    <w:rsid w:val="007A517E"/>
    <w:rsid w:val="007B14C1"/>
    <w:rsid w:val="007B29EA"/>
    <w:rsid w:val="007B2C20"/>
    <w:rsid w:val="007B2F63"/>
    <w:rsid w:val="007B307B"/>
    <w:rsid w:val="007B369D"/>
    <w:rsid w:val="007B617D"/>
    <w:rsid w:val="007C3546"/>
    <w:rsid w:val="007C4098"/>
    <w:rsid w:val="007C6027"/>
    <w:rsid w:val="007C6ADA"/>
    <w:rsid w:val="007D0F37"/>
    <w:rsid w:val="007D1972"/>
    <w:rsid w:val="007D2D0F"/>
    <w:rsid w:val="007D5EAB"/>
    <w:rsid w:val="007D6E7A"/>
    <w:rsid w:val="007D76C4"/>
    <w:rsid w:val="007E0B68"/>
    <w:rsid w:val="007E16D0"/>
    <w:rsid w:val="007E3470"/>
    <w:rsid w:val="007E5C21"/>
    <w:rsid w:val="007F05EA"/>
    <w:rsid w:val="007F320E"/>
    <w:rsid w:val="0080321D"/>
    <w:rsid w:val="00804723"/>
    <w:rsid w:val="00807F52"/>
    <w:rsid w:val="008108B6"/>
    <w:rsid w:val="008121E2"/>
    <w:rsid w:val="00813568"/>
    <w:rsid w:val="00816899"/>
    <w:rsid w:val="0081794B"/>
    <w:rsid w:val="008202D1"/>
    <w:rsid w:val="00821B9A"/>
    <w:rsid w:val="00823949"/>
    <w:rsid w:val="00826DAC"/>
    <w:rsid w:val="0082765B"/>
    <w:rsid w:val="00830EE6"/>
    <w:rsid w:val="0083330A"/>
    <w:rsid w:val="008334A4"/>
    <w:rsid w:val="00833B7A"/>
    <w:rsid w:val="008351BB"/>
    <w:rsid w:val="00837706"/>
    <w:rsid w:val="0084091E"/>
    <w:rsid w:val="00840E99"/>
    <w:rsid w:val="00842924"/>
    <w:rsid w:val="00843707"/>
    <w:rsid w:val="00844929"/>
    <w:rsid w:val="00844B09"/>
    <w:rsid w:val="00844EF0"/>
    <w:rsid w:val="008471FD"/>
    <w:rsid w:val="0085043F"/>
    <w:rsid w:val="00851FDB"/>
    <w:rsid w:val="008522E7"/>
    <w:rsid w:val="00856747"/>
    <w:rsid w:val="008633B9"/>
    <w:rsid w:val="008664CD"/>
    <w:rsid w:val="008673C5"/>
    <w:rsid w:val="00870230"/>
    <w:rsid w:val="008747DC"/>
    <w:rsid w:val="008773B5"/>
    <w:rsid w:val="008824B8"/>
    <w:rsid w:val="0088271A"/>
    <w:rsid w:val="0088279C"/>
    <w:rsid w:val="008840F1"/>
    <w:rsid w:val="00892CBF"/>
    <w:rsid w:val="00894400"/>
    <w:rsid w:val="008948E6"/>
    <w:rsid w:val="008A025D"/>
    <w:rsid w:val="008A2973"/>
    <w:rsid w:val="008A3827"/>
    <w:rsid w:val="008A4F5E"/>
    <w:rsid w:val="008A557C"/>
    <w:rsid w:val="008A5AE3"/>
    <w:rsid w:val="008A5BEC"/>
    <w:rsid w:val="008A73C7"/>
    <w:rsid w:val="008A74A7"/>
    <w:rsid w:val="008A791E"/>
    <w:rsid w:val="008B1E85"/>
    <w:rsid w:val="008B585D"/>
    <w:rsid w:val="008C3250"/>
    <w:rsid w:val="008C3BA0"/>
    <w:rsid w:val="008D06BD"/>
    <w:rsid w:val="008D5A89"/>
    <w:rsid w:val="008D5DDA"/>
    <w:rsid w:val="008D6A31"/>
    <w:rsid w:val="008E12CE"/>
    <w:rsid w:val="008E23A4"/>
    <w:rsid w:val="008E36FA"/>
    <w:rsid w:val="008E5FBC"/>
    <w:rsid w:val="008F16C1"/>
    <w:rsid w:val="008F2D83"/>
    <w:rsid w:val="008F6DE4"/>
    <w:rsid w:val="0090121E"/>
    <w:rsid w:val="00903CC7"/>
    <w:rsid w:val="00906871"/>
    <w:rsid w:val="009075F6"/>
    <w:rsid w:val="00910304"/>
    <w:rsid w:val="00913A2A"/>
    <w:rsid w:val="0091674A"/>
    <w:rsid w:val="00923F8A"/>
    <w:rsid w:val="0092645B"/>
    <w:rsid w:val="009325CD"/>
    <w:rsid w:val="00934726"/>
    <w:rsid w:val="009413BF"/>
    <w:rsid w:val="00942778"/>
    <w:rsid w:val="00951C3A"/>
    <w:rsid w:val="00952435"/>
    <w:rsid w:val="00954234"/>
    <w:rsid w:val="00960B79"/>
    <w:rsid w:val="00960C52"/>
    <w:rsid w:val="00962302"/>
    <w:rsid w:val="0096353A"/>
    <w:rsid w:val="009667B9"/>
    <w:rsid w:val="00966817"/>
    <w:rsid w:val="009668EA"/>
    <w:rsid w:val="0096697E"/>
    <w:rsid w:val="00970011"/>
    <w:rsid w:val="00970797"/>
    <w:rsid w:val="00970A3D"/>
    <w:rsid w:val="0097190E"/>
    <w:rsid w:val="00972F53"/>
    <w:rsid w:val="00974E86"/>
    <w:rsid w:val="00975156"/>
    <w:rsid w:val="009778E6"/>
    <w:rsid w:val="00980677"/>
    <w:rsid w:val="00981500"/>
    <w:rsid w:val="009836D0"/>
    <w:rsid w:val="00983DEC"/>
    <w:rsid w:val="00983E52"/>
    <w:rsid w:val="00984CC8"/>
    <w:rsid w:val="00985FE4"/>
    <w:rsid w:val="009867CE"/>
    <w:rsid w:val="009871E5"/>
    <w:rsid w:val="0099065E"/>
    <w:rsid w:val="0099099E"/>
    <w:rsid w:val="0099171B"/>
    <w:rsid w:val="00991FE3"/>
    <w:rsid w:val="00993687"/>
    <w:rsid w:val="009937F4"/>
    <w:rsid w:val="00993C44"/>
    <w:rsid w:val="00994096"/>
    <w:rsid w:val="009A18D7"/>
    <w:rsid w:val="009A25F8"/>
    <w:rsid w:val="009A6D20"/>
    <w:rsid w:val="009A6DCC"/>
    <w:rsid w:val="009B2E1B"/>
    <w:rsid w:val="009B5780"/>
    <w:rsid w:val="009B6356"/>
    <w:rsid w:val="009B6E72"/>
    <w:rsid w:val="009B7B7D"/>
    <w:rsid w:val="009C18BF"/>
    <w:rsid w:val="009C3455"/>
    <w:rsid w:val="009C5410"/>
    <w:rsid w:val="009C5BFC"/>
    <w:rsid w:val="009D03CF"/>
    <w:rsid w:val="009D17EF"/>
    <w:rsid w:val="009D1D53"/>
    <w:rsid w:val="009D28C9"/>
    <w:rsid w:val="009D5061"/>
    <w:rsid w:val="009D5CF0"/>
    <w:rsid w:val="009D70CF"/>
    <w:rsid w:val="009E111D"/>
    <w:rsid w:val="009E1345"/>
    <w:rsid w:val="009E5937"/>
    <w:rsid w:val="009E60BF"/>
    <w:rsid w:val="009E6B06"/>
    <w:rsid w:val="009F07C8"/>
    <w:rsid w:val="009F2ED0"/>
    <w:rsid w:val="00A03236"/>
    <w:rsid w:val="00A058AD"/>
    <w:rsid w:val="00A163B3"/>
    <w:rsid w:val="00A163CB"/>
    <w:rsid w:val="00A20061"/>
    <w:rsid w:val="00A20AD7"/>
    <w:rsid w:val="00A24286"/>
    <w:rsid w:val="00A251FA"/>
    <w:rsid w:val="00A2532F"/>
    <w:rsid w:val="00A329F9"/>
    <w:rsid w:val="00A35C2A"/>
    <w:rsid w:val="00A3692E"/>
    <w:rsid w:val="00A37646"/>
    <w:rsid w:val="00A41A0B"/>
    <w:rsid w:val="00A427A9"/>
    <w:rsid w:val="00A43C9A"/>
    <w:rsid w:val="00A45865"/>
    <w:rsid w:val="00A50238"/>
    <w:rsid w:val="00A51CE7"/>
    <w:rsid w:val="00A5444B"/>
    <w:rsid w:val="00A5521E"/>
    <w:rsid w:val="00A56103"/>
    <w:rsid w:val="00A56271"/>
    <w:rsid w:val="00A56532"/>
    <w:rsid w:val="00A61CB2"/>
    <w:rsid w:val="00A62D20"/>
    <w:rsid w:val="00A62ED1"/>
    <w:rsid w:val="00A62F6D"/>
    <w:rsid w:val="00A635B7"/>
    <w:rsid w:val="00A724E3"/>
    <w:rsid w:val="00A737FA"/>
    <w:rsid w:val="00A752AB"/>
    <w:rsid w:val="00A753EB"/>
    <w:rsid w:val="00A753EC"/>
    <w:rsid w:val="00A756AF"/>
    <w:rsid w:val="00A75E3B"/>
    <w:rsid w:val="00A76BAD"/>
    <w:rsid w:val="00A826E8"/>
    <w:rsid w:val="00A85216"/>
    <w:rsid w:val="00A85C01"/>
    <w:rsid w:val="00A85C71"/>
    <w:rsid w:val="00A90C0C"/>
    <w:rsid w:val="00A9203A"/>
    <w:rsid w:val="00A9279C"/>
    <w:rsid w:val="00A94BD0"/>
    <w:rsid w:val="00A973DC"/>
    <w:rsid w:val="00AA046F"/>
    <w:rsid w:val="00AA3E7E"/>
    <w:rsid w:val="00AA448F"/>
    <w:rsid w:val="00AA4677"/>
    <w:rsid w:val="00AA4EAA"/>
    <w:rsid w:val="00AA722D"/>
    <w:rsid w:val="00AA7E29"/>
    <w:rsid w:val="00AA7E71"/>
    <w:rsid w:val="00AB053E"/>
    <w:rsid w:val="00AB17AA"/>
    <w:rsid w:val="00AB3B0F"/>
    <w:rsid w:val="00AC00BA"/>
    <w:rsid w:val="00AC0159"/>
    <w:rsid w:val="00AC02F1"/>
    <w:rsid w:val="00AC07A8"/>
    <w:rsid w:val="00AC155B"/>
    <w:rsid w:val="00AC1C7C"/>
    <w:rsid w:val="00AC236B"/>
    <w:rsid w:val="00AC27B0"/>
    <w:rsid w:val="00AC280D"/>
    <w:rsid w:val="00AC2CA7"/>
    <w:rsid w:val="00AC3DC6"/>
    <w:rsid w:val="00AC47F9"/>
    <w:rsid w:val="00AC5A3A"/>
    <w:rsid w:val="00AC6274"/>
    <w:rsid w:val="00AC6439"/>
    <w:rsid w:val="00AC686C"/>
    <w:rsid w:val="00AC68DA"/>
    <w:rsid w:val="00AC7C76"/>
    <w:rsid w:val="00AD0F55"/>
    <w:rsid w:val="00AD3B13"/>
    <w:rsid w:val="00AD46A3"/>
    <w:rsid w:val="00AD4734"/>
    <w:rsid w:val="00AD4A11"/>
    <w:rsid w:val="00AD5BFE"/>
    <w:rsid w:val="00AD6148"/>
    <w:rsid w:val="00AD6719"/>
    <w:rsid w:val="00AD732B"/>
    <w:rsid w:val="00AD75CD"/>
    <w:rsid w:val="00AD79B7"/>
    <w:rsid w:val="00AE12AA"/>
    <w:rsid w:val="00AE20C8"/>
    <w:rsid w:val="00AE2708"/>
    <w:rsid w:val="00AE4474"/>
    <w:rsid w:val="00AE4F48"/>
    <w:rsid w:val="00AE7A1D"/>
    <w:rsid w:val="00AF0C6A"/>
    <w:rsid w:val="00AF259F"/>
    <w:rsid w:val="00AF3B0E"/>
    <w:rsid w:val="00AF5DD8"/>
    <w:rsid w:val="00AF6877"/>
    <w:rsid w:val="00B019D4"/>
    <w:rsid w:val="00B0298D"/>
    <w:rsid w:val="00B02AB4"/>
    <w:rsid w:val="00B0433B"/>
    <w:rsid w:val="00B077BA"/>
    <w:rsid w:val="00B158C6"/>
    <w:rsid w:val="00B17AA1"/>
    <w:rsid w:val="00B201BF"/>
    <w:rsid w:val="00B216D9"/>
    <w:rsid w:val="00B226DA"/>
    <w:rsid w:val="00B22729"/>
    <w:rsid w:val="00B243C8"/>
    <w:rsid w:val="00B24E26"/>
    <w:rsid w:val="00B260B8"/>
    <w:rsid w:val="00B31B31"/>
    <w:rsid w:val="00B35A0A"/>
    <w:rsid w:val="00B3701A"/>
    <w:rsid w:val="00B4227E"/>
    <w:rsid w:val="00B431F7"/>
    <w:rsid w:val="00B43A5B"/>
    <w:rsid w:val="00B4640D"/>
    <w:rsid w:val="00B4778D"/>
    <w:rsid w:val="00B47ACD"/>
    <w:rsid w:val="00B50D23"/>
    <w:rsid w:val="00B54966"/>
    <w:rsid w:val="00B63A97"/>
    <w:rsid w:val="00B63C83"/>
    <w:rsid w:val="00B63E14"/>
    <w:rsid w:val="00B64D10"/>
    <w:rsid w:val="00B64DFE"/>
    <w:rsid w:val="00B65296"/>
    <w:rsid w:val="00B65C0B"/>
    <w:rsid w:val="00B662FC"/>
    <w:rsid w:val="00B66DA2"/>
    <w:rsid w:val="00B66F6D"/>
    <w:rsid w:val="00B67821"/>
    <w:rsid w:val="00B72163"/>
    <w:rsid w:val="00B723D2"/>
    <w:rsid w:val="00B72D5B"/>
    <w:rsid w:val="00B74449"/>
    <w:rsid w:val="00B7648A"/>
    <w:rsid w:val="00B82A7A"/>
    <w:rsid w:val="00B83E64"/>
    <w:rsid w:val="00B85882"/>
    <w:rsid w:val="00B97C46"/>
    <w:rsid w:val="00BA1A47"/>
    <w:rsid w:val="00BA2227"/>
    <w:rsid w:val="00BA2675"/>
    <w:rsid w:val="00BA2AF4"/>
    <w:rsid w:val="00BA389E"/>
    <w:rsid w:val="00BA5869"/>
    <w:rsid w:val="00BA761E"/>
    <w:rsid w:val="00BB0542"/>
    <w:rsid w:val="00BB3D91"/>
    <w:rsid w:val="00BC035B"/>
    <w:rsid w:val="00BC1437"/>
    <w:rsid w:val="00BC1669"/>
    <w:rsid w:val="00BC335F"/>
    <w:rsid w:val="00BC37BD"/>
    <w:rsid w:val="00BC3AF9"/>
    <w:rsid w:val="00BC64CF"/>
    <w:rsid w:val="00BC67F5"/>
    <w:rsid w:val="00BC6BBB"/>
    <w:rsid w:val="00BC7F23"/>
    <w:rsid w:val="00BD28E3"/>
    <w:rsid w:val="00BD3D86"/>
    <w:rsid w:val="00BD4F2E"/>
    <w:rsid w:val="00BD7102"/>
    <w:rsid w:val="00BE0930"/>
    <w:rsid w:val="00BE3046"/>
    <w:rsid w:val="00BE38C0"/>
    <w:rsid w:val="00BE49A9"/>
    <w:rsid w:val="00BE58DB"/>
    <w:rsid w:val="00BE676C"/>
    <w:rsid w:val="00BF070E"/>
    <w:rsid w:val="00BF32B0"/>
    <w:rsid w:val="00BF3C44"/>
    <w:rsid w:val="00BF43B7"/>
    <w:rsid w:val="00BF589C"/>
    <w:rsid w:val="00C00127"/>
    <w:rsid w:val="00C00374"/>
    <w:rsid w:val="00C03222"/>
    <w:rsid w:val="00C044DF"/>
    <w:rsid w:val="00C06A0B"/>
    <w:rsid w:val="00C11CB8"/>
    <w:rsid w:val="00C13434"/>
    <w:rsid w:val="00C17A0B"/>
    <w:rsid w:val="00C17BED"/>
    <w:rsid w:val="00C252FD"/>
    <w:rsid w:val="00C25BB4"/>
    <w:rsid w:val="00C31518"/>
    <w:rsid w:val="00C33DD1"/>
    <w:rsid w:val="00C340BB"/>
    <w:rsid w:val="00C34CE6"/>
    <w:rsid w:val="00C34E6B"/>
    <w:rsid w:val="00C36C58"/>
    <w:rsid w:val="00C374FE"/>
    <w:rsid w:val="00C376F3"/>
    <w:rsid w:val="00C40146"/>
    <w:rsid w:val="00C403C1"/>
    <w:rsid w:val="00C41C98"/>
    <w:rsid w:val="00C47259"/>
    <w:rsid w:val="00C50DCC"/>
    <w:rsid w:val="00C54D5E"/>
    <w:rsid w:val="00C560EB"/>
    <w:rsid w:val="00C6479D"/>
    <w:rsid w:val="00C748AC"/>
    <w:rsid w:val="00C74908"/>
    <w:rsid w:val="00C74974"/>
    <w:rsid w:val="00C82F0D"/>
    <w:rsid w:val="00C83005"/>
    <w:rsid w:val="00C85742"/>
    <w:rsid w:val="00C864BC"/>
    <w:rsid w:val="00C91D93"/>
    <w:rsid w:val="00C92352"/>
    <w:rsid w:val="00C93066"/>
    <w:rsid w:val="00C9359A"/>
    <w:rsid w:val="00C95170"/>
    <w:rsid w:val="00C951BB"/>
    <w:rsid w:val="00CA09B2"/>
    <w:rsid w:val="00CA20FB"/>
    <w:rsid w:val="00CA22C4"/>
    <w:rsid w:val="00CA65CC"/>
    <w:rsid w:val="00CA6BDA"/>
    <w:rsid w:val="00CB1174"/>
    <w:rsid w:val="00CB30DA"/>
    <w:rsid w:val="00CB35F4"/>
    <w:rsid w:val="00CB4487"/>
    <w:rsid w:val="00CB5573"/>
    <w:rsid w:val="00CB6623"/>
    <w:rsid w:val="00CB6C6F"/>
    <w:rsid w:val="00CC13B3"/>
    <w:rsid w:val="00CC295D"/>
    <w:rsid w:val="00CC3525"/>
    <w:rsid w:val="00CC534E"/>
    <w:rsid w:val="00CC6215"/>
    <w:rsid w:val="00CC7D12"/>
    <w:rsid w:val="00CD05EB"/>
    <w:rsid w:val="00CD0CF3"/>
    <w:rsid w:val="00CD19F4"/>
    <w:rsid w:val="00CD3A16"/>
    <w:rsid w:val="00CD5EDE"/>
    <w:rsid w:val="00CE32D0"/>
    <w:rsid w:val="00CE3D6C"/>
    <w:rsid w:val="00CE470A"/>
    <w:rsid w:val="00CE590B"/>
    <w:rsid w:val="00CE6C20"/>
    <w:rsid w:val="00CF0E88"/>
    <w:rsid w:val="00CF1610"/>
    <w:rsid w:val="00CF2CC5"/>
    <w:rsid w:val="00CF38CC"/>
    <w:rsid w:val="00CF605A"/>
    <w:rsid w:val="00CF7222"/>
    <w:rsid w:val="00CF7F34"/>
    <w:rsid w:val="00D00180"/>
    <w:rsid w:val="00D0149F"/>
    <w:rsid w:val="00D03467"/>
    <w:rsid w:val="00D06B22"/>
    <w:rsid w:val="00D114ED"/>
    <w:rsid w:val="00D11556"/>
    <w:rsid w:val="00D13289"/>
    <w:rsid w:val="00D13F29"/>
    <w:rsid w:val="00D14199"/>
    <w:rsid w:val="00D14D88"/>
    <w:rsid w:val="00D16157"/>
    <w:rsid w:val="00D1719F"/>
    <w:rsid w:val="00D17681"/>
    <w:rsid w:val="00D22F02"/>
    <w:rsid w:val="00D24E22"/>
    <w:rsid w:val="00D25414"/>
    <w:rsid w:val="00D27E92"/>
    <w:rsid w:val="00D37901"/>
    <w:rsid w:val="00D379E7"/>
    <w:rsid w:val="00D51936"/>
    <w:rsid w:val="00D52614"/>
    <w:rsid w:val="00D52FA7"/>
    <w:rsid w:val="00D53C22"/>
    <w:rsid w:val="00D553B7"/>
    <w:rsid w:val="00D61165"/>
    <w:rsid w:val="00D661D5"/>
    <w:rsid w:val="00D664C1"/>
    <w:rsid w:val="00D67F18"/>
    <w:rsid w:val="00D731CB"/>
    <w:rsid w:val="00D76415"/>
    <w:rsid w:val="00D8068F"/>
    <w:rsid w:val="00D80D51"/>
    <w:rsid w:val="00D83515"/>
    <w:rsid w:val="00D85085"/>
    <w:rsid w:val="00D86473"/>
    <w:rsid w:val="00D90738"/>
    <w:rsid w:val="00D90B24"/>
    <w:rsid w:val="00D91A22"/>
    <w:rsid w:val="00D91C11"/>
    <w:rsid w:val="00D936DC"/>
    <w:rsid w:val="00D93E90"/>
    <w:rsid w:val="00D9455F"/>
    <w:rsid w:val="00D966E3"/>
    <w:rsid w:val="00DA0447"/>
    <w:rsid w:val="00DA3883"/>
    <w:rsid w:val="00DA6142"/>
    <w:rsid w:val="00DA70C3"/>
    <w:rsid w:val="00DA7EFF"/>
    <w:rsid w:val="00DB0E89"/>
    <w:rsid w:val="00DB0FE0"/>
    <w:rsid w:val="00DB1F3A"/>
    <w:rsid w:val="00DB206F"/>
    <w:rsid w:val="00DB2B22"/>
    <w:rsid w:val="00DB392F"/>
    <w:rsid w:val="00DB4538"/>
    <w:rsid w:val="00DB6B8F"/>
    <w:rsid w:val="00DC2F84"/>
    <w:rsid w:val="00DC4930"/>
    <w:rsid w:val="00DD1BB1"/>
    <w:rsid w:val="00DD4218"/>
    <w:rsid w:val="00DD488B"/>
    <w:rsid w:val="00DD538F"/>
    <w:rsid w:val="00DD5BA3"/>
    <w:rsid w:val="00DD7283"/>
    <w:rsid w:val="00DE2483"/>
    <w:rsid w:val="00DE2978"/>
    <w:rsid w:val="00DE4240"/>
    <w:rsid w:val="00DE5A87"/>
    <w:rsid w:val="00DE721D"/>
    <w:rsid w:val="00DE7CA8"/>
    <w:rsid w:val="00DF0962"/>
    <w:rsid w:val="00DF2D5E"/>
    <w:rsid w:val="00DF600A"/>
    <w:rsid w:val="00DF66CF"/>
    <w:rsid w:val="00DF684C"/>
    <w:rsid w:val="00DF6F44"/>
    <w:rsid w:val="00E007C5"/>
    <w:rsid w:val="00E01C53"/>
    <w:rsid w:val="00E02B14"/>
    <w:rsid w:val="00E03FB6"/>
    <w:rsid w:val="00E06D2E"/>
    <w:rsid w:val="00E07A4E"/>
    <w:rsid w:val="00E12395"/>
    <w:rsid w:val="00E1444E"/>
    <w:rsid w:val="00E169BD"/>
    <w:rsid w:val="00E20F21"/>
    <w:rsid w:val="00E226AD"/>
    <w:rsid w:val="00E23A17"/>
    <w:rsid w:val="00E244DA"/>
    <w:rsid w:val="00E260FD"/>
    <w:rsid w:val="00E262B2"/>
    <w:rsid w:val="00E30183"/>
    <w:rsid w:val="00E30872"/>
    <w:rsid w:val="00E3303C"/>
    <w:rsid w:val="00E341C1"/>
    <w:rsid w:val="00E36ABB"/>
    <w:rsid w:val="00E40E5D"/>
    <w:rsid w:val="00E41440"/>
    <w:rsid w:val="00E438AA"/>
    <w:rsid w:val="00E4400E"/>
    <w:rsid w:val="00E4655B"/>
    <w:rsid w:val="00E501BB"/>
    <w:rsid w:val="00E515C1"/>
    <w:rsid w:val="00E519B5"/>
    <w:rsid w:val="00E51DD4"/>
    <w:rsid w:val="00E566D7"/>
    <w:rsid w:val="00E56B20"/>
    <w:rsid w:val="00E56C7A"/>
    <w:rsid w:val="00E57306"/>
    <w:rsid w:val="00E60037"/>
    <w:rsid w:val="00E62638"/>
    <w:rsid w:val="00E62D31"/>
    <w:rsid w:val="00E70405"/>
    <w:rsid w:val="00E72269"/>
    <w:rsid w:val="00E72EFA"/>
    <w:rsid w:val="00E805E1"/>
    <w:rsid w:val="00E863DB"/>
    <w:rsid w:val="00E8748B"/>
    <w:rsid w:val="00E903E2"/>
    <w:rsid w:val="00E929A5"/>
    <w:rsid w:val="00E93867"/>
    <w:rsid w:val="00E94577"/>
    <w:rsid w:val="00E9578C"/>
    <w:rsid w:val="00E960A9"/>
    <w:rsid w:val="00E979E6"/>
    <w:rsid w:val="00EA06D6"/>
    <w:rsid w:val="00EB726E"/>
    <w:rsid w:val="00EC209E"/>
    <w:rsid w:val="00EC2DE8"/>
    <w:rsid w:val="00EC44DE"/>
    <w:rsid w:val="00EC6B46"/>
    <w:rsid w:val="00ED068A"/>
    <w:rsid w:val="00EE096D"/>
    <w:rsid w:val="00EE1926"/>
    <w:rsid w:val="00EE3477"/>
    <w:rsid w:val="00EE6362"/>
    <w:rsid w:val="00EE6CCC"/>
    <w:rsid w:val="00EF13E1"/>
    <w:rsid w:val="00EF1B5E"/>
    <w:rsid w:val="00EF23CC"/>
    <w:rsid w:val="00EF4EEC"/>
    <w:rsid w:val="00EF6B3F"/>
    <w:rsid w:val="00F01824"/>
    <w:rsid w:val="00F01867"/>
    <w:rsid w:val="00F01B87"/>
    <w:rsid w:val="00F05F87"/>
    <w:rsid w:val="00F06FA7"/>
    <w:rsid w:val="00F11534"/>
    <w:rsid w:val="00F11D81"/>
    <w:rsid w:val="00F1228E"/>
    <w:rsid w:val="00F12700"/>
    <w:rsid w:val="00F20521"/>
    <w:rsid w:val="00F20903"/>
    <w:rsid w:val="00F2176A"/>
    <w:rsid w:val="00F24A27"/>
    <w:rsid w:val="00F25FCA"/>
    <w:rsid w:val="00F26873"/>
    <w:rsid w:val="00F305AB"/>
    <w:rsid w:val="00F30F2B"/>
    <w:rsid w:val="00F32813"/>
    <w:rsid w:val="00F32A4C"/>
    <w:rsid w:val="00F32D4D"/>
    <w:rsid w:val="00F357D5"/>
    <w:rsid w:val="00F35D00"/>
    <w:rsid w:val="00F37B5A"/>
    <w:rsid w:val="00F37DDD"/>
    <w:rsid w:val="00F37F40"/>
    <w:rsid w:val="00F40523"/>
    <w:rsid w:val="00F419E2"/>
    <w:rsid w:val="00F4396D"/>
    <w:rsid w:val="00F44316"/>
    <w:rsid w:val="00F45551"/>
    <w:rsid w:val="00F45644"/>
    <w:rsid w:val="00F46C2D"/>
    <w:rsid w:val="00F473C2"/>
    <w:rsid w:val="00F47C10"/>
    <w:rsid w:val="00F5074C"/>
    <w:rsid w:val="00F555AA"/>
    <w:rsid w:val="00F559D9"/>
    <w:rsid w:val="00F57360"/>
    <w:rsid w:val="00F61BCC"/>
    <w:rsid w:val="00F6470C"/>
    <w:rsid w:val="00F64797"/>
    <w:rsid w:val="00F6696F"/>
    <w:rsid w:val="00F66C23"/>
    <w:rsid w:val="00F66DEB"/>
    <w:rsid w:val="00F71460"/>
    <w:rsid w:val="00F715E4"/>
    <w:rsid w:val="00F84634"/>
    <w:rsid w:val="00F84D78"/>
    <w:rsid w:val="00F85880"/>
    <w:rsid w:val="00F859C9"/>
    <w:rsid w:val="00F86A6C"/>
    <w:rsid w:val="00F92E13"/>
    <w:rsid w:val="00F93F17"/>
    <w:rsid w:val="00F9482B"/>
    <w:rsid w:val="00F961DE"/>
    <w:rsid w:val="00F96B45"/>
    <w:rsid w:val="00F9785D"/>
    <w:rsid w:val="00FA07DC"/>
    <w:rsid w:val="00FA09BE"/>
    <w:rsid w:val="00FA0A87"/>
    <w:rsid w:val="00FA5C2C"/>
    <w:rsid w:val="00FA618F"/>
    <w:rsid w:val="00FA7F91"/>
    <w:rsid w:val="00FB2FA2"/>
    <w:rsid w:val="00FB531E"/>
    <w:rsid w:val="00FC5214"/>
    <w:rsid w:val="00FC537A"/>
    <w:rsid w:val="00FD3E26"/>
    <w:rsid w:val="00FD6001"/>
    <w:rsid w:val="00FD60B1"/>
    <w:rsid w:val="00FD631F"/>
    <w:rsid w:val="00FD6CD2"/>
    <w:rsid w:val="00FD786C"/>
    <w:rsid w:val="00FE0472"/>
    <w:rsid w:val="00FE2BB5"/>
    <w:rsid w:val="00FE33F5"/>
    <w:rsid w:val="00FE47CD"/>
    <w:rsid w:val="00FE67C6"/>
    <w:rsid w:val="00FE68C4"/>
    <w:rsid w:val="00FE7163"/>
    <w:rsid w:val="00FF54B3"/>
    <w:rsid w:val="00FF70C6"/>
    <w:rsid w:val="05A8901E"/>
    <w:rsid w:val="07E13A94"/>
    <w:rsid w:val="187F3556"/>
    <w:rsid w:val="1FB635B5"/>
    <w:rsid w:val="202841DE"/>
    <w:rsid w:val="20711EDE"/>
    <w:rsid w:val="2A3877D6"/>
    <w:rsid w:val="2AE44D06"/>
    <w:rsid w:val="2F2F3A46"/>
    <w:rsid w:val="32C1981B"/>
    <w:rsid w:val="3316D5FC"/>
    <w:rsid w:val="3663F578"/>
    <w:rsid w:val="3F4CC921"/>
    <w:rsid w:val="4764F08C"/>
    <w:rsid w:val="4E1D344E"/>
    <w:rsid w:val="69F76663"/>
    <w:rsid w:val="6A235065"/>
    <w:rsid w:val="76C85837"/>
    <w:rsid w:val="799166C1"/>
    <w:rsid w:val="7B9BC95A"/>
    <w:rsid w:val="7ED36A1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DC2EB"/>
  <w15:chartTrackingRefBased/>
  <w15:docId w15:val="{D5D4C139-6714-49D7-A9A4-C7AFBB6E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A5E"/>
    <w:pPr>
      <w:spacing w:after="200" w:line="276" w:lineRule="auto"/>
    </w:pPr>
    <w:rPr>
      <w:rFonts w:ascii="Calibri" w:eastAsia="Calibri" w:hAnsi="Calibri" w:cs="Times New Roman"/>
    </w:rPr>
  </w:style>
  <w:style w:type="paragraph" w:styleId="Ttulo1">
    <w:name w:val="heading 1"/>
    <w:basedOn w:val="Normal"/>
    <w:link w:val="Ttulo1Char"/>
    <w:uiPriority w:val="9"/>
    <w:qFormat/>
    <w:rsid w:val="001A3D70"/>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Ttulo2">
    <w:name w:val="heading 2"/>
    <w:basedOn w:val="Normal"/>
    <w:next w:val="Normal"/>
    <w:link w:val="Ttulo2Char"/>
    <w:uiPriority w:val="9"/>
    <w:qFormat/>
    <w:rsid w:val="001A3D70"/>
    <w:pPr>
      <w:keepNext/>
      <w:keepLines/>
      <w:suppressAutoHyphens/>
      <w:spacing w:before="360" w:after="80" w:line="100" w:lineRule="atLeast"/>
      <w:ind w:left="680"/>
      <w:outlineLvl w:val="1"/>
    </w:pPr>
    <w:rPr>
      <w:b/>
      <w:sz w:val="36"/>
      <w:szCs w:val="36"/>
      <w:lang w:val="x-none" w:eastAsia="ar-SA"/>
    </w:rPr>
  </w:style>
  <w:style w:type="paragraph" w:styleId="Ttulo3">
    <w:name w:val="heading 3"/>
    <w:basedOn w:val="Normal"/>
    <w:next w:val="Normal"/>
    <w:link w:val="Ttulo3Char"/>
    <w:uiPriority w:val="9"/>
    <w:qFormat/>
    <w:rsid w:val="001A3D70"/>
    <w:pPr>
      <w:keepNext/>
      <w:keepLines/>
      <w:suppressAutoHyphens/>
      <w:spacing w:before="280" w:after="80" w:line="100" w:lineRule="atLeast"/>
      <w:ind w:left="680"/>
      <w:outlineLvl w:val="2"/>
    </w:pPr>
    <w:rPr>
      <w:b/>
      <w:sz w:val="28"/>
      <w:szCs w:val="28"/>
      <w:lang w:val="x-none" w:eastAsia="ar-SA"/>
    </w:rPr>
  </w:style>
  <w:style w:type="paragraph" w:styleId="Ttulo4">
    <w:name w:val="heading 4"/>
    <w:basedOn w:val="Normal"/>
    <w:next w:val="Normal"/>
    <w:link w:val="Ttulo4Char"/>
    <w:uiPriority w:val="9"/>
    <w:qFormat/>
    <w:rsid w:val="001A3D70"/>
    <w:pPr>
      <w:keepNext/>
      <w:keepLines/>
      <w:suppressAutoHyphens/>
      <w:spacing w:before="240" w:after="40" w:line="100" w:lineRule="atLeast"/>
      <w:ind w:left="680"/>
      <w:outlineLvl w:val="3"/>
    </w:pPr>
    <w:rPr>
      <w:b/>
      <w:sz w:val="24"/>
      <w:szCs w:val="24"/>
      <w:lang w:val="x-none" w:eastAsia="ar-SA"/>
    </w:rPr>
  </w:style>
  <w:style w:type="paragraph" w:styleId="Ttulo5">
    <w:name w:val="heading 5"/>
    <w:basedOn w:val="Normal"/>
    <w:next w:val="Normal"/>
    <w:link w:val="Ttulo5Char"/>
    <w:uiPriority w:val="9"/>
    <w:qFormat/>
    <w:rsid w:val="001A3D70"/>
    <w:pPr>
      <w:keepNext/>
      <w:keepLines/>
      <w:suppressAutoHyphens/>
      <w:spacing w:before="220" w:after="40" w:line="100" w:lineRule="atLeast"/>
      <w:ind w:left="680"/>
      <w:outlineLvl w:val="4"/>
    </w:pPr>
    <w:rPr>
      <w:b/>
      <w:lang w:val="x-none" w:eastAsia="ar-SA"/>
    </w:rPr>
  </w:style>
  <w:style w:type="paragraph" w:styleId="Ttulo6">
    <w:name w:val="heading 6"/>
    <w:basedOn w:val="Normal"/>
    <w:next w:val="Normal"/>
    <w:link w:val="Ttulo6Char"/>
    <w:uiPriority w:val="9"/>
    <w:qFormat/>
    <w:rsid w:val="001A3D70"/>
    <w:pPr>
      <w:keepNext/>
      <w:keepLines/>
      <w:suppressAutoHyphens/>
      <w:spacing w:before="200" w:after="40" w:line="100" w:lineRule="atLeast"/>
      <w:ind w:left="680"/>
      <w:outlineLvl w:val="5"/>
    </w:pPr>
    <w:rPr>
      <w:b/>
      <w:sz w:val="20"/>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715E4"/>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F715E4"/>
  </w:style>
  <w:style w:type="paragraph" w:styleId="Rodap">
    <w:name w:val="footer"/>
    <w:basedOn w:val="Normal"/>
    <w:link w:val="RodapChar"/>
    <w:uiPriority w:val="99"/>
    <w:unhideWhenUsed/>
    <w:rsid w:val="00F715E4"/>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F715E4"/>
  </w:style>
  <w:style w:type="character" w:styleId="Hyperlink">
    <w:name w:val="Hyperlink"/>
    <w:rsid w:val="00797A5E"/>
    <w:rPr>
      <w:color w:val="0000FF"/>
      <w:u w:val="single"/>
    </w:rPr>
  </w:style>
  <w:style w:type="paragraph" w:styleId="PargrafodaLista">
    <w:name w:val="List Paragraph"/>
    <w:basedOn w:val="Normal"/>
    <w:link w:val="PargrafodaListaChar"/>
    <w:uiPriority w:val="34"/>
    <w:qFormat/>
    <w:rsid w:val="00797A5E"/>
    <w:pPr>
      <w:spacing w:after="0" w:line="240" w:lineRule="auto"/>
      <w:ind w:left="720"/>
      <w:contextualSpacing/>
    </w:pPr>
    <w:rPr>
      <w:rFonts w:ascii="Times New Roman" w:eastAsia="Times New Roman" w:hAnsi="Times New Roman"/>
      <w:sz w:val="24"/>
      <w:szCs w:val="24"/>
      <w:lang w:eastAsia="pt-BR"/>
    </w:rPr>
  </w:style>
  <w:style w:type="paragraph" w:customStyle="1" w:styleId="Recuodecorpodetexto21">
    <w:name w:val="Recuo de corpo de texto 21"/>
    <w:basedOn w:val="Normal"/>
    <w:rsid w:val="00797A5E"/>
    <w:pPr>
      <w:suppressAutoHyphens/>
      <w:spacing w:after="120" w:line="480" w:lineRule="auto"/>
      <w:ind w:left="283"/>
    </w:pPr>
    <w:rPr>
      <w:rFonts w:ascii="Times New Roman" w:eastAsia="Times New Roman" w:hAnsi="Times New Roman"/>
      <w:sz w:val="24"/>
      <w:szCs w:val="24"/>
      <w:lang w:eastAsia="ar-SA"/>
    </w:rPr>
  </w:style>
  <w:style w:type="paragraph" w:styleId="Corpodetexto">
    <w:name w:val="Body Text"/>
    <w:basedOn w:val="Normal"/>
    <w:link w:val="CorpodetextoChar"/>
    <w:uiPriority w:val="99"/>
    <w:rsid w:val="00797A5E"/>
    <w:pPr>
      <w:spacing w:after="0" w:line="380" w:lineRule="atLeast"/>
      <w:jc w:val="both"/>
    </w:pPr>
    <w:rPr>
      <w:rFonts w:ascii="Arial" w:eastAsia="Times New Roman" w:hAnsi="Arial"/>
      <w:sz w:val="24"/>
      <w:szCs w:val="20"/>
      <w:lang w:val="x-none" w:eastAsia="x-none"/>
    </w:rPr>
  </w:style>
  <w:style w:type="character" w:customStyle="1" w:styleId="CorpodetextoChar">
    <w:name w:val="Corpo de texto Char"/>
    <w:basedOn w:val="Fontepargpadro"/>
    <w:link w:val="Corpodetexto"/>
    <w:uiPriority w:val="99"/>
    <w:qFormat/>
    <w:rsid w:val="00797A5E"/>
    <w:rPr>
      <w:rFonts w:ascii="Arial" w:eastAsia="Times New Roman" w:hAnsi="Arial" w:cs="Times New Roman"/>
      <w:sz w:val="24"/>
      <w:szCs w:val="20"/>
      <w:lang w:val="x-none" w:eastAsia="x-none"/>
    </w:rPr>
  </w:style>
  <w:style w:type="paragraph" w:styleId="SemEspaamento">
    <w:name w:val="No Spacing"/>
    <w:uiPriority w:val="1"/>
    <w:qFormat/>
    <w:rsid w:val="00797A5E"/>
    <w:pPr>
      <w:spacing w:after="0" w:line="240" w:lineRule="auto"/>
    </w:pPr>
    <w:rPr>
      <w:rFonts w:ascii="Calibri" w:eastAsia="Calibri" w:hAnsi="Calibri" w:cs="Times New Roman"/>
    </w:rPr>
  </w:style>
  <w:style w:type="paragraph" w:styleId="Textodebalo">
    <w:name w:val="Balloon Text"/>
    <w:basedOn w:val="Normal"/>
    <w:link w:val="TextodebaloChar"/>
    <w:semiHidden/>
    <w:unhideWhenUsed/>
    <w:qFormat/>
    <w:rsid w:val="008377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semiHidden/>
    <w:qFormat/>
    <w:rsid w:val="00837706"/>
    <w:rPr>
      <w:rFonts w:ascii="Segoe UI" w:eastAsia="Calibri" w:hAnsi="Segoe UI" w:cs="Segoe UI"/>
      <w:sz w:val="18"/>
      <w:szCs w:val="18"/>
    </w:rPr>
  </w:style>
  <w:style w:type="paragraph" w:styleId="NormalWeb">
    <w:name w:val="Normal (Web)"/>
    <w:basedOn w:val="Normal"/>
    <w:uiPriority w:val="99"/>
    <w:qFormat/>
    <w:rsid w:val="00C17BE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Default">
    <w:name w:val="Default"/>
    <w:rsid w:val="00C17BED"/>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17BED"/>
    <w:pPr>
      <w:spacing w:before="100" w:beforeAutospacing="1" w:after="119" w:line="240" w:lineRule="auto"/>
    </w:pPr>
    <w:rPr>
      <w:rFonts w:ascii="Times New Roman" w:eastAsia="Times New Roman" w:hAnsi="Times New Roman"/>
      <w:sz w:val="24"/>
      <w:szCs w:val="24"/>
      <w:lang w:eastAsia="pt-BR"/>
    </w:rPr>
  </w:style>
  <w:style w:type="character" w:styleId="TtulodoLivro">
    <w:name w:val="Book Title"/>
    <w:uiPriority w:val="33"/>
    <w:qFormat/>
    <w:rsid w:val="00C17BED"/>
    <w:rPr>
      <w:b/>
      <w:bCs/>
      <w:i/>
      <w:iCs/>
      <w:spacing w:val="5"/>
    </w:rPr>
  </w:style>
  <w:style w:type="character" w:customStyle="1" w:styleId="MenoPendente1">
    <w:name w:val="Menção Pendente1"/>
    <w:basedOn w:val="Fontepargpadro"/>
    <w:uiPriority w:val="99"/>
    <w:semiHidden/>
    <w:unhideWhenUsed/>
    <w:rsid w:val="002A77E8"/>
    <w:rPr>
      <w:color w:val="605E5C"/>
      <w:shd w:val="clear" w:color="auto" w:fill="E1DFDD"/>
    </w:rPr>
  </w:style>
  <w:style w:type="table" w:styleId="Tabelacomgrade">
    <w:name w:val="Table Grid"/>
    <w:basedOn w:val="Tabelanormal"/>
    <w:uiPriority w:val="39"/>
    <w:rsid w:val="00041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BF070E"/>
  </w:style>
  <w:style w:type="character" w:customStyle="1" w:styleId="eop">
    <w:name w:val="eop"/>
    <w:basedOn w:val="Fontepargpadro"/>
    <w:rsid w:val="00BF070E"/>
  </w:style>
  <w:style w:type="paragraph" w:customStyle="1" w:styleId="paragraph">
    <w:name w:val="paragraph"/>
    <w:basedOn w:val="Normal"/>
    <w:rsid w:val="0053199B"/>
    <w:pPr>
      <w:spacing w:before="100" w:beforeAutospacing="1" w:after="100" w:afterAutospacing="1" w:line="240" w:lineRule="auto"/>
    </w:pPr>
    <w:rPr>
      <w:rFonts w:ascii="Times New Roman" w:eastAsiaTheme="minorHAnsi" w:hAnsi="Times New Roman"/>
      <w:sz w:val="24"/>
      <w:szCs w:val="24"/>
    </w:rPr>
  </w:style>
  <w:style w:type="character" w:customStyle="1" w:styleId="spellingerror">
    <w:name w:val="spellingerror"/>
    <w:basedOn w:val="Fontepargpadro"/>
    <w:rsid w:val="0053199B"/>
  </w:style>
  <w:style w:type="paragraph" w:customStyle="1" w:styleId="PADRO">
    <w:name w:val="PADRÃO"/>
    <w:rsid w:val="00145CD9"/>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MapadoDocumento">
    <w:name w:val="Document Map"/>
    <w:basedOn w:val="Normal"/>
    <w:link w:val="MapadoDocumentoChar"/>
    <w:uiPriority w:val="99"/>
    <w:semiHidden/>
    <w:unhideWhenUsed/>
    <w:qFormat/>
    <w:rsid w:val="008633B9"/>
    <w:pPr>
      <w:spacing w:after="0" w:line="240" w:lineRule="auto"/>
    </w:pPr>
    <w:rPr>
      <w:rFonts w:ascii="Helvetica" w:hAnsi="Helvetica"/>
      <w:sz w:val="24"/>
      <w:szCs w:val="24"/>
    </w:rPr>
  </w:style>
  <w:style w:type="character" w:customStyle="1" w:styleId="MapadoDocumentoChar">
    <w:name w:val="Mapa do Documento Char"/>
    <w:basedOn w:val="Fontepargpadro"/>
    <w:link w:val="MapadoDocumento"/>
    <w:uiPriority w:val="99"/>
    <w:semiHidden/>
    <w:qFormat/>
    <w:rsid w:val="008633B9"/>
    <w:rPr>
      <w:rFonts w:ascii="Helvetica" w:eastAsia="Calibri" w:hAnsi="Helvetica" w:cs="Times New Roman"/>
      <w:sz w:val="24"/>
      <w:szCs w:val="24"/>
    </w:rPr>
  </w:style>
  <w:style w:type="paragraph" w:styleId="Corpodetexto3">
    <w:name w:val="Body Text 3"/>
    <w:basedOn w:val="Normal"/>
    <w:link w:val="Corpodetexto3Char"/>
    <w:uiPriority w:val="99"/>
    <w:semiHidden/>
    <w:unhideWhenUsed/>
    <w:rsid w:val="00A753EC"/>
    <w:pPr>
      <w:spacing w:after="120"/>
    </w:pPr>
    <w:rPr>
      <w:sz w:val="16"/>
      <w:szCs w:val="16"/>
    </w:rPr>
  </w:style>
  <w:style w:type="character" w:customStyle="1" w:styleId="Corpodetexto3Char">
    <w:name w:val="Corpo de texto 3 Char"/>
    <w:basedOn w:val="Fontepargpadro"/>
    <w:link w:val="Corpodetexto3"/>
    <w:uiPriority w:val="99"/>
    <w:semiHidden/>
    <w:rsid w:val="00A753EC"/>
    <w:rPr>
      <w:rFonts w:ascii="Calibri" w:eastAsia="Calibri" w:hAnsi="Calibri" w:cs="Times New Roman"/>
      <w:sz w:val="16"/>
      <w:szCs w:val="16"/>
    </w:rPr>
  </w:style>
  <w:style w:type="paragraph" w:customStyle="1" w:styleId="SemEspaamento1">
    <w:name w:val="Sem Espaçamento1"/>
    <w:uiPriority w:val="1"/>
    <w:qFormat/>
    <w:rsid w:val="00A753EC"/>
    <w:pPr>
      <w:spacing w:after="0" w:line="240" w:lineRule="auto"/>
      <w:jc w:val="both"/>
    </w:pPr>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unhideWhenUsed/>
    <w:rsid w:val="001E7A3A"/>
    <w:pPr>
      <w:spacing w:after="120" w:line="240" w:lineRule="auto"/>
      <w:ind w:left="283"/>
    </w:pPr>
    <w:rPr>
      <w:rFonts w:ascii="Arial" w:eastAsia="Times New Roman" w:hAnsi="Arial"/>
      <w:sz w:val="24"/>
      <w:szCs w:val="20"/>
      <w:lang w:eastAsia="pt-BR"/>
    </w:rPr>
  </w:style>
  <w:style w:type="character" w:customStyle="1" w:styleId="RecuodecorpodetextoChar">
    <w:name w:val="Recuo de corpo de texto Char"/>
    <w:basedOn w:val="Fontepargpadro"/>
    <w:link w:val="Recuodecorpodetexto"/>
    <w:uiPriority w:val="99"/>
    <w:rsid w:val="001E7A3A"/>
    <w:rPr>
      <w:rFonts w:ascii="Arial" w:eastAsia="Times New Roman" w:hAnsi="Arial" w:cs="Times New Roman"/>
      <w:sz w:val="24"/>
      <w:szCs w:val="20"/>
      <w:lang w:eastAsia="pt-BR"/>
    </w:rPr>
  </w:style>
  <w:style w:type="character" w:customStyle="1" w:styleId="MenoPendente2">
    <w:name w:val="Menção Pendente2"/>
    <w:basedOn w:val="Fontepargpadro"/>
    <w:uiPriority w:val="99"/>
    <w:rsid w:val="007E16D0"/>
    <w:rPr>
      <w:color w:val="605E5C"/>
      <w:shd w:val="clear" w:color="auto" w:fill="E1DFDD"/>
    </w:rPr>
  </w:style>
  <w:style w:type="paragraph" w:styleId="Reviso">
    <w:name w:val="Revision"/>
    <w:hidden/>
    <w:uiPriority w:val="99"/>
    <w:rsid w:val="0027099C"/>
    <w:pPr>
      <w:spacing w:after="0" w:line="240" w:lineRule="auto"/>
    </w:pPr>
    <w:rPr>
      <w:rFonts w:ascii="Calibri" w:eastAsia="Calibri" w:hAnsi="Calibri" w:cs="Times New Roman"/>
    </w:rPr>
  </w:style>
  <w:style w:type="character" w:customStyle="1" w:styleId="Ttulo1Char">
    <w:name w:val="Título 1 Char"/>
    <w:basedOn w:val="Fontepargpadro"/>
    <w:link w:val="Ttulo1"/>
    <w:uiPriority w:val="9"/>
    <w:rsid w:val="001A3D70"/>
    <w:rPr>
      <w:rFonts w:ascii="Times New Roman" w:eastAsia="Times New Roman" w:hAnsi="Times New Roman" w:cs="Times New Roman"/>
      <w:b/>
      <w:bCs/>
      <w:kern w:val="36"/>
      <w:sz w:val="48"/>
      <w:szCs w:val="48"/>
      <w:lang w:val="x-none" w:eastAsia="x-none"/>
    </w:rPr>
  </w:style>
  <w:style w:type="character" w:customStyle="1" w:styleId="Ttulo2Char">
    <w:name w:val="Título 2 Char"/>
    <w:basedOn w:val="Fontepargpadro"/>
    <w:link w:val="Ttulo2"/>
    <w:rsid w:val="001A3D70"/>
    <w:rPr>
      <w:rFonts w:ascii="Calibri" w:eastAsia="Calibri" w:hAnsi="Calibri" w:cs="Times New Roman"/>
      <w:b/>
      <w:sz w:val="36"/>
      <w:szCs w:val="36"/>
      <w:lang w:val="x-none" w:eastAsia="ar-SA"/>
    </w:rPr>
  </w:style>
  <w:style w:type="character" w:customStyle="1" w:styleId="Ttulo3Char">
    <w:name w:val="Título 3 Char"/>
    <w:basedOn w:val="Fontepargpadro"/>
    <w:link w:val="Ttulo3"/>
    <w:rsid w:val="001A3D70"/>
    <w:rPr>
      <w:rFonts w:ascii="Calibri" w:eastAsia="Calibri" w:hAnsi="Calibri" w:cs="Times New Roman"/>
      <w:b/>
      <w:sz w:val="28"/>
      <w:szCs w:val="28"/>
      <w:lang w:val="x-none" w:eastAsia="ar-SA"/>
    </w:rPr>
  </w:style>
  <w:style w:type="character" w:customStyle="1" w:styleId="Ttulo4Char">
    <w:name w:val="Título 4 Char"/>
    <w:basedOn w:val="Fontepargpadro"/>
    <w:link w:val="Ttulo4"/>
    <w:rsid w:val="001A3D70"/>
    <w:rPr>
      <w:rFonts w:ascii="Calibri" w:eastAsia="Calibri" w:hAnsi="Calibri" w:cs="Times New Roman"/>
      <w:b/>
      <w:sz w:val="24"/>
      <w:szCs w:val="24"/>
      <w:lang w:val="x-none" w:eastAsia="ar-SA"/>
    </w:rPr>
  </w:style>
  <w:style w:type="character" w:customStyle="1" w:styleId="Ttulo5Char">
    <w:name w:val="Título 5 Char"/>
    <w:basedOn w:val="Fontepargpadro"/>
    <w:link w:val="Ttulo5"/>
    <w:rsid w:val="001A3D70"/>
    <w:rPr>
      <w:rFonts w:ascii="Calibri" w:eastAsia="Calibri" w:hAnsi="Calibri" w:cs="Times New Roman"/>
      <w:b/>
      <w:lang w:val="x-none" w:eastAsia="ar-SA"/>
    </w:rPr>
  </w:style>
  <w:style w:type="character" w:customStyle="1" w:styleId="Ttulo6Char">
    <w:name w:val="Título 6 Char"/>
    <w:basedOn w:val="Fontepargpadro"/>
    <w:link w:val="Ttulo6"/>
    <w:rsid w:val="001A3D70"/>
    <w:rPr>
      <w:rFonts w:ascii="Calibri" w:eastAsia="Calibri" w:hAnsi="Calibri" w:cs="Times New Roman"/>
      <w:b/>
      <w:sz w:val="20"/>
      <w:szCs w:val="20"/>
      <w:lang w:val="x-none" w:eastAsia="ar-SA"/>
    </w:rPr>
  </w:style>
  <w:style w:type="table" w:customStyle="1" w:styleId="Tabelacomgrade1">
    <w:name w:val="Tabela com grade1"/>
    <w:basedOn w:val="Tabelanormal"/>
    <w:next w:val="Tabelacomgrade"/>
    <w:uiPriority w:val="59"/>
    <w:rsid w:val="001A3D70"/>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1">
    <w:name w:val="Texto de balão Char1"/>
    <w:uiPriority w:val="99"/>
    <w:semiHidden/>
    <w:rsid w:val="001A3D70"/>
    <w:rPr>
      <w:rFonts w:ascii="Segoe UI" w:eastAsia="Calibri" w:hAnsi="Segoe UI" w:cs="Segoe UI"/>
      <w:sz w:val="18"/>
      <w:szCs w:val="18"/>
    </w:rPr>
  </w:style>
  <w:style w:type="character" w:customStyle="1" w:styleId="CabealhoChar1">
    <w:name w:val="Cabeçalho Char1"/>
    <w:uiPriority w:val="99"/>
    <w:rsid w:val="001A3D70"/>
    <w:rPr>
      <w:rFonts w:ascii="Calibri" w:eastAsia="Calibri" w:hAnsi="Calibri" w:cs="Times New Roman"/>
    </w:rPr>
  </w:style>
  <w:style w:type="character" w:customStyle="1" w:styleId="RodapChar1">
    <w:name w:val="Rodapé Char1"/>
    <w:rsid w:val="001A3D70"/>
    <w:rPr>
      <w:rFonts w:ascii="Calibri" w:eastAsia="Calibri" w:hAnsi="Calibri" w:cs="Times New Roman"/>
    </w:rPr>
  </w:style>
  <w:style w:type="character" w:customStyle="1" w:styleId="CorpodetextoChar1">
    <w:name w:val="Corpo de texto Char1"/>
    <w:basedOn w:val="Fontepargpadro"/>
    <w:rsid w:val="001A3D70"/>
    <w:rPr>
      <w:sz w:val="22"/>
      <w:szCs w:val="22"/>
      <w:lang w:eastAsia="en-US"/>
    </w:rPr>
  </w:style>
  <w:style w:type="character" w:customStyle="1" w:styleId="LinkdaInternet">
    <w:name w:val="Link da Internet"/>
    <w:uiPriority w:val="99"/>
    <w:unhideWhenUsed/>
    <w:rsid w:val="001A3D70"/>
    <w:rPr>
      <w:color w:val="0000FF"/>
      <w:u w:val="single"/>
    </w:rPr>
  </w:style>
  <w:style w:type="character" w:customStyle="1" w:styleId="MapadoDocumentoChar1">
    <w:name w:val="Mapa do Documento Char1"/>
    <w:basedOn w:val="Fontepargpadro"/>
    <w:uiPriority w:val="99"/>
    <w:semiHidden/>
    <w:rsid w:val="001A3D70"/>
    <w:rPr>
      <w:rFonts w:ascii="Segoe UI" w:hAnsi="Segoe UI" w:cs="Segoe UI"/>
      <w:sz w:val="16"/>
      <w:szCs w:val="16"/>
      <w:lang w:eastAsia="en-US"/>
    </w:rPr>
  </w:style>
  <w:style w:type="character" w:customStyle="1" w:styleId="apple-converted-space">
    <w:name w:val="apple-converted-space"/>
    <w:qFormat/>
    <w:rsid w:val="001A3D70"/>
  </w:style>
  <w:style w:type="character" w:styleId="Forte">
    <w:name w:val="Strong"/>
    <w:qFormat/>
    <w:rsid w:val="001A3D70"/>
    <w:rPr>
      <w:b/>
      <w:bCs/>
    </w:rPr>
  </w:style>
  <w:style w:type="character" w:customStyle="1" w:styleId="TextodenotaderodapChar">
    <w:name w:val="Texto de nota de rodapé Char"/>
    <w:link w:val="Textodenotaderodap"/>
    <w:uiPriority w:val="99"/>
    <w:semiHidden/>
    <w:qFormat/>
    <w:rsid w:val="001A3D70"/>
  </w:style>
  <w:style w:type="paragraph" w:styleId="Textodenotaderodap">
    <w:name w:val="footnote text"/>
    <w:basedOn w:val="Normal"/>
    <w:link w:val="TextodenotaderodapChar"/>
    <w:uiPriority w:val="99"/>
    <w:semiHidden/>
    <w:unhideWhenUsed/>
    <w:rsid w:val="001A3D70"/>
    <w:rPr>
      <w:rFonts w:asciiTheme="minorHAnsi" w:eastAsiaTheme="minorHAnsi" w:hAnsiTheme="minorHAnsi" w:cstheme="minorBidi"/>
    </w:rPr>
  </w:style>
  <w:style w:type="character" w:customStyle="1" w:styleId="TextodenotaderodapChar1">
    <w:name w:val="Texto de nota de rodapé Char1"/>
    <w:basedOn w:val="Fontepargpadro"/>
    <w:uiPriority w:val="99"/>
    <w:semiHidden/>
    <w:rsid w:val="001A3D70"/>
    <w:rPr>
      <w:rFonts w:ascii="Calibri" w:eastAsia="Calibri" w:hAnsi="Calibri" w:cs="Times New Roman"/>
      <w:sz w:val="20"/>
      <w:szCs w:val="20"/>
    </w:rPr>
  </w:style>
  <w:style w:type="character" w:customStyle="1" w:styleId="ncoradanotaderodap">
    <w:name w:val="Âncora da nota de rodapé"/>
    <w:rsid w:val="001A3D70"/>
    <w:rPr>
      <w:vertAlign w:val="superscript"/>
    </w:rPr>
  </w:style>
  <w:style w:type="character" w:customStyle="1" w:styleId="FootnoteCharacters">
    <w:name w:val="Footnote Characters"/>
    <w:uiPriority w:val="99"/>
    <w:semiHidden/>
    <w:unhideWhenUsed/>
    <w:qFormat/>
    <w:rsid w:val="001A3D70"/>
    <w:rPr>
      <w:vertAlign w:val="superscript"/>
    </w:rPr>
  </w:style>
  <w:style w:type="character" w:customStyle="1" w:styleId="ListLabel1">
    <w:name w:val="ListLabel 1"/>
    <w:qFormat/>
    <w:rsid w:val="001A3D70"/>
    <w:rPr>
      <w:rFonts w:cs="Courier New"/>
    </w:rPr>
  </w:style>
  <w:style w:type="character" w:customStyle="1" w:styleId="ListLabel2">
    <w:name w:val="ListLabel 2"/>
    <w:qFormat/>
    <w:rsid w:val="001A3D70"/>
    <w:rPr>
      <w:rFonts w:cs="Courier New"/>
    </w:rPr>
  </w:style>
  <w:style w:type="character" w:customStyle="1" w:styleId="ListLabel3">
    <w:name w:val="ListLabel 3"/>
    <w:qFormat/>
    <w:rsid w:val="001A3D70"/>
    <w:rPr>
      <w:rFonts w:cs="Courier New"/>
    </w:rPr>
  </w:style>
  <w:style w:type="character" w:customStyle="1" w:styleId="ListLabel4">
    <w:name w:val="ListLabel 4"/>
    <w:qFormat/>
    <w:rsid w:val="001A3D70"/>
    <w:rPr>
      <w:b w:val="0"/>
    </w:rPr>
  </w:style>
  <w:style w:type="character" w:customStyle="1" w:styleId="ListLabel5">
    <w:name w:val="ListLabel 5"/>
    <w:qFormat/>
    <w:rsid w:val="001A3D70"/>
    <w:rPr>
      <w:rFonts w:cs="Courier New"/>
    </w:rPr>
  </w:style>
  <w:style w:type="character" w:customStyle="1" w:styleId="ListLabel6">
    <w:name w:val="ListLabel 6"/>
    <w:qFormat/>
    <w:rsid w:val="001A3D70"/>
    <w:rPr>
      <w:rFonts w:cs="Courier New"/>
    </w:rPr>
  </w:style>
  <w:style w:type="character" w:customStyle="1" w:styleId="ListLabel7">
    <w:name w:val="ListLabel 7"/>
    <w:qFormat/>
    <w:rsid w:val="001A3D70"/>
    <w:rPr>
      <w:rFonts w:cs="Courier New"/>
    </w:rPr>
  </w:style>
  <w:style w:type="character" w:customStyle="1" w:styleId="ListLabel8">
    <w:name w:val="ListLabel 8"/>
    <w:qFormat/>
    <w:rsid w:val="001A3D70"/>
    <w:rPr>
      <w:rFonts w:cs="Courier New"/>
    </w:rPr>
  </w:style>
  <w:style w:type="character" w:customStyle="1" w:styleId="ListLabel9">
    <w:name w:val="ListLabel 9"/>
    <w:qFormat/>
    <w:rsid w:val="001A3D70"/>
    <w:rPr>
      <w:rFonts w:cs="Courier New"/>
    </w:rPr>
  </w:style>
  <w:style w:type="character" w:customStyle="1" w:styleId="ListLabel10">
    <w:name w:val="ListLabel 10"/>
    <w:qFormat/>
    <w:rsid w:val="001A3D70"/>
    <w:rPr>
      <w:rFonts w:cs="Courier New"/>
    </w:rPr>
  </w:style>
  <w:style w:type="character" w:customStyle="1" w:styleId="ListLabel11">
    <w:name w:val="ListLabel 11"/>
    <w:qFormat/>
    <w:rsid w:val="001A3D70"/>
    <w:rPr>
      <w:rFonts w:cs="Courier New"/>
    </w:rPr>
  </w:style>
  <w:style w:type="character" w:customStyle="1" w:styleId="ListLabel12">
    <w:name w:val="ListLabel 12"/>
    <w:qFormat/>
    <w:rsid w:val="001A3D70"/>
    <w:rPr>
      <w:rFonts w:cs="Courier New"/>
    </w:rPr>
  </w:style>
  <w:style w:type="character" w:customStyle="1" w:styleId="ListLabel13">
    <w:name w:val="ListLabel 13"/>
    <w:qFormat/>
    <w:rsid w:val="001A3D70"/>
    <w:rPr>
      <w:rFonts w:cs="Courier New"/>
    </w:rPr>
  </w:style>
  <w:style w:type="character" w:customStyle="1" w:styleId="ListLabel14">
    <w:name w:val="ListLabel 14"/>
    <w:qFormat/>
    <w:rsid w:val="001A3D70"/>
    <w:rPr>
      <w:rFonts w:eastAsia="Calibri" w:cs="Times New Roman"/>
      <w:sz w:val="22"/>
    </w:rPr>
  </w:style>
  <w:style w:type="character" w:customStyle="1" w:styleId="ListLabel15">
    <w:name w:val="ListLabel 15"/>
    <w:qFormat/>
    <w:rsid w:val="001A3D70"/>
    <w:rPr>
      <w:rFonts w:cs="Courier New"/>
    </w:rPr>
  </w:style>
  <w:style w:type="character" w:customStyle="1" w:styleId="ListLabel16">
    <w:name w:val="ListLabel 16"/>
    <w:qFormat/>
    <w:rsid w:val="001A3D70"/>
    <w:rPr>
      <w:rFonts w:cs="Courier New"/>
    </w:rPr>
  </w:style>
  <w:style w:type="character" w:customStyle="1" w:styleId="ListLabel17">
    <w:name w:val="ListLabel 17"/>
    <w:qFormat/>
    <w:rsid w:val="001A3D70"/>
    <w:rPr>
      <w:rFonts w:cs="Courier New"/>
    </w:rPr>
  </w:style>
  <w:style w:type="character" w:customStyle="1" w:styleId="ListLabel18">
    <w:name w:val="ListLabel 18"/>
    <w:qFormat/>
    <w:rsid w:val="001A3D70"/>
    <w:rPr>
      <w:spacing w:val="0"/>
      <w:sz w:val="24"/>
    </w:rPr>
  </w:style>
  <w:style w:type="paragraph" w:styleId="Ttulo">
    <w:name w:val="Title"/>
    <w:basedOn w:val="Normal"/>
    <w:next w:val="Corpodetexto"/>
    <w:link w:val="TtuloChar"/>
    <w:uiPriority w:val="10"/>
    <w:qFormat/>
    <w:rsid w:val="001A3D70"/>
    <w:pPr>
      <w:keepNext/>
      <w:spacing w:before="240" w:after="120"/>
    </w:pPr>
    <w:rPr>
      <w:rFonts w:ascii="Liberation Sans" w:eastAsia="Microsoft YaHei" w:hAnsi="Liberation Sans"/>
      <w:sz w:val="28"/>
      <w:szCs w:val="28"/>
      <w:lang w:val="x-none"/>
    </w:rPr>
  </w:style>
  <w:style w:type="character" w:customStyle="1" w:styleId="TtuloChar">
    <w:name w:val="Título Char"/>
    <w:basedOn w:val="Fontepargpadro"/>
    <w:link w:val="Ttulo"/>
    <w:rsid w:val="001A3D70"/>
    <w:rPr>
      <w:rFonts w:ascii="Liberation Sans" w:eastAsia="Microsoft YaHei" w:hAnsi="Liberation Sans" w:cs="Times New Roman"/>
      <w:sz w:val="28"/>
      <w:szCs w:val="28"/>
      <w:lang w:val="x-none"/>
    </w:rPr>
  </w:style>
  <w:style w:type="character" w:customStyle="1" w:styleId="Fontepargpadro1">
    <w:name w:val="Fonte parág. padrão1"/>
    <w:rsid w:val="001A3D70"/>
  </w:style>
  <w:style w:type="paragraph" w:styleId="Lista">
    <w:name w:val="List"/>
    <w:basedOn w:val="Corpodetexto"/>
    <w:rsid w:val="001A3D70"/>
    <w:pPr>
      <w:spacing w:after="200" w:line="276" w:lineRule="auto"/>
      <w:jc w:val="left"/>
    </w:pPr>
    <w:rPr>
      <w:rFonts w:cs="Arial"/>
      <w:sz w:val="32"/>
      <w:szCs w:val="32"/>
      <w:lang w:val="pt-BR" w:eastAsia="pt-BR"/>
    </w:rPr>
  </w:style>
  <w:style w:type="paragraph" w:styleId="Legenda">
    <w:name w:val="caption"/>
    <w:basedOn w:val="Normal"/>
    <w:qFormat/>
    <w:rsid w:val="001A3D70"/>
    <w:pPr>
      <w:suppressLineNumbers/>
      <w:spacing w:before="120" w:after="120"/>
    </w:pPr>
    <w:rPr>
      <w:rFonts w:cs="Arial"/>
      <w:i/>
      <w:iCs/>
      <w:sz w:val="24"/>
      <w:szCs w:val="24"/>
    </w:rPr>
  </w:style>
  <w:style w:type="paragraph" w:customStyle="1" w:styleId="ndice">
    <w:name w:val="Índice"/>
    <w:basedOn w:val="Normal"/>
    <w:qFormat/>
    <w:rsid w:val="001A3D70"/>
    <w:pPr>
      <w:suppressLineNumbers/>
    </w:pPr>
    <w:rPr>
      <w:rFonts w:cs="Arial"/>
    </w:rPr>
  </w:style>
  <w:style w:type="table" w:styleId="ListaClara-nfase3">
    <w:name w:val="Light List Accent 3"/>
    <w:basedOn w:val="Tabelanormal"/>
    <w:uiPriority w:val="61"/>
    <w:rsid w:val="001A3D70"/>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NormalTable0">
    <w:name w:val="Normal Table0"/>
    <w:rsid w:val="001A3D70"/>
    <w:pPr>
      <w:spacing w:after="0" w:line="240" w:lineRule="auto"/>
      <w:ind w:left="680"/>
    </w:pPr>
    <w:rPr>
      <w:rFonts w:ascii="Calibri" w:eastAsia="Calibri" w:hAnsi="Calibri" w:cs="Calibri"/>
      <w:lang w:eastAsia="pt-BR"/>
    </w:rPr>
    <w:tblPr>
      <w:tblCellMar>
        <w:top w:w="0" w:type="dxa"/>
        <w:left w:w="0" w:type="dxa"/>
        <w:bottom w:w="0" w:type="dxa"/>
        <w:right w:w="0" w:type="dxa"/>
      </w:tblCellMar>
    </w:tblPr>
  </w:style>
  <w:style w:type="character" w:customStyle="1" w:styleId="DefaultParagraphFont1">
    <w:name w:val="Default Paragraph Font1"/>
    <w:rsid w:val="001A3D70"/>
  </w:style>
  <w:style w:type="character" w:customStyle="1" w:styleId="CommentReference1">
    <w:name w:val="Comment Reference1"/>
    <w:rsid w:val="001A3D70"/>
    <w:rPr>
      <w:sz w:val="16"/>
      <w:szCs w:val="16"/>
    </w:rPr>
  </w:style>
  <w:style w:type="character" w:customStyle="1" w:styleId="TextodecomentrioChar">
    <w:name w:val="Texto de comentário Char"/>
    <w:uiPriority w:val="99"/>
    <w:rsid w:val="001A3D70"/>
    <w:rPr>
      <w:rFonts w:ascii="Calibri" w:eastAsia="Calibri" w:hAnsi="Calibri" w:cs="Times New Roman"/>
      <w:sz w:val="20"/>
      <w:szCs w:val="20"/>
    </w:rPr>
  </w:style>
  <w:style w:type="character" w:customStyle="1" w:styleId="AssuntodocomentrioChar">
    <w:name w:val="Assunto do comentário Char"/>
    <w:uiPriority w:val="99"/>
    <w:rsid w:val="001A3D70"/>
    <w:rPr>
      <w:rFonts w:ascii="Calibri" w:eastAsia="Calibri" w:hAnsi="Calibri" w:cs="Times New Roman"/>
      <w:b/>
      <w:bCs/>
      <w:sz w:val="20"/>
      <w:szCs w:val="20"/>
    </w:rPr>
  </w:style>
  <w:style w:type="paragraph" w:customStyle="1" w:styleId="Ttulo10">
    <w:name w:val="Título1"/>
    <w:basedOn w:val="Normal"/>
    <w:next w:val="Corpodetexto"/>
    <w:rsid w:val="001A3D70"/>
    <w:pPr>
      <w:keepNext/>
      <w:suppressAutoHyphens/>
      <w:spacing w:before="240" w:after="120" w:line="100" w:lineRule="atLeast"/>
      <w:ind w:left="680"/>
    </w:pPr>
    <w:rPr>
      <w:rFonts w:ascii="Arial" w:eastAsia="Microsoft YaHei" w:hAnsi="Arial" w:cs="Mangal"/>
      <w:sz w:val="28"/>
      <w:szCs w:val="28"/>
      <w:lang w:eastAsia="ar-SA"/>
    </w:rPr>
  </w:style>
  <w:style w:type="paragraph" w:styleId="Subttulo">
    <w:name w:val="Subtitle"/>
    <w:basedOn w:val="Normal"/>
    <w:next w:val="Normal"/>
    <w:link w:val="SubttuloChar"/>
    <w:uiPriority w:val="11"/>
    <w:qFormat/>
    <w:rsid w:val="001A3D70"/>
    <w:pPr>
      <w:keepNext/>
      <w:suppressAutoHyphens/>
      <w:spacing w:before="240" w:after="120" w:line="100" w:lineRule="atLeast"/>
      <w:ind w:left="680"/>
      <w:jc w:val="center"/>
    </w:pPr>
    <w:rPr>
      <w:rFonts w:ascii="Arial" w:eastAsia="Arial" w:hAnsi="Arial"/>
      <w:i/>
      <w:sz w:val="28"/>
      <w:szCs w:val="28"/>
      <w:lang w:val="x-none" w:eastAsia="ar-SA"/>
    </w:rPr>
  </w:style>
  <w:style w:type="character" w:customStyle="1" w:styleId="SubttuloChar">
    <w:name w:val="Subtítulo Char"/>
    <w:basedOn w:val="Fontepargpadro"/>
    <w:link w:val="Subttulo"/>
    <w:rsid w:val="001A3D70"/>
    <w:rPr>
      <w:rFonts w:ascii="Arial" w:eastAsia="Arial" w:hAnsi="Arial" w:cs="Times New Roman"/>
      <w:i/>
      <w:sz w:val="28"/>
      <w:szCs w:val="28"/>
      <w:lang w:val="x-none" w:eastAsia="ar-SA"/>
    </w:rPr>
  </w:style>
  <w:style w:type="paragraph" w:customStyle="1" w:styleId="Legenda1">
    <w:name w:val="Legenda1"/>
    <w:basedOn w:val="Normal"/>
    <w:rsid w:val="001A3D70"/>
    <w:pPr>
      <w:suppressLineNumbers/>
      <w:suppressAutoHyphens/>
      <w:spacing w:before="120" w:after="120" w:line="100" w:lineRule="atLeast"/>
      <w:ind w:left="680"/>
    </w:pPr>
    <w:rPr>
      <w:rFonts w:cs="Mangal"/>
      <w:i/>
      <w:iCs/>
      <w:sz w:val="24"/>
      <w:szCs w:val="24"/>
      <w:lang w:eastAsia="ar-SA"/>
    </w:rPr>
  </w:style>
  <w:style w:type="paragraph" w:customStyle="1" w:styleId="BalloonText1">
    <w:name w:val="Balloon Text1"/>
    <w:basedOn w:val="Normal"/>
    <w:rsid w:val="001A3D70"/>
    <w:pPr>
      <w:suppressAutoHyphens/>
      <w:spacing w:after="0" w:line="100" w:lineRule="atLeast"/>
      <w:ind w:left="680"/>
    </w:pPr>
    <w:rPr>
      <w:rFonts w:ascii="Segoe UI" w:hAnsi="Segoe UI" w:cs="Segoe UI"/>
      <w:sz w:val="18"/>
      <w:szCs w:val="18"/>
      <w:lang w:eastAsia="ar-SA"/>
    </w:rPr>
  </w:style>
  <w:style w:type="paragraph" w:customStyle="1" w:styleId="ListParagraph1">
    <w:name w:val="List Paragraph1"/>
    <w:basedOn w:val="Normal"/>
    <w:rsid w:val="001A3D70"/>
    <w:pPr>
      <w:suppressAutoHyphens/>
      <w:spacing w:after="0" w:line="100" w:lineRule="atLeast"/>
      <w:ind w:left="720"/>
    </w:pPr>
    <w:rPr>
      <w:rFonts w:cs="Calibri"/>
      <w:lang w:eastAsia="ar-SA"/>
    </w:rPr>
  </w:style>
  <w:style w:type="paragraph" w:customStyle="1" w:styleId="CommentText1">
    <w:name w:val="Comment Text1"/>
    <w:basedOn w:val="Normal"/>
    <w:rsid w:val="001A3D70"/>
    <w:pPr>
      <w:suppressAutoHyphens/>
      <w:spacing w:after="0" w:line="100" w:lineRule="atLeast"/>
      <w:ind w:left="680"/>
    </w:pPr>
    <w:rPr>
      <w:rFonts w:cs="Calibri"/>
      <w:sz w:val="20"/>
      <w:szCs w:val="20"/>
      <w:lang w:eastAsia="ar-SA"/>
    </w:rPr>
  </w:style>
  <w:style w:type="paragraph" w:customStyle="1" w:styleId="CommentSubject1">
    <w:name w:val="Comment Subject1"/>
    <w:basedOn w:val="CommentText1"/>
    <w:rsid w:val="001A3D70"/>
    <w:rPr>
      <w:b/>
      <w:bCs/>
    </w:rPr>
  </w:style>
  <w:style w:type="paragraph" w:customStyle="1" w:styleId="Contedodetabela">
    <w:name w:val="Conteúdo de tabela"/>
    <w:basedOn w:val="Normal"/>
    <w:rsid w:val="001A3D70"/>
    <w:pPr>
      <w:suppressLineNumbers/>
      <w:suppressAutoHyphens/>
      <w:spacing w:after="0" w:line="100" w:lineRule="atLeast"/>
      <w:ind w:left="680"/>
    </w:pPr>
    <w:rPr>
      <w:rFonts w:cs="Calibri"/>
      <w:lang w:eastAsia="ar-SA"/>
    </w:rPr>
  </w:style>
  <w:style w:type="character" w:styleId="Refdecomentrio">
    <w:name w:val="annotation reference"/>
    <w:uiPriority w:val="99"/>
    <w:semiHidden/>
    <w:unhideWhenUsed/>
    <w:rsid w:val="001A3D70"/>
    <w:rPr>
      <w:sz w:val="16"/>
      <w:szCs w:val="16"/>
    </w:rPr>
  </w:style>
  <w:style w:type="paragraph" w:styleId="Textodecomentrio">
    <w:name w:val="annotation text"/>
    <w:basedOn w:val="Normal"/>
    <w:link w:val="TextodecomentrioChar1"/>
    <w:uiPriority w:val="99"/>
    <w:unhideWhenUsed/>
    <w:rsid w:val="001A3D70"/>
    <w:pPr>
      <w:suppressAutoHyphens/>
      <w:spacing w:after="0" w:line="240" w:lineRule="auto"/>
      <w:ind w:left="680"/>
    </w:pPr>
    <w:rPr>
      <w:sz w:val="20"/>
      <w:szCs w:val="20"/>
      <w:lang w:val="x-none" w:eastAsia="ar-SA"/>
    </w:rPr>
  </w:style>
  <w:style w:type="character" w:customStyle="1" w:styleId="TextodecomentrioChar1">
    <w:name w:val="Texto de comentário Char1"/>
    <w:basedOn w:val="Fontepargpadro"/>
    <w:link w:val="Textodecomentrio"/>
    <w:uiPriority w:val="99"/>
    <w:rsid w:val="001A3D70"/>
    <w:rPr>
      <w:rFonts w:ascii="Calibri" w:eastAsia="Calibri" w:hAnsi="Calibri" w:cs="Times New Roman"/>
      <w:sz w:val="20"/>
      <w:szCs w:val="20"/>
      <w:lang w:val="x-none" w:eastAsia="ar-SA"/>
    </w:rPr>
  </w:style>
  <w:style w:type="character" w:customStyle="1" w:styleId="TextodecomentrioCarter">
    <w:name w:val="Texto de comentário Caráter"/>
    <w:uiPriority w:val="99"/>
    <w:semiHidden/>
    <w:rsid w:val="001A3D70"/>
    <w:rPr>
      <w:rFonts w:ascii="Calibri" w:eastAsia="Calibri" w:hAnsi="Calibri"/>
      <w:lang w:val="pt-BR" w:eastAsia="ar-SA"/>
    </w:rPr>
  </w:style>
  <w:style w:type="paragraph" w:styleId="Assuntodocomentrio">
    <w:name w:val="annotation subject"/>
    <w:basedOn w:val="Textodecomentrio"/>
    <w:next w:val="Textodecomentrio"/>
    <w:link w:val="AssuntodocomentrioChar1"/>
    <w:uiPriority w:val="99"/>
    <w:semiHidden/>
    <w:unhideWhenUsed/>
    <w:rsid w:val="001A3D70"/>
    <w:rPr>
      <w:b/>
      <w:bCs/>
    </w:rPr>
  </w:style>
  <w:style w:type="character" w:customStyle="1" w:styleId="AssuntodocomentrioChar1">
    <w:name w:val="Assunto do comentário Char1"/>
    <w:basedOn w:val="TextodecomentrioChar1"/>
    <w:link w:val="Assuntodocomentrio"/>
    <w:uiPriority w:val="99"/>
    <w:semiHidden/>
    <w:rsid w:val="001A3D70"/>
    <w:rPr>
      <w:rFonts w:ascii="Calibri" w:eastAsia="Calibri" w:hAnsi="Calibri" w:cs="Times New Roman"/>
      <w:b/>
      <w:bCs/>
      <w:sz w:val="20"/>
      <w:szCs w:val="20"/>
      <w:lang w:val="x-none" w:eastAsia="ar-SA"/>
    </w:rPr>
  </w:style>
  <w:style w:type="character" w:customStyle="1" w:styleId="AssuntodecomentrioCarter">
    <w:name w:val="Assunto de comentário Caráter"/>
    <w:uiPriority w:val="99"/>
    <w:semiHidden/>
    <w:rsid w:val="001A3D70"/>
    <w:rPr>
      <w:rFonts w:ascii="Calibri" w:eastAsia="Calibri" w:hAnsi="Calibri"/>
      <w:b/>
      <w:bCs/>
      <w:lang w:val="pt-BR" w:eastAsia="ar-SA"/>
    </w:rPr>
  </w:style>
  <w:style w:type="character" w:styleId="nfase">
    <w:name w:val="Emphasis"/>
    <w:uiPriority w:val="20"/>
    <w:qFormat/>
    <w:rsid w:val="001A3D70"/>
    <w:rPr>
      <w:i/>
      <w:iCs/>
    </w:rPr>
  </w:style>
  <w:style w:type="paragraph" w:customStyle="1" w:styleId="destaque">
    <w:name w:val="destaque"/>
    <w:basedOn w:val="Normal"/>
    <w:rsid w:val="001A3D70"/>
    <w:pPr>
      <w:spacing w:after="0" w:line="240" w:lineRule="auto"/>
      <w:ind w:left="2325" w:right="-567" w:hanging="340"/>
      <w:jc w:val="both"/>
    </w:pPr>
    <w:rPr>
      <w:rFonts w:ascii="Arial" w:eastAsia="Times New Roman" w:hAnsi="Arial" w:cs="Calibri"/>
      <w:sz w:val="24"/>
      <w:szCs w:val="20"/>
      <w:lang w:eastAsia="pt-BR"/>
    </w:rPr>
  </w:style>
  <w:style w:type="character" w:customStyle="1" w:styleId="WW8Num1z0">
    <w:name w:val="WW8Num1z0"/>
    <w:rsid w:val="001A3D70"/>
  </w:style>
  <w:style w:type="character" w:customStyle="1" w:styleId="WW8Num1z1">
    <w:name w:val="WW8Num1z1"/>
    <w:rsid w:val="001A3D70"/>
  </w:style>
  <w:style w:type="character" w:customStyle="1" w:styleId="WW8Num1z2">
    <w:name w:val="WW8Num1z2"/>
    <w:rsid w:val="001A3D70"/>
  </w:style>
  <w:style w:type="character" w:customStyle="1" w:styleId="WW8Num1z3">
    <w:name w:val="WW8Num1z3"/>
    <w:rsid w:val="001A3D70"/>
  </w:style>
  <w:style w:type="character" w:customStyle="1" w:styleId="WW8Num1z4">
    <w:name w:val="WW8Num1z4"/>
    <w:rsid w:val="001A3D70"/>
  </w:style>
  <w:style w:type="character" w:customStyle="1" w:styleId="WW8Num1z5">
    <w:name w:val="WW8Num1z5"/>
    <w:rsid w:val="001A3D70"/>
  </w:style>
  <w:style w:type="character" w:customStyle="1" w:styleId="WW8Num1z6">
    <w:name w:val="WW8Num1z6"/>
    <w:rsid w:val="001A3D70"/>
  </w:style>
  <w:style w:type="character" w:customStyle="1" w:styleId="WW8Num1z7">
    <w:name w:val="WW8Num1z7"/>
    <w:rsid w:val="001A3D70"/>
  </w:style>
  <w:style w:type="character" w:customStyle="1" w:styleId="WW8Num1z8">
    <w:name w:val="WW8Num1z8"/>
    <w:rsid w:val="001A3D70"/>
  </w:style>
  <w:style w:type="character" w:customStyle="1" w:styleId="WW8Num2z0">
    <w:name w:val="WW8Num2z0"/>
    <w:rsid w:val="001A3D70"/>
    <w:rPr>
      <w:rFonts w:ascii="Symbol" w:hAnsi="Symbol" w:cs="Times New Roman"/>
      <w:color w:val="000000"/>
    </w:rPr>
  </w:style>
  <w:style w:type="character" w:customStyle="1" w:styleId="WW8Num2z1">
    <w:name w:val="WW8Num2z1"/>
    <w:rsid w:val="001A3D70"/>
  </w:style>
  <w:style w:type="character" w:customStyle="1" w:styleId="WW8Num2z2">
    <w:name w:val="WW8Num2z2"/>
    <w:rsid w:val="001A3D70"/>
  </w:style>
  <w:style w:type="character" w:customStyle="1" w:styleId="WW8Num2z3">
    <w:name w:val="WW8Num2z3"/>
    <w:rsid w:val="001A3D70"/>
  </w:style>
  <w:style w:type="character" w:customStyle="1" w:styleId="WW8Num2z4">
    <w:name w:val="WW8Num2z4"/>
    <w:rsid w:val="001A3D70"/>
  </w:style>
  <w:style w:type="character" w:customStyle="1" w:styleId="WW8Num2z5">
    <w:name w:val="WW8Num2z5"/>
    <w:rsid w:val="001A3D70"/>
  </w:style>
  <w:style w:type="character" w:customStyle="1" w:styleId="WW8Num2z6">
    <w:name w:val="WW8Num2z6"/>
    <w:rsid w:val="001A3D70"/>
  </w:style>
  <w:style w:type="character" w:customStyle="1" w:styleId="WW8Num2z7">
    <w:name w:val="WW8Num2z7"/>
    <w:rsid w:val="001A3D70"/>
  </w:style>
  <w:style w:type="character" w:customStyle="1" w:styleId="WW8Num2z8">
    <w:name w:val="WW8Num2z8"/>
    <w:rsid w:val="001A3D70"/>
  </w:style>
  <w:style w:type="character" w:customStyle="1" w:styleId="WW8Num3z0">
    <w:name w:val="WW8Num3z0"/>
    <w:rsid w:val="001A3D70"/>
    <w:rPr>
      <w:rFonts w:ascii="Symbol" w:hAnsi="Symbol" w:cs="Symbol"/>
      <w:color w:val="000000"/>
      <w:sz w:val="24"/>
      <w:szCs w:val="24"/>
    </w:rPr>
  </w:style>
  <w:style w:type="character" w:customStyle="1" w:styleId="WW8Num3z1">
    <w:name w:val="WW8Num3z1"/>
    <w:rsid w:val="001A3D70"/>
    <w:rPr>
      <w:rFonts w:ascii="Courier New" w:hAnsi="Courier New" w:cs="Courier New"/>
    </w:rPr>
  </w:style>
  <w:style w:type="character" w:customStyle="1" w:styleId="WW8Num3z2">
    <w:name w:val="WW8Num3z2"/>
    <w:rsid w:val="001A3D70"/>
    <w:rPr>
      <w:rFonts w:ascii="Wingdings" w:hAnsi="Wingdings" w:cs="Wingdings"/>
    </w:rPr>
  </w:style>
  <w:style w:type="character" w:customStyle="1" w:styleId="WW8Num4z0">
    <w:name w:val="WW8Num4z0"/>
    <w:rsid w:val="001A3D70"/>
    <w:rPr>
      <w:rFonts w:ascii="Symbol" w:hAnsi="Symbol" w:cs="Symbol"/>
      <w:color w:val="000000"/>
      <w:sz w:val="24"/>
      <w:szCs w:val="24"/>
    </w:rPr>
  </w:style>
  <w:style w:type="character" w:customStyle="1" w:styleId="WW8Num4z1">
    <w:name w:val="WW8Num4z1"/>
    <w:rsid w:val="001A3D70"/>
    <w:rPr>
      <w:rFonts w:ascii="Courier New" w:hAnsi="Courier New" w:cs="Courier New"/>
    </w:rPr>
  </w:style>
  <w:style w:type="character" w:customStyle="1" w:styleId="WW8Num4z2">
    <w:name w:val="WW8Num4z2"/>
    <w:rsid w:val="001A3D70"/>
    <w:rPr>
      <w:rFonts w:ascii="Wingdings" w:hAnsi="Wingdings" w:cs="Wingdings"/>
    </w:rPr>
  </w:style>
  <w:style w:type="character" w:customStyle="1" w:styleId="WW8Num5z0">
    <w:name w:val="WW8Num5z0"/>
    <w:rsid w:val="001A3D70"/>
    <w:rPr>
      <w:rFonts w:ascii="Symbol" w:hAnsi="Symbol" w:cs="Symbol"/>
    </w:rPr>
  </w:style>
  <w:style w:type="character" w:customStyle="1" w:styleId="WW8Num5z1">
    <w:name w:val="WW8Num5z1"/>
    <w:rsid w:val="001A3D70"/>
    <w:rPr>
      <w:rFonts w:ascii="Wingdings" w:hAnsi="Wingdings" w:cs="Wingdings"/>
      <w:sz w:val="22"/>
    </w:rPr>
  </w:style>
  <w:style w:type="character" w:customStyle="1" w:styleId="WW8Num5z2">
    <w:name w:val="WW8Num5z2"/>
    <w:rsid w:val="001A3D70"/>
    <w:rPr>
      <w:rFonts w:ascii="Wingdings" w:hAnsi="Wingdings" w:cs="Wingdings"/>
    </w:rPr>
  </w:style>
  <w:style w:type="character" w:customStyle="1" w:styleId="WW8Num5z4">
    <w:name w:val="WW8Num5z4"/>
    <w:rsid w:val="001A3D70"/>
    <w:rPr>
      <w:rFonts w:ascii="Courier New" w:hAnsi="Courier New" w:cs="Courier New"/>
    </w:rPr>
  </w:style>
  <w:style w:type="character" w:customStyle="1" w:styleId="WW8Num6z0">
    <w:name w:val="WW8Num6z0"/>
    <w:rsid w:val="001A3D70"/>
    <w:rPr>
      <w:rFonts w:ascii="Symbol" w:hAnsi="Symbol" w:cs="Symbol"/>
      <w:color w:val="000000"/>
      <w:sz w:val="24"/>
      <w:szCs w:val="24"/>
      <w:shd w:val="clear" w:color="auto" w:fill="66FF66"/>
    </w:rPr>
  </w:style>
  <w:style w:type="character" w:customStyle="1" w:styleId="WW8Num6z1">
    <w:name w:val="WW8Num6z1"/>
    <w:rsid w:val="001A3D70"/>
    <w:rPr>
      <w:rFonts w:ascii="Courier New" w:hAnsi="Courier New" w:cs="Courier New"/>
    </w:rPr>
  </w:style>
  <w:style w:type="character" w:customStyle="1" w:styleId="WW8Num6z2">
    <w:name w:val="WW8Num6z2"/>
    <w:rsid w:val="001A3D70"/>
    <w:rPr>
      <w:rFonts w:ascii="Wingdings" w:hAnsi="Wingdings" w:cs="Wingdings"/>
    </w:rPr>
  </w:style>
  <w:style w:type="character" w:customStyle="1" w:styleId="WW8Num7z0">
    <w:name w:val="WW8Num7z0"/>
    <w:rsid w:val="001A3D70"/>
    <w:rPr>
      <w:rFonts w:ascii="Symbol" w:hAnsi="Symbol" w:cs="Symbol"/>
      <w:color w:val="000000"/>
      <w:sz w:val="24"/>
      <w:szCs w:val="24"/>
    </w:rPr>
  </w:style>
  <w:style w:type="character" w:customStyle="1" w:styleId="WW8Num7z1">
    <w:name w:val="WW8Num7z1"/>
    <w:rsid w:val="001A3D70"/>
    <w:rPr>
      <w:rFonts w:ascii="Courier New" w:hAnsi="Courier New" w:cs="Courier New"/>
    </w:rPr>
  </w:style>
  <w:style w:type="character" w:customStyle="1" w:styleId="WW8Num7z2">
    <w:name w:val="WW8Num7z2"/>
    <w:rsid w:val="001A3D70"/>
    <w:rPr>
      <w:rFonts w:ascii="Wingdings" w:hAnsi="Wingdings" w:cs="Wingdings"/>
    </w:rPr>
  </w:style>
  <w:style w:type="character" w:customStyle="1" w:styleId="WW8Num8z0">
    <w:name w:val="WW8Num8z0"/>
    <w:rsid w:val="001A3D70"/>
    <w:rPr>
      <w:rFonts w:ascii="Symbol" w:hAnsi="Symbol" w:cs="Symbol"/>
      <w:sz w:val="24"/>
    </w:rPr>
  </w:style>
  <w:style w:type="character" w:customStyle="1" w:styleId="WW8Num8z1">
    <w:name w:val="WW8Num8z1"/>
    <w:rsid w:val="001A3D70"/>
    <w:rPr>
      <w:rFonts w:ascii="Courier New" w:hAnsi="Courier New" w:cs="Courier New"/>
    </w:rPr>
  </w:style>
  <w:style w:type="character" w:customStyle="1" w:styleId="WW8Num8z2">
    <w:name w:val="WW8Num8z2"/>
    <w:rsid w:val="001A3D70"/>
    <w:rPr>
      <w:rFonts w:ascii="Wingdings" w:hAnsi="Wingdings" w:cs="Wingdings"/>
    </w:rPr>
  </w:style>
  <w:style w:type="character" w:customStyle="1" w:styleId="WW8Num9z0">
    <w:name w:val="WW8Num9z0"/>
    <w:rsid w:val="001A3D70"/>
    <w:rPr>
      <w:rFonts w:ascii="Symbol" w:hAnsi="Symbol" w:cs="Symbol"/>
      <w:color w:val="FF0000"/>
      <w:sz w:val="24"/>
      <w:szCs w:val="24"/>
      <w:shd w:val="clear" w:color="auto" w:fill="FFFF66"/>
    </w:rPr>
  </w:style>
  <w:style w:type="character" w:customStyle="1" w:styleId="WW8Num9z1">
    <w:name w:val="WW8Num9z1"/>
    <w:rsid w:val="001A3D70"/>
    <w:rPr>
      <w:rFonts w:ascii="Courier New" w:hAnsi="Courier New" w:cs="Courier New"/>
    </w:rPr>
  </w:style>
  <w:style w:type="character" w:customStyle="1" w:styleId="WW8Num9z2">
    <w:name w:val="WW8Num9z2"/>
    <w:rsid w:val="001A3D70"/>
    <w:rPr>
      <w:rFonts w:ascii="Wingdings" w:hAnsi="Wingdings" w:cs="Wingdings"/>
    </w:rPr>
  </w:style>
  <w:style w:type="character" w:customStyle="1" w:styleId="WW8Num9z3">
    <w:name w:val="WW8Num9z3"/>
    <w:rsid w:val="001A3D70"/>
  </w:style>
  <w:style w:type="character" w:customStyle="1" w:styleId="WW8Num9z4">
    <w:name w:val="WW8Num9z4"/>
    <w:rsid w:val="001A3D70"/>
  </w:style>
  <w:style w:type="character" w:customStyle="1" w:styleId="WW8Num9z5">
    <w:name w:val="WW8Num9z5"/>
    <w:rsid w:val="001A3D70"/>
  </w:style>
  <w:style w:type="character" w:customStyle="1" w:styleId="WW8Num9z6">
    <w:name w:val="WW8Num9z6"/>
    <w:rsid w:val="001A3D70"/>
  </w:style>
  <w:style w:type="character" w:customStyle="1" w:styleId="WW8Num9z7">
    <w:name w:val="WW8Num9z7"/>
    <w:rsid w:val="001A3D70"/>
  </w:style>
  <w:style w:type="character" w:customStyle="1" w:styleId="WW8Num9z8">
    <w:name w:val="WW8Num9z8"/>
    <w:rsid w:val="001A3D70"/>
  </w:style>
  <w:style w:type="character" w:customStyle="1" w:styleId="WW8Num10z0">
    <w:name w:val="WW8Num10z0"/>
    <w:rsid w:val="001A3D70"/>
    <w:rPr>
      <w:rFonts w:ascii="Symbol" w:hAnsi="Symbol" w:cs="Symbol"/>
      <w:color w:val="000000"/>
      <w:sz w:val="24"/>
      <w:szCs w:val="24"/>
    </w:rPr>
  </w:style>
  <w:style w:type="character" w:customStyle="1" w:styleId="WW8Num10z1">
    <w:name w:val="WW8Num10z1"/>
    <w:rsid w:val="001A3D70"/>
    <w:rPr>
      <w:rFonts w:ascii="Courier New" w:hAnsi="Courier New" w:cs="Courier New"/>
    </w:rPr>
  </w:style>
  <w:style w:type="character" w:customStyle="1" w:styleId="WW8Num10z2">
    <w:name w:val="WW8Num10z2"/>
    <w:rsid w:val="001A3D70"/>
    <w:rPr>
      <w:rFonts w:ascii="Wingdings" w:hAnsi="Wingdings" w:cs="Wingdings"/>
    </w:rPr>
  </w:style>
  <w:style w:type="character" w:customStyle="1" w:styleId="WW8Num10z3">
    <w:name w:val="WW8Num10z3"/>
    <w:rsid w:val="001A3D70"/>
  </w:style>
  <w:style w:type="character" w:customStyle="1" w:styleId="WW8Num10z4">
    <w:name w:val="WW8Num10z4"/>
    <w:rsid w:val="001A3D70"/>
  </w:style>
  <w:style w:type="character" w:customStyle="1" w:styleId="WW8Num10z5">
    <w:name w:val="WW8Num10z5"/>
    <w:rsid w:val="001A3D70"/>
  </w:style>
  <w:style w:type="character" w:customStyle="1" w:styleId="WW8Num10z6">
    <w:name w:val="WW8Num10z6"/>
    <w:rsid w:val="001A3D70"/>
  </w:style>
  <w:style w:type="character" w:customStyle="1" w:styleId="WW8Num10z7">
    <w:name w:val="WW8Num10z7"/>
    <w:rsid w:val="001A3D70"/>
  </w:style>
  <w:style w:type="character" w:customStyle="1" w:styleId="WW8Num10z8">
    <w:name w:val="WW8Num10z8"/>
    <w:rsid w:val="001A3D70"/>
  </w:style>
  <w:style w:type="character" w:customStyle="1" w:styleId="WW8Num11z0">
    <w:name w:val="WW8Num11z0"/>
    <w:rsid w:val="001A3D70"/>
    <w:rPr>
      <w:rFonts w:cs="Times New Roman"/>
      <w:b/>
      <w:sz w:val="24"/>
      <w:szCs w:val="24"/>
    </w:rPr>
  </w:style>
  <w:style w:type="character" w:customStyle="1" w:styleId="WW8Num11z1">
    <w:name w:val="WW8Num11z1"/>
    <w:rsid w:val="001A3D70"/>
  </w:style>
  <w:style w:type="character" w:customStyle="1" w:styleId="WW8Num11z2">
    <w:name w:val="WW8Num11z2"/>
    <w:rsid w:val="001A3D70"/>
  </w:style>
  <w:style w:type="character" w:customStyle="1" w:styleId="WW8Num12z0">
    <w:name w:val="WW8Num12z0"/>
    <w:rsid w:val="001A3D70"/>
    <w:rPr>
      <w:color w:val="000000"/>
      <w:sz w:val="24"/>
      <w:szCs w:val="24"/>
    </w:rPr>
  </w:style>
  <w:style w:type="character" w:customStyle="1" w:styleId="WW8Num12z1">
    <w:name w:val="WW8Num12z1"/>
    <w:rsid w:val="001A3D70"/>
  </w:style>
  <w:style w:type="character" w:customStyle="1" w:styleId="WW8Num12z2">
    <w:name w:val="WW8Num12z2"/>
    <w:rsid w:val="001A3D70"/>
  </w:style>
  <w:style w:type="character" w:customStyle="1" w:styleId="WW8Num12z3">
    <w:name w:val="WW8Num12z3"/>
    <w:rsid w:val="001A3D70"/>
  </w:style>
  <w:style w:type="character" w:customStyle="1" w:styleId="WW8Num12z4">
    <w:name w:val="WW8Num12z4"/>
    <w:rsid w:val="001A3D70"/>
  </w:style>
  <w:style w:type="character" w:customStyle="1" w:styleId="WW8Num12z5">
    <w:name w:val="WW8Num12z5"/>
    <w:rsid w:val="001A3D70"/>
  </w:style>
  <w:style w:type="character" w:customStyle="1" w:styleId="WW8Num12z6">
    <w:name w:val="WW8Num12z6"/>
    <w:rsid w:val="001A3D70"/>
  </w:style>
  <w:style w:type="character" w:customStyle="1" w:styleId="WW8Num12z7">
    <w:name w:val="WW8Num12z7"/>
    <w:rsid w:val="001A3D70"/>
  </w:style>
  <w:style w:type="character" w:customStyle="1" w:styleId="WW8Num12z8">
    <w:name w:val="WW8Num12z8"/>
    <w:rsid w:val="001A3D70"/>
  </w:style>
  <w:style w:type="character" w:customStyle="1" w:styleId="WW8Num13z0">
    <w:name w:val="WW8Num13z0"/>
    <w:rsid w:val="001A3D70"/>
    <w:rPr>
      <w:rFonts w:ascii="Symbol" w:hAnsi="Symbol" w:cs="Symbol"/>
      <w:sz w:val="24"/>
      <w:szCs w:val="24"/>
      <w:shd w:val="clear" w:color="auto" w:fill="00FF66"/>
    </w:rPr>
  </w:style>
  <w:style w:type="character" w:customStyle="1" w:styleId="WW8Num13z1">
    <w:name w:val="WW8Num13z1"/>
    <w:rsid w:val="001A3D70"/>
    <w:rPr>
      <w:rFonts w:ascii="Courier New" w:hAnsi="Courier New" w:cs="Courier New"/>
    </w:rPr>
  </w:style>
  <w:style w:type="character" w:customStyle="1" w:styleId="WW8Num13z2">
    <w:name w:val="WW8Num13z2"/>
    <w:rsid w:val="001A3D70"/>
    <w:rPr>
      <w:rFonts w:ascii="Wingdings" w:hAnsi="Wingdings" w:cs="Wingdings"/>
    </w:rPr>
  </w:style>
  <w:style w:type="character" w:customStyle="1" w:styleId="WW8Num13z3">
    <w:name w:val="WW8Num13z3"/>
    <w:rsid w:val="001A3D70"/>
  </w:style>
  <w:style w:type="character" w:customStyle="1" w:styleId="WW8Num13z4">
    <w:name w:val="WW8Num13z4"/>
    <w:rsid w:val="001A3D70"/>
  </w:style>
  <w:style w:type="character" w:customStyle="1" w:styleId="WW8Num13z5">
    <w:name w:val="WW8Num13z5"/>
    <w:rsid w:val="001A3D70"/>
  </w:style>
  <w:style w:type="character" w:customStyle="1" w:styleId="WW8Num13z6">
    <w:name w:val="WW8Num13z6"/>
    <w:rsid w:val="001A3D70"/>
  </w:style>
  <w:style w:type="character" w:customStyle="1" w:styleId="WW8Num13z7">
    <w:name w:val="WW8Num13z7"/>
    <w:rsid w:val="001A3D70"/>
  </w:style>
  <w:style w:type="character" w:customStyle="1" w:styleId="WW8Num13z8">
    <w:name w:val="WW8Num13z8"/>
    <w:rsid w:val="001A3D70"/>
  </w:style>
  <w:style w:type="character" w:customStyle="1" w:styleId="WW8Num14z0">
    <w:name w:val="WW8Num14z0"/>
    <w:rsid w:val="001A3D70"/>
    <w:rPr>
      <w:rFonts w:ascii="Symbol" w:hAnsi="Symbol" w:cs="Symbol"/>
      <w:b w:val="0"/>
      <w:color w:val="000000"/>
      <w:sz w:val="24"/>
      <w:szCs w:val="24"/>
      <w:shd w:val="clear" w:color="auto" w:fill="FFFF00"/>
    </w:rPr>
  </w:style>
  <w:style w:type="character" w:customStyle="1" w:styleId="WW8Num14z1">
    <w:name w:val="WW8Num14z1"/>
    <w:rsid w:val="001A3D70"/>
  </w:style>
  <w:style w:type="character" w:customStyle="1" w:styleId="WW8Num14z2">
    <w:name w:val="WW8Num14z2"/>
    <w:rsid w:val="001A3D70"/>
  </w:style>
  <w:style w:type="character" w:customStyle="1" w:styleId="WW8Num15z0">
    <w:name w:val="WW8Num15z0"/>
    <w:rsid w:val="001A3D70"/>
    <w:rPr>
      <w:rFonts w:ascii="Symbol" w:hAnsi="Symbol" w:cs="Symbol"/>
      <w:b w:val="0"/>
      <w:color w:val="000000"/>
      <w:sz w:val="24"/>
      <w:szCs w:val="24"/>
    </w:rPr>
  </w:style>
  <w:style w:type="character" w:customStyle="1" w:styleId="WW8Num15z1">
    <w:name w:val="WW8Num15z1"/>
    <w:rsid w:val="001A3D70"/>
  </w:style>
  <w:style w:type="character" w:customStyle="1" w:styleId="WW8Num15z2">
    <w:name w:val="WW8Num15z2"/>
    <w:rsid w:val="001A3D70"/>
  </w:style>
  <w:style w:type="character" w:customStyle="1" w:styleId="WW8Num16z0">
    <w:name w:val="WW8Num16z0"/>
    <w:rsid w:val="001A3D70"/>
    <w:rPr>
      <w:rFonts w:ascii="Symbol" w:hAnsi="Symbol" w:cs="Symbol"/>
      <w:color w:val="000000"/>
      <w:sz w:val="24"/>
      <w:szCs w:val="24"/>
      <w:shd w:val="clear" w:color="auto" w:fill="FFFF00"/>
    </w:rPr>
  </w:style>
  <w:style w:type="character" w:customStyle="1" w:styleId="WW8Num16z2">
    <w:name w:val="WW8Num16z2"/>
    <w:rsid w:val="001A3D70"/>
    <w:rPr>
      <w:rFonts w:ascii="Wingdings" w:hAnsi="Wingdings" w:cs="Wingdings"/>
    </w:rPr>
  </w:style>
  <w:style w:type="character" w:customStyle="1" w:styleId="WW8Num16z4">
    <w:name w:val="WW8Num16z4"/>
    <w:rsid w:val="001A3D70"/>
    <w:rPr>
      <w:rFonts w:ascii="Courier New" w:hAnsi="Courier New" w:cs="Courier New"/>
    </w:rPr>
  </w:style>
  <w:style w:type="character" w:customStyle="1" w:styleId="WW8Num17z0">
    <w:name w:val="WW8Num17z0"/>
    <w:rsid w:val="001A3D70"/>
    <w:rPr>
      <w:rFonts w:ascii="Symbol" w:hAnsi="Symbol" w:cs="Symbol"/>
      <w:color w:val="000000"/>
      <w:sz w:val="24"/>
      <w:szCs w:val="24"/>
    </w:rPr>
  </w:style>
  <w:style w:type="character" w:customStyle="1" w:styleId="WW8Num17z1">
    <w:name w:val="WW8Num17z1"/>
    <w:rsid w:val="001A3D70"/>
    <w:rPr>
      <w:rFonts w:ascii="Courier New" w:hAnsi="Courier New" w:cs="Courier New"/>
    </w:rPr>
  </w:style>
  <w:style w:type="character" w:customStyle="1" w:styleId="WW8Num17z2">
    <w:name w:val="WW8Num17z2"/>
    <w:rsid w:val="001A3D70"/>
    <w:rPr>
      <w:rFonts w:ascii="Wingdings" w:hAnsi="Wingdings" w:cs="Wingdings"/>
    </w:rPr>
  </w:style>
  <w:style w:type="character" w:customStyle="1" w:styleId="WW8Num17z3">
    <w:name w:val="WW8Num17z3"/>
    <w:rsid w:val="001A3D70"/>
  </w:style>
  <w:style w:type="character" w:customStyle="1" w:styleId="WW8Num17z4">
    <w:name w:val="WW8Num17z4"/>
    <w:rsid w:val="001A3D70"/>
  </w:style>
  <w:style w:type="character" w:customStyle="1" w:styleId="WW8Num17z5">
    <w:name w:val="WW8Num17z5"/>
    <w:rsid w:val="001A3D70"/>
  </w:style>
  <w:style w:type="character" w:customStyle="1" w:styleId="WW8Num17z6">
    <w:name w:val="WW8Num17z6"/>
    <w:rsid w:val="001A3D70"/>
  </w:style>
  <w:style w:type="character" w:customStyle="1" w:styleId="WW8Num17z7">
    <w:name w:val="WW8Num17z7"/>
    <w:rsid w:val="001A3D70"/>
  </w:style>
  <w:style w:type="character" w:customStyle="1" w:styleId="WW8Num17z8">
    <w:name w:val="WW8Num17z8"/>
    <w:rsid w:val="001A3D70"/>
  </w:style>
  <w:style w:type="character" w:customStyle="1" w:styleId="WW8Num18z0">
    <w:name w:val="WW8Num18z0"/>
    <w:rsid w:val="001A3D70"/>
    <w:rPr>
      <w:rFonts w:ascii="Symbol" w:hAnsi="Symbol" w:cs="Symbol"/>
      <w:b/>
      <w:color w:val="000000"/>
      <w:sz w:val="24"/>
      <w:szCs w:val="24"/>
    </w:rPr>
  </w:style>
  <w:style w:type="character" w:customStyle="1" w:styleId="WW8Num18z1">
    <w:name w:val="WW8Num18z1"/>
    <w:rsid w:val="001A3D70"/>
    <w:rPr>
      <w:rFonts w:ascii="Symbol" w:hAnsi="Symbol" w:cs="Symbol"/>
      <w:sz w:val="22"/>
    </w:rPr>
  </w:style>
  <w:style w:type="character" w:customStyle="1" w:styleId="WW8Num18z2">
    <w:name w:val="WW8Num18z2"/>
    <w:rsid w:val="001A3D70"/>
    <w:rPr>
      <w:rFonts w:ascii="Wingdings" w:hAnsi="Wingdings" w:cs="Wingdings"/>
    </w:rPr>
  </w:style>
  <w:style w:type="character" w:customStyle="1" w:styleId="WW8Num18z3">
    <w:name w:val="WW8Num18z3"/>
    <w:rsid w:val="001A3D70"/>
  </w:style>
  <w:style w:type="character" w:customStyle="1" w:styleId="WW8Num18z4">
    <w:name w:val="WW8Num18z4"/>
    <w:rsid w:val="001A3D70"/>
    <w:rPr>
      <w:rFonts w:ascii="Courier New" w:hAnsi="Courier New" w:cs="Courier New"/>
    </w:rPr>
  </w:style>
  <w:style w:type="character" w:customStyle="1" w:styleId="WW8Num18z5">
    <w:name w:val="WW8Num18z5"/>
    <w:rsid w:val="001A3D70"/>
  </w:style>
  <w:style w:type="character" w:customStyle="1" w:styleId="WW8Num18z6">
    <w:name w:val="WW8Num18z6"/>
    <w:rsid w:val="001A3D70"/>
  </w:style>
  <w:style w:type="character" w:customStyle="1" w:styleId="WW8Num18z7">
    <w:name w:val="WW8Num18z7"/>
    <w:rsid w:val="001A3D70"/>
  </w:style>
  <w:style w:type="character" w:customStyle="1" w:styleId="WW8Num18z8">
    <w:name w:val="WW8Num18z8"/>
    <w:rsid w:val="001A3D70"/>
  </w:style>
  <w:style w:type="character" w:customStyle="1" w:styleId="WW8Num19z0">
    <w:name w:val="WW8Num19z0"/>
    <w:rsid w:val="001A3D70"/>
    <w:rPr>
      <w:rFonts w:ascii="Symbol" w:hAnsi="Symbol" w:cs="Symbol"/>
      <w:color w:val="000000"/>
      <w:sz w:val="24"/>
      <w:szCs w:val="24"/>
    </w:rPr>
  </w:style>
  <w:style w:type="character" w:customStyle="1" w:styleId="WW8Num19z1">
    <w:name w:val="WW8Num19z1"/>
    <w:rsid w:val="001A3D70"/>
    <w:rPr>
      <w:rFonts w:ascii="OpenSymbol" w:hAnsi="OpenSymbol" w:cs="OpenSymbol"/>
    </w:rPr>
  </w:style>
  <w:style w:type="character" w:customStyle="1" w:styleId="WW8Num11z3">
    <w:name w:val="WW8Num11z3"/>
    <w:rsid w:val="001A3D70"/>
  </w:style>
  <w:style w:type="character" w:customStyle="1" w:styleId="WW8Num11z4">
    <w:name w:val="WW8Num11z4"/>
    <w:rsid w:val="001A3D70"/>
  </w:style>
  <w:style w:type="character" w:customStyle="1" w:styleId="WW8Num11z5">
    <w:name w:val="WW8Num11z5"/>
    <w:rsid w:val="001A3D70"/>
  </w:style>
  <w:style w:type="character" w:customStyle="1" w:styleId="WW8Num11z6">
    <w:name w:val="WW8Num11z6"/>
    <w:rsid w:val="001A3D70"/>
  </w:style>
  <w:style w:type="character" w:customStyle="1" w:styleId="WW8Num11z7">
    <w:name w:val="WW8Num11z7"/>
    <w:rsid w:val="001A3D70"/>
  </w:style>
  <w:style w:type="character" w:customStyle="1" w:styleId="WW8Num11z8">
    <w:name w:val="WW8Num11z8"/>
    <w:rsid w:val="001A3D70"/>
  </w:style>
  <w:style w:type="character" w:customStyle="1" w:styleId="WW8Num14z3">
    <w:name w:val="WW8Num14z3"/>
    <w:rsid w:val="001A3D70"/>
  </w:style>
  <w:style w:type="character" w:customStyle="1" w:styleId="WW8Num14z4">
    <w:name w:val="WW8Num14z4"/>
    <w:rsid w:val="001A3D70"/>
  </w:style>
  <w:style w:type="character" w:customStyle="1" w:styleId="WW8Num14z5">
    <w:name w:val="WW8Num14z5"/>
    <w:rsid w:val="001A3D70"/>
  </w:style>
  <w:style w:type="character" w:customStyle="1" w:styleId="WW8Num14z6">
    <w:name w:val="WW8Num14z6"/>
    <w:rsid w:val="001A3D70"/>
  </w:style>
  <w:style w:type="character" w:customStyle="1" w:styleId="WW8Num14z7">
    <w:name w:val="WW8Num14z7"/>
    <w:rsid w:val="001A3D70"/>
  </w:style>
  <w:style w:type="character" w:customStyle="1" w:styleId="WW8Num14z8">
    <w:name w:val="WW8Num14z8"/>
    <w:rsid w:val="001A3D70"/>
  </w:style>
  <w:style w:type="character" w:customStyle="1" w:styleId="WW8Num15z3">
    <w:name w:val="WW8Num15z3"/>
    <w:rsid w:val="001A3D70"/>
  </w:style>
  <w:style w:type="character" w:customStyle="1" w:styleId="WW8Num15z4">
    <w:name w:val="WW8Num15z4"/>
    <w:rsid w:val="001A3D70"/>
  </w:style>
  <w:style w:type="character" w:customStyle="1" w:styleId="WW8Num15z5">
    <w:name w:val="WW8Num15z5"/>
    <w:rsid w:val="001A3D70"/>
  </w:style>
  <w:style w:type="character" w:customStyle="1" w:styleId="WW8Num15z6">
    <w:name w:val="WW8Num15z6"/>
    <w:rsid w:val="001A3D70"/>
  </w:style>
  <w:style w:type="character" w:customStyle="1" w:styleId="WW8Num15z7">
    <w:name w:val="WW8Num15z7"/>
    <w:rsid w:val="001A3D70"/>
  </w:style>
  <w:style w:type="character" w:customStyle="1" w:styleId="WW8Num15z8">
    <w:name w:val="WW8Num15z8"/>
    <w:rsid w:val="001A3D70"/>
  </w:style>
  <w:style w:type="character" w:customStyle="1" w:styleId="WW8Num16z1">
    <w:name w:val="WW8Num16z1"/>
    <w:rsid w:val="001A3D70"/>
    <w:rPr>
      <w:rFonts w:ascii="Courier New" w:hAnsi="Courier New" w:cs="Courier New"/>
    </w:rPr>
  </w:style>
  <w:style w:type="character" w:customStyle="1" w:styleId="WW8Num19z2">
    <w:name w:val="WW8Num19z2"/>
    <w:rsid w:val="001A3D70"/>
    <w:rPr>
      <w:rFonts w:ascii="Wingdings" w:hAnsi="Wingdings" w:cs="Wingdings"/>
    </w:rPr>
  </w:style>
  <w:style w:type="character" w:customStyle="1" w:styleId="WW8Num19z4">
    <w:name w:val="WW8Num19z4"/>
    <w:rsid w:val="001A3D70"/>
    <w:rPr>
      <w:rFonts w:ascii="Courier New" w:hAnsi="Courier New" w:cs="Courier New"/>
    </w:rPr>
  </w:style>
  <w:style w:type="character" w:customStyle="1" w:styleId="WW8Num20z0">
    <w:name w:val="WW8Num20z0"/>
    <w:rsid w:val="001A3D70"/>
    <w:rPr>
      <w:b/>
      <w:bCs/>
      <w:sz w:val="24"/>
      <w:szCs w:val="24"/>
    </w:rPr>
  </w:style>
  <w:style w:type="character" w:customStyle="1" w:styleId="WW8Num20z1">
    <w:name w:val="WW8Num20z1"/>
    <w:rsid w:val="001A3D70"/>
  </w:style>
  <w:style w:type="character" w:customStyle="1" w:styleId="WW8Num20z2">
    <w:name w:val="WW8Num20z2"/>
    <w:rsid w:val="001A3D70"/>
  </w:style>
  <w:style w:type="character" w:customStyle="1" w:styleId="WW8Num20z3">
    <w:name w:val="WW8Num20z3"/>
    <w:rsid w:val="001A3D70"/>
  </w:style>
  <w:style w:type="character" w:customStyle="1" w:styleId="WW8Num20z4">
    <w:name w:val="WW8Num20z4"/>
    <w:rsid w:val="001A3D70"/>
  </w:style>
  <w:style w:type="character" w:customStyle="1" w:styleId="WW8Num20z5">
    <w:name w:val="WW8Num20z5"/>
    <w:rsid w:val="001A3D70"/>
  </w:style>
  <w:style w:type="character" w:customStyle="1" w:styleId="WW8Num20z6">
    <w:name w:val="WW8Num20z6"/>
    <w:rsid w:val="001A3D70"/>
  </w:style>
  <w:style w:type="character" w:customStyle="1" w:styleId="WW8Num20z7">
    <w:name w:val="WW8Num20z7"/>
    <w:rsid w:val="001A3D70"/>
  </w:style>
  <w:style w:type="character" w:customStyle="1" w:styleId="WW8Num20z8">
    <w:name w:val="WW8Num20z8"/>
    <w:rsid w:val="001A3D70"/>
  </w:style>
  <w:style w:type="character" w:customStyle="1" w:styleId="Refdecomentrio1">
    <w:name w:val="Ref. de comentário1"/>
    <w:rsid w:val="001A3D70"/>
    <w:rPr>
      <w:sz w:val="18"/>
      <w:szCs w:val="18"/>
    </w:rPr>
  </w:style>
  <w:style w:type="character" w:customStyle="1" w:styleId="st">
    <w:name w:val="st"/>
    <w:rsid w:val="001A3D70"/>
  </w:style>
  <w:style w:type="character" w:customStyle="1" w:styleId="Smbolosdenumerao">
    <w:name w:val="Símbolos de numeração"/>
    <w:rsid w:val="001A3D70"/>
  </w:style>
  <w:style w:type="character" w:customStyle="1" w:styleId="Marcadores">
    <w:name w:val="Marcadores"/>
    <w:rsid w:val="001A3D70"/>
    <w:rPr>
      <w:rFonts w:ascii="OpenSymbol" w:eastAsia="OpenSymbol" w:hAnsi="OpenSymbol" w:cs="OpenSymbol"/>
    </w:rPr>
  </w:style>
  <w:style w:type="character" w:customStyle="1" w:styleId="CorpodetextoChar2">
    <w:name w:val="Corpo de texto Char2"/>
    <w:uiPriority w:val="99"/>
    <w:rsid w:val="001A3D70"/>
    <w:rPr>
      <w:sz w:val="28"/>
      <w:lang w:eastAsia="ar-SA"/>
    </w:rPr>
  </w:style>
  <w:style w:type="paragraph" w:customStyle="1" w:styleId="Textodebalo1">
    <w:name w:val="Texto de balão1"/>
    <w:basedOn w:val="Normal"/>
    <w:rsid w:val="001A3D70"/>
    <w:pPr>
      <w:suppressAutoHyphens/>
      <w:spacing w:after="0" w:line="100" w:lineRule="atLeast"/>
    </w:pPr>
    <w:rPr>
      <w:rFonts w:ascii="Tahoma" w:eastAsia="Times New Roman" w:hAnsi="Tahoma" w:cs="Tahoma"/>
      <w:sz w:val="16"/>
      <w:szCs w:val="16"/>
      <w:lang w:eastAsia="ar-SA"/>
    </w:rPr>
  </w:style>
  <w:style w:type="paragraph" w:customStyle="1" w:styleId="Textodecomentrio1">
    <w:name w:val="Texto de comentário1"/>
    <w:basedOn w:val="Normal"/>
    <w:rsid w:val="001A3D70"/>
    <w:pPr>
      <w:suppressAutoHyphens/>
      <w:spacing w:after="0" w:line="100" w:lineRule="atLeast"/>
    </w:pPr>
    <w:rPr>
      <w:rFonts w:ascii="Times New Roman" w:eastAsia="Times New Roman" w:hAnsi="Times New Roman" w:cs="Calibri"/>
      <w:sz w:val="24"/>
      <w:szCs w:val="24"/>
      <w:lang w:eastAsia="ar-SA"/>
    </w:rPr>
  </w:style>
  <w:style w:type="paragraph" w:customStyle="1" w:styleId="PargrafodaLista1">
    <w:name w:val="Parágrafo da Lista1"/>
    <w:basedOn w:val="Normal"/>
    <w:uiPriority w:val="99"/>
    <w:rsid w:val="001A3D70"/>
    <w:pPr>
      <w:suppressAutoHyphens/>
      <w:ind w:left="708"/>
    </w:pPr>
    <w:rPr>
      <w:rFonts w:eastAsia="Times New Roman" w:cs="Calibri"/>
      <w:lang w:eastAsia="ar-SA"/>
    </w:rPr>
  </w:style>
  <w:style w:type="paragraph" w:customStyle="1" w:styleId="Ttulodetabela">
    <w:name w:val="Título de tabela"/>
    <w:basedOn w:val="Contedodetabela"/>
    <w:rsid w:val="001A3D70"/>
    <w:pPr>
      <w:ind w:left="0"/>
      <w:jc w:val="center"/>
    </w:pPr>
    <w:rPr>
      <w:rFonts w:ascii="Times New Roman" w:eastAsia="Times New Roman" w:hAnsi="Times New Roman"/>
      <w:b/>
      <w:bCs/>
      <w:sz w:val="20"/>
      <w:szCs w:val="20"/>
    </w:rPr>
  </w:style>
  <w:style w:type="character" w:customStyle="1" w:styleId="TtuloChar1">
    <w:name w:val="Título Char1"/>
    <w:uiPriority w:val="10"/>
    <w:rsid w:val="001A3D70"/>
    <w:rPr>
      <w:rFonts w:ascii="Cambria" w:eastAsia="Cambria" w:hAnsi="Cambria" w:cs="Cambria"/>
      <w:spacing w:val="-10"/>
      <w:kern w:val="28"/>
      <w:sz w:val="56"/>
      <w:szCs w:val="56"/>
      <w:lang w:eastAsia="pt-BR"/>
    </w:rPr>
  </w:style>
  <w:style w:type="paragraph" w:customStyle="1" w:styleId="ementa">
    <w:name w:val="ementa"/>
    <w:basedOn w:val="Normal"/>
    <w:rsid w:val="001A3D70"/>
    <w:pPr>
      <w:spacing w:before="100" w:beforeAutospacing="1" w:after="450" w:line="240" w:lineRule="auto"/>
      <w:ind w:left="5850"/>
      <w:jc w:val="both"/>
    </w:pPr>
    <w:rPr>
      <w:rFonts w:ascii="Arial" w:eastAsia="Times New Roman" w:hAnsi="Arial" w:cs="Arial"/>
      <w:b/>
      <w:bCs/>
      <w:i/>
      <w:iCs/>
      <w:color w:val="000000"/>
      <w:sz w:val="20"/>
      <w:szCs w:val="20"/>
      <w:lang w:eastAsia="pt-BR"/>
    </w:rPr>
  </w:style>
  <w:style w:type="paragraph" w:styleId="Corpodetexto2">
    <w:name w:val="Body Text 2"/>
    <w:basedOn w:val="Normal"/>
    <w:link w:val="Corpodetexto2Char"/>
    <w:uiPriority w:val="99"/>
    <w:unhideWhenUsed/>
    <w:rsid w:val="001A3D70"/>
    <w:pPr>
      <w:spacing w:after="120" w:line="480" w:lineRule="auto"/>
    </w:pPr>
    <w:rPr>
      <w:rFonts w:ascii="Arial" w:eastAsia="Times New Roman" w:hAnsi="Arial"/>
      <w:spacing w:val="-5"/>
      <w:sz w:val="20"/>
      <w:szCs w:val="20"/>
      <w:lang w:val="x-none" w:eastAsia="x-none"/>
    </w:rPr>
  </w:style>
  <w:style w:type="character" w:customStyle="1" w:styleId="Corpodetexto2Char">
    <w:name w:val="Corpo de texto 2 Char"/>
    <w:basedOn w:val="Fontepargpadro"/>
    <w:link w:val="Corpodetexto2"/>
    <w:uiPriority w:val="99"/>
    <w:rsid w:val="001A3D70"/>
    <w:rPr>
      <w:rFonts w:ascii="Arial" w:eastAsia="Times New Roman" w:hAnsi="Arial" w:cs="Times New Roman"/>
      <w:spacing w:val="-5"/>
      <w:sz w:val="20"/>
      <w:szCs w:val="20"/>
      <w:lang w:val="x-none" w:eastAsia="x-none"/>
    </w:rPr>
  </w:style>
  <w:style w:type="table" w:customStyle="1" w:styleId="Tabelacomgrelha1">
    <w:name w:val="Tabela com grelha1"/>
    <w:basedOn w:val="Tabelanormal"/>
    <w:next w:val="Tabelacomgrade"/>
    <w:uiPriority w:val="59"/>
    <w:rsid w:val="001A3D7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elanormal"/>
    <w:next w:val="Tabelacomgrade"/>
    <w:uiPriority w:val="59"/>
    <w:rsid w:val="001A3D7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3">
    <w:name w:val="Tabela com grelha3"/>
    <w:basedOn w:val="Tabelanormal"/>
    <w:next w:val="Tabelacomgrade"/>
    <w:uiPriority w:val="59"/>
    <w:rsid w:val="001A3D7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deGrade4-nfase61">
    <w:name w:val="Tabela de Grade 4 - Ênfase 61"/>
    <w:basedOn w:val="Tabelanormal"/>
    <w:uiPriority w:val="49"/>
    <w:rsid w:val="001A3D7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eladeLista4-nfase61">
    <w:name w:val="Tabela de Lista 4 - Ênfase 61"/>
    <w:basedOn w:val="Tabelanormal"/>
    <w:uiPriority w:val="49"/>
    <w:rsid w:val="001A3D70"/>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tcBorders>
        <w:shd w:val="clear" w:color="auto" w:fill="F79646"/>
      </w:tcPr>
    </w:tblStylePr>
    <w:tblStylePr w:type="lastRow">
      <w:rPr>
        <w:b/>
        <w:bCs/>
      </w:rPr>
      <w:tblPr/>
      <w:tcPr>
        <w:tcBorders>
          <w:top w:val="double" w:sz="4" w:space="0" w:color="FABF8F"/>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elaSimples11">
    <w:name w:val="Tabela Simples 11"/>
    <w:basedOn w:val="Tabelanormal"/>
    <w:uiPriority w:val="41"/>
    <w:rsid w:val="001A3D70"/>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21">
    <w:name w:val="Tabela Simples 21"/>
    <w:basedOn w:val="Tabelanormal"/>
    <w:uiPriority w:val="42"/>
    <w:rsid w:val="001A3D70"/>
    <w:pPr>
      <w:spacing w:after="0" w:line="240" w:lineRule="auto"/>
    </w:pPr>
    <w:rPr>
      <w:rFonts w:ascii="Calibri" w:eastAsia="Calibri" w:hAnsi="Calibri" w:cs="Times New Roman"/>
      <w:sz w:val="20"/>
      <w:szCs w:val="20"/>
      <w:lang w:eastAsia="pt-B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elaSimples31">
    <w:name w:val="Tabela Simples 31"/>
    <w:basedOn w:val="Tabelanormal"/>
    <w:uiPriority w:val="43"/>
    <w:rsid w:val="001A3D70"/>
    <w:pPr>
      <w:spacing w:after="0" w:line="240" w:lineRule="auto"/>
    </w:pPr>
    <w:rPr>
      <w:rFonts w:ascii="Calibri" w:eastAsia="Calibri" w:hAnsi="Calibri" w:cs="Times New Roman"/>
      <w:sz w:val="20"/>
      <w:szCs w:val="20"/>
      <w:lang w:eastAsia="pt-BR"/>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deGradeClara1">
    <w:name w:val="Tabela de Grade Clara1"/>
    <w:basedOn w:val="Tabelanormal"/>
    <w:uiPriority w:val="40"/>
    <w:rsid w:val="001A3D70"/>
    <w:pPr>
      <w:spacing w:after="0" w:line="240" w:lineRule="auto"/>
    </w:pPr>
    <w:rPr>
      <w:rFonts w:ascii="Calibri" w:eastAsia="Calibri" w:hAnsi="Calibri" w:cs="Times New Roman"/>
      <w:sz w:val="20"/>
      <w:szCs w:val="20"/>
      <w:lang w:eastAsia="pt-B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NormalTable00">
    <w:name w:val="Normal Table00"/>
    <w:rsid w:val="006969CC"/>
    <w:pPr>
      <w:spacing w:after="0" w:line="240" w:lineRule="auto"/>
    </w:pPr>
    <w:rPr>
      <w:rFonts w:ascii="Times New Roman" w:eastAsia="Times New Roman" w:hAnsi="Times New Roman" w:cs="Times New Roman"/>
      <w:sz w:val="24"/>
      <w:szCs w:val="24"/>
      <w:lang w:val="en-US" w:eastAsia="pt-BR"/>
    </w:rPr>
    <w:tblPr>
      <w:tblCellMar>
        <w:top w:w="0" w:type="dxa"/>
        <w:left w:w="0" w:type="dxa"/>
        <w:bottom w:w="0" w:type="dxa"/>
        <w:right w:w="0" w:type="dxa"/>
      </w:tblCellMar>
    </w:tblPr>
  </w:style>
  <w:style w:type="table" w:customStyle="1" w:styleId="TableNormal0">
    <w:name w:val="Table Normal0"/>
    <w:rsid w:val="006969CC"/>
    <w:pPr>
      <w:spacing w:after="0" w:line="240" w:lineRule="auto"/>
    </w:pPr>
    <w:rPr>
      <w:rFonts w:ascii="Times New Roman" w:eastAsia="Times New Roman" w:hAnsi="Times New Roman" w:cs="Times New Roman"/>
      <w:sz w:val="24"/>
      <w:szCs w:val="24"/>
      <w:lang w:val="en-US" w:eastAsia="pt-BR"/>
    </w:rPr>
    <w:tblPr>
      <w:tblCellMar>
        <w:top w:w="0" w:type="dxa"/>
        <w:left w:w="0" w:type="dxa"/>
        <w:bottom w:w="0" w:type="dxa"/>
        <w:right w:w="0" w:type="dxa"/>
      </w:tblCellMar>
    </w:tblPr>
  </w:style>
  <w:style w:type="table" w:customStyle="1" w:styleId="TableNormal1">
    <w:name w:val="Table Normal1"/>
    <w:rsid w:val="006969CC"/>
    <w:pPr>
      <w:spacing w:after="0" w:line="240" w:lineRule="auto"/>
    </w:pPr>
    <w:rPr>
      <w:rFonts w:ascii="Times New Roman" w:eastAsia="Times New Roman" w:hAnsi="Times New Roman" w:cs="Times New Roman"/>
      <w:sz w:val="24"/>
      <w:szCs w:val="24"/>
      <w:lang w:val="en-US" w:eastAsia="pt-BR"/>
    </w:rPr>
    <w:tblPr>
      <w:tblInd w:w="0" w:type="dxa"/>
      <w:tblCellMar>
        <w:top w:w="0" w:type="dxa"/>
        <w:left w:w="0" w:type="dxa"/>
        <w:bottom w:w="0" w:type="dxa"/>
        <w:right w:w="0" w:type="dxa"/>
      </w:tblCellMar>
    </w:tblPr>
  </w:style>
  <w:style w:type="paragraph" w:customStyle="1" w:styleId="HeaderFooter">
    <w:name w:val="Header &amp; Footer"/>
    <w:rsid w:val="006969CC"/>
    <w:pPr>
      <w:tabs>
        <w:tab w:val="right" w:pos="9020"/>
      </w:tabs>
      <w:spacing w:after="0" w:line="240" w:lineRule="auto"/>
    </w:pPr>
    <w:rPr>
      <w:rFonts w:ascii="Helvetica Neue" w:eastAsia="Helvetica Neue" w:hAnsi="Helvetica Neue" w:cs="Helvetica Neue"/>
      <w:color w:val="000000"/>
      <w:sz w:val="24"/>
      <w:szCs w:val="24"/>
      <w:lang w:val="en-US" w:eastAsia="pt-BR"/>
      <w14:textOutline w14:w="0" w14:cap="flat" w14:cmpd="sng" w14:algn="ctr">
        <w14:noFill/>
        <w14:prstDash w14:val="solid"/>
        <w14:bevel/>
      </w14:textOutline>
    </w:rPr>
  </w:style>
  <w:style w:type="paragraph" w:customStyle="1" w:styleId="Body">
    <w:name w:val="Body"/>
    <w:rsid w:val="006969CC"/>
    <w:rPr>
      <w:rFonts w:ascii="Calibri" w:eastAsia="Arial Unicode MS" w:hAnsi="Calibri" w:cs="Arial Unicode MS"/>
      <w:color w:val="000000"/>
      <w:u w:color="000000"/>
      <w:lang w:val="de-DE" w:eastAsia="pt-BR"/>
      <w14:textOutline w14:w="0" w14:cap="flat" w14:cmpd="sng" w14:algn="ctr">
        <w14:noFill/>
        <w14:prstDash w14:val="solid"/>
        <w14:bevel/>
      </w14:textOutline>
    </w:rPr>
  </w:style>
  <w:style w:type="character" w:customStyle="1" w:styleId="Link">
    <w:name w:val="Link"/>
    <w:rsid w:val="006969CC"/>
    <w:rPr>
      <w:outline w:val="0"/>
      <w:color w:val="0000FF"/>
      <w:u w:val="single" w:color="0000FF"/>
    </w:rPr>
  </w:style>
  <w:style w:type="character" w:customStyle="1" w:styleId="Hyperlink0">
    <w:name w:val="Hyperlink.0"/>
    <w:basedOn w:val="Link"/>
    <w:rsid w:val="006969CC"/>
    <w:rPr>
      <w:outline w:val="0"/>
      <w:color w:val="000000"/>
      <w:sz w:val="22"/>
      <w:szCs w:val="22"/>
      <w:u w:val="none" w:color="000000"/>
      <w:shd w:val="clear" w:color="auto" w:fill="FFFFFF"/>
    </w:rPr>
  </w:style>
  <w:style w:type="character" w:customStyle="1" w:styleId="PargrafodaListaChar">
    <w:name w:val="Parágrafo da Lista Char"/>
    <w:basedOn w:val="Fontepargpadro"/>
    <w:link w:val="PargrafodaLista"/>
    <w:uiPriority w:val="34"/>
    <w:rsid w:val="00D14D88"/>
    <w:rPr>
      <w:rFonts w:ascii="Times New Roman" w:eastAsia="Times New Roman" w:hAnsi="Times New Roman" w:cs="Times New Roman"/>
      <w:sz w:val="24"/>
      <w:szCs w:val="24"/>
      <w:lang w:eastAsia="pt-BR"/>
    </w:rPr>
  </w:style>
  <w:style w:type="character" w:styleId="MenoPendente">
    <w:name w:val="Unresolved Mention"/>
    <w:basedOn w:val="Fontepargpadro"/>
    <w:uiPriority w:val="99"/>
    <w:rsid w:val="001330FA"/>
    <w:rPr>
      <w:color w:val="605E5C"/>
      <w:shd w:val="clear" w:color="auto" w:fill="E1DFDD"/>
    </w:rPr>
  </w:style>
  <w:style w:type="paragraph" w:customStyle="1" w:styleId="Reviso1">
    <w:name w:val="Revisão1"/>
    <w:next w:val="Textodebalo1"/>
    <w:qFormat/>
    <w:rsid w:val="005A664B"/>
    <w:pPr>
      <w:suppressAutoHyphens/>
      <w:spacing w:after="0" w:line="100" w:lineRule="atLeast"/>
    </w:pPr>
    <w:rPr>
      <w:rFonts w:ascii="Calibri" w:eastAsia="SimSun" w:hAnsi="Calibri" w:cs="font5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12059">
      <w:bodyDiv w:val="1"/>
      <w:marLeft w:val="0"/>
      <w:marRight w:val="0"/>
      <w:marTop w:val="0"/>
      <w:marBottom w:val="0"/>
      <w:divBdr>
        <w:top w:val="none" w:sz="0" w:space="0" w:color="auto"/>
        <w:left w:val="none" w:sz="0" w:space="0" w:color="auto"/>
        <w:bottom w:val="none" w:sz="0" w:space="0" w:color="auto"/>
        <w:right w:val="none" w:sz="0" w:space="0" w:color="auto"/>
      </w:divBdr>
    </w:div>
    <w:div w:id="128977668">
      <w:bodyDiv w:val="1"/>
      <w:marLeft w:val="0"/>
      <w:marRight w:val="0"/>
      <w:marTop w:val="0"/>
      <w:marBottom w:val="0"/>
      <w:divBdr>
        <w:top w:val="none" w:sz="0" w:space="0" w:color="auto"/>
        <w:left w:val="none" w:sz="0" w:space="0" w:color="auto"/>
        <w:bottom w:val="none" w:sz="0" w:space="0" w:color="auto"/>
        <w:right w:val="none" w:sz="0" w:space="0" w:color="auto"/>
      </w:divBdr>
      <w:divsChild>
        <w:div w:id="359824529">
          <w:marLeft w:val="0"/>
          <w:marRight w:val="0"/>
          <w:marTop w:val="0"/>
          <w:marBottom w:val="0"/>
          <w:divBdr>
            <w:top w:val="none" w:sz="0" w:space="0" w:color="auto"/>
            <w:left w:val="none" w:sz="0" w:space="0" w:color="auto"/>
            <w:bottom w:val="none" w:sz="0" w:space="0" w:color="auto"/>
            <w:right w:val="none" w:sz="0" w:space="0" w:color="auto"/>
          </w:divBdr>
        </w:div>
        <w:div w:id="476723592">
          <w:marLeft w:val="0"/>
          <w:marRight w:val="0"/>
          <w:marTop w:val="0"/>
          <w:marBottom w:val="0"/>
          <w:divBdr>
            <w:top w:val="none" w:sz="0" w:space="0" w:color="auto"/>
            <w:left w:val="none" w:sz="0" w:space="0" w:color="auto"/>
            <w:bottom w:val="none" w:sz="0" w:space="0" w:color="auto"/>
            <w:right w:val="none" w:sz="0" w:space="0" w:color="auto"/>
          </w:divBdr>
        </w:div>
        <w:div w:id="721828817">
          <w:marLeft w:val="0"/>
          <w:marRight w:val="0"/>
          <w:marTop w:val="0"/>
          <w:marBottom w:val="0"/>
          <w:divBdr>
            <w:top w:val="none" w:sz="0" w:space="0" w:color="auto"/>
            <w:left w:val="none" w:sz="0" w:space="0" w:color="auto"/>
            <w:bottom w:val="none" w:sz="0" w:space="0" w:color="auto"/>
            <w:right w:val="none" w:sz="0" w:space="0" w:color="auto"/>
          </w:divBdr>
        </w:div>
        <w:div w:id="1889953867">
          <w:marLeft w:val="0"/>
          <w:marRight w:val="0"/>
          <w:marTop w:val="0"/>
          <w:marBottom w:val="0"/>
          <w:divBdr>
            <w:top w:val="none" w:sz="0" w:space="0" w:color="auto"/>
            <w:left w:val="none" w:sz="0" w:space="0" w:color="auto"/>
            <w:bottom w:val="none" w:sz="0" w:space="0" w:color="auto"/>
            <w:right w:val="none" w:sz="0" w:space="0" w:color="auto"/>
          </w:divBdr>
        </w:div>
        <w:div w:id="230775599">
          <w:marLeft w:val="0"/>
          <w:marRight w:val="0"/>
          <w:marTop w:val="0"/>
          <w:marBottom w:val="0"/>
          <w:divBdr>
            <w:top w:val="none" w:sz="0" w:space="0" w:color="auto"/>
            <w:left w:val="none" w:sz="0" w:space="0" w:color="auto"/>
            <w:bottom w:val="none" w:sz="0" w:space="0" w:color="auto"/>
            <w:right w:val="none" w:sz="0" w:space="0" w:color="auto"/>
          </w:divBdr>
        </w:div>
        <w:div w:id="1016267359">
          <w:marLeft w:val="0"/>
          <w:marRight w:val="0"/>
          <w:marTop w:val="0"/>
          <w:marBottom w:val="0"/>
          <w:divBdr>
            <w:top w:val="none" w:sz="0" w:space="0" w:color="auto"/>
            <w:left w:val="none" w:sz="0" w:space="0" w:color="auto"/>
            <w:bottom w:val="none" w:sz="0" w:space="0" w:color="auto"/>
            <w:right w:val="none" w:sz="0" w:space="0" w:color="auto"/>
          </w:divBdr>
        </w:div>
        <w:div w:id="190070349">
          <w:marLeft w:val="0"/>
          <w:marRight w:val="0"/>
          <w:marTop w:val="0"/>
          <w:marBottom w:val="0"/>
          <w:divBdr>
            <w:top w:val="none" w:sz="0" w:space="0" w:color="auto"/>
            <w:left w:val="none" w:sz="0" w:space="0" w:color="auto"/>
            <w:bottom w:val="none" w:sz="0" w:space="0" w:color="auto"/>
            <w:right w:val="none" w:sz="0" w:space="0" w:color="auto"/>
          </w:divBdr>
        </w:div>
        <w:div w:id="109134620">
          <w:marLeft w:val="0"/>
          <w:marRight w:val="0"/>
          <w:marTop w:val="0"/>
          <w:marBottom w:val="0"/>
          <w:divBdr>
            <w:top w:val="none" w:sz="0" w:space="0" w:color="auto"/>
            <w:left w:val="none" w:sz="0" w:space="0" w:color="auto"/>
            <w:bottom w:val="none" w:sz="0" w:space="0" w:color="auto"/>
            <w:right w:val="none" w:sz="0" w:space="0" w:color="auto"/>
          </w:divBdr>
        </w:div>
        <w:div w:id="1662468089">
          <w:marLeft w:val="0"/>
          <w:marRight w:val="0"/>
          <w:marTop w:val="0"/>
          <w:marBottom w:val="0"/>
          <w:divBdr>
            <w:top w:val="none" w:sz="0" w:space="0" w:color="auto"/>
            <w:left w:val="none" w:sz="0" w:space="0" w:color="auto"/>
            <w:bottom w:val="none" w:sz="0" w:space="0" w:color="auto"/>
            <w:right w:val="none" w:sz="0" w:space="0" w:color="auto"/>
          </w:divBdr>
        </w:div>
        <w:div w:id="1798064783">
          <w:marLeft w:val="0"/>
          <w:marRight w:val="0"/>
          <w:marTop w:val="0"/>
          <w:marBottom w:val="0"/>
          <w:divBdr>
            <w:top w:val="none" w:sz="0" w:space="0" w:color="auto"/>
            <w:left w:val="none" w:sz="0" w:space="0" w:color="auto"/>
            <w:bottom w:val="none" w:sz="0" w:space="0" w:color="auto"/>
            <w:right w:val="none" w:sz="0" w:space="0" w:color="auto"/>
          </w:divBdr>
        </w:div>
        <w:div w:id="267397007">
          <w:marLeft w:val="0"/>
          <w:marRight w:val="0"/>
          <w:marTop w:val="0"/>
          <w:marBottom w:val="0"/>
          <w:divBdr>
            <w:top w:val="none" w:sz="0" w:space="0" w:color="auto"/>
            <w:left w:val="none" w:sz="0" w:space="0" w:color="auto"/>
            <w:bottom w:val="none" w:sz="0" w:space="0" w:color="auto"/>
            <w:right w:val="none" w:sz="0" w:space="0" w:color="auto"/>
          </w:divBdr>
        </w:div>
        <w:div w:id="422184210">
          <w:marLeft w:val="0"/>
          <w:marRight w:val="0"/>
          <w:marTop w:val="0"/>
          <w:marBottom w:val="0"/>
          <w:divBdr>
            <w:top w:val="none" w:sz="0" w:space="0" w:color="auto"/>
            <w:left w:val="none" w:sz="0" w:space="0" w:color="auto"/>
            <w:bottom w:val="none" w:sz="0" w:space="0" w:color="auto"/>
            <w:right w:val="none" w:sz="0" w:space="0" w:color="auto"/>
          </w:divBdr>
        </w:div>
      </w:divsChild>
    </w:div>
    <w:div w:id="258687006">
      <w:bodyDiv w:val="1"/>
      <w:marLeft w:val="0"/>
      <w:marRight w:val="0"/>
      <w:marTop w:val="0"/>
      <w:marBottom w:val="0"/>
      <w:divBdr>
        <w:top w:val="none" w:sz="0" w:space="0" w:color="auto"/>
        <w:left w:val="none" w:sz="0" w:space="0" w:color="auto"/>
        <w:bottom w:val="none" w:sz="0" w:space="0" w:color="auto"/>
        <w:right w:val="none" w:sz="0" w:space="0" w:color="auto"/>
      </w:divBdr>
    </w:div>
    <w:div w:id="569316468">
      <w:bodyDiv w:val="1"/>
      <w:marLeft w:val="0"/>
      <w:marRight w:val="0"/>
      <w:marTop w:val="0"/>
      <w:marBottom w:val="0"/>
      <w:divBdr>
        <w:top w:val="none" w:sz="0" w:space="0" w:color="auto"/>
        <w:left w:val="none" w:sz="0" w:space="0" w:color="auto"/>
        <w:bottom w:val="none" w:sz="0" w:space="0" w:color="auto"/>
        <w:right w:val="none" w:sz="0" w:space="0" w:color="auto"/>
      </w:divBdr>
    </w:div>
    <w:div w:id="926351444">
      <w:bodyDiv w:val="1"/>
      <w:marLeft w:val="0"/>
      <w:marRight w:val="0"/>
      <w:marTop w:val="0"/>
      <w:marBottom w:val="0"/>
      <w:divBdr>
        <w:top w:val="none" w:sz="0" w:space="0" w:color="auto"/>
        <w:left w:val="none" w:sz="0" w:space="0" w:color="auto"/>
        <w:bottom w:val="none" w:sz="0" w:space="0" w:color="auto"/>
        <w:right w:val="none" w:sz="0" w:space="0" w:color="auto"/>
      </w:divBdr>
    </w:div>
    <w:div w:id="1035618592">
      <w:bodyDiv w:val="1"/>
      <w:marLeft w:val="0"/>
      <w:marRight w:val="0"/>
      <w:marTop w:val="0"/>
      <w:marBottom w:val="0"/>
      <w:divBdr>
        <w:top w:val="none" w:sz="0" w:space="0" w:color="auto"/>
        <w:left w:val="none" w:sz="0" w:space="0" w:color="auto"/>
        <w:bottom w:val="none" w:sz="0" w:space="0" w:color="auto"/>
        <w:right w:val="none" w:sz="0" w:space="0" w:color="auto"/>
      </w:divBdr>
      <w:divsChild>
        <w:div w:id="842160049">
          <w:marLeft w:val="0"/>
          <w:marRight w:val="0"/>
          <w:marTop w:val="0"/>
          <w:marBottom w:val="0"/>
          <w:divBdr>
            <w:top w:val="none" w:sz="0" w:space="0" w:color="auto"/>
            <w:left w:val="none" w:sz="0" w:space="0" w:color="auto"/>
            <w:bottom w:val="none" w:sz="0" w:space="0" w:color="auto"/>
            <w:right w:val="none" w:sz="0" w:space="0" w:color="auto"/>
          </w:divBdr>
        </w:div>
        <w:div w:id="903177156">
          <w:marLeft w:val="0"/>
          <w:marRight w:val="0"/>
          <w:marTop w:val="0"/>
          <w:marBottom w:val="0"/>
          <w:divBdr>
            <w:top w:val="none" w:sz="0" w:space="0" w:color="auto"/>
            <w:left w:val="none" w:sz="0" w:space="0" w:color="auto"/>
            <w:bottom w:val="none" w:sz="0" w:space="0" w:color="auto"/>
            <w:right w:val="none" w:sz="0" w:space="0" w:color="auto"/>
          </w:divBdr>
        </w:div>
        <w:div w:id="1996060902">
          <w:marLeft w:val="0"/>
          <w:marRight w:val="0"/>
          <w:marTop w:val="0"/>
          <w:marBottom w:val="0"/>
          <w:divBdr>
            <w:top w:val="none" w:sz="0" w:space="0" w:color="auto"/>
            <w:left w:val="none" w:sz="0" w:space="0" w:color="auto"/>
            <w:bottom w:val="none" w:sz="0" w:space="0" w:color="auto"/>
            <w:right w:val="none" w:sz="0" w:space="0" w:color="auto"/>
          </w:divBdr>
        </w:div>
      </w:divsChild>
    </w:div>
    <w:div w:id="1176190900">
      <w:bodyDiv w:val="1"/>
      <w:marLeft w:val="0"/>
      <w:marRight w:val="0"/>
      <w:marTop w:val="0"/>
      <w:marBottom w:val="0"/>
      <w:divBdr>
        <w:top w:val="none" w:sz="0" w:space="0" w:color="auto"/>
        <w:left w:val="none" w:sz="0" w:space="0" w:color="auto"/>
        <w:bottom w:val="none" w:sz="0" w:space="0" w:color="auto"/>
        <w:right w:val="none" w:sz="0" w:space="0" w:color="auto"/>
      </w:divBdr>
    </w:div>
    <w:div w:id="1333221240">
      <w:bodyDiv w:val="1"/>
      <w:marLeft w:val="0"/>
      <w:marRight w:val="0"/>
      <w:marTop w:val="0"/>
      <w:marBottom w:val="0"/>
      <w:divBdr>
        <w:top w:val="none" w:sz="0" w:space="0" w:color="auto"/>
        <w:left w:val="none" w:sz="0" w:space="0" w:color="auto"/>
        <w:bottom w:val="none" w:sz="0" w:space="0" w:color="auto"/>
        <w:right w:val="none" w:sz="0" w:space="0" w:color="auto"/>
      </w:divBdr>
    </w:div>
    <w:div w:id="1338190772">
      <w:bodyDiv w:val="1"/>
      <w:marLeft w:val="0"/>
      <w:marRight w:val="0"/>
      <w:marTop w:val="0"/>
      <w:marBottom w:val="0"/>
      <w:divBdr>
        <w:top w:val="none" w:sz="0" w:space="0" w:color="auto"/>
        <w:left w:val="none" w:sz="0" w:space="0" w:color="auto"/>
        <w:bottom w:val="none" w:sz="0" w:space="0" w:color="auto"/>
        <w:right w:val="none" w:sz="0" w:space="0" w:color="auto"/>
      </w:divBdr>
    </w:div>
    <w:div w:id="1357922768">
      <w:bodyDiv w:val="1"/>
      <w:marLeft w:val="0"/>
      <w:marRight w:val="0"/>
      <w:marTop w:val="0"/>
      <w:marBottom w:val="0"/>
      <w:divBdr>
        <w:top w:val="none" w:sz="0" w:space="0" w:color="auto"/>
        <w:left w:val="none" w:sz="0" w:space="0" w:color="auto"/>
        <w:bottom w:val="none" w:sz="0" w:space="0" w:color="auto"/>
        <w:right w:val="none" w:sz="0" w:space="0" w:color="auto"/>
      </w:divBdr>
    </w:div>
    <w:div w:id="1474715408">
      <w:bodyDiv w:val="1"/>
      <w:marLeft w:val="0"/>
      <w:marRight w:val="0"/>
      <w:marTop w:val="0"/>
      <w:marBottom w:val="0"/>
      <w:divBdr>
        <w:top w:val="none" w:sz="0" w:space="0" w:color="auto"/>
        <w:left w:val="none" w:sz="0" w:space="0" w:color="auto"/>
        <w:bottom w:val="none" w:sz="0" w:space="0" w:color="auto"/>
        <w:right w:val="none" w:sz="0" w:space="0" w:color="auto"/>
      </w:divBdr>
    </w:div>
    <w:div w:id="1501963401">
      <w:bodyDiv w:val="1"/>
      <w:marLeft w:val="0"/>
      <w:marRight w:val="0"/>
      <w:marTop w:val="0"/>
      <w:marBottom w:val="0"/>
      <w:divBdr>
        <w:top w:val="none" w:sz="0" w:space="0" w:color="auto"/>
        <w:left w:val="none" w:sz="0" w:space="0" w:color="auto"/>
        <w:bottom w:val="none" w:sz="0" w:space="0" w:color="auto"/>
        <w:right w:val="none" w:sz="0" w:space="0" w:color="auto"/>
      </w:divBdr>
    </w:div>
    <w:div w:id="1681853909">
      <w:bodyDiv w:val="1"/>
      <w:marLeft w:val="0"/>
      <w:marRight w:val="0"/>
      <w:marTop w:val="0"/>
      <w:marBottom w:val="0"/>
      <w:divBdr>
        <w:top w:val="none" w:sz="0" w:space="0" w:color="auto"/>
        <w:left w:val="none" w:sz="0" w:space="0" w:color="auto"/>
        <w:bottom w:val="none" w:sz="0" w:space="0" w:color="auto"/>
        <w:right w:val="none" w:sz="0" w:space="0" w:color="auto"/>
      </w:divBdr>
    </w:div>
    <w:div w:id="188555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niteroi.rj.gov.br/2021/04/16/licitacao-fesaud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br/compras/pt-br"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br/compras/pt-br" TargetMode="External"/><Relationship Id="rId25" Type="http://schemas.openxmlformats.org/officeDocument/2006/relationships/hyperlink" Target="mailto:contratos@fesaude.niteroi.rj.gov.br" TargetMode="External"/><Relationship Id="rId2" Type="http://schemas.openxmlformats.org/officeDocument/2006/relationships/customXml" Target="../customXml/item2.xml"/><Relationship Id="rId16" Type="http://schemas.openxmlformats.org/officeDocument/2006/relationships/hyperlink" Target="https://www.gov.br/compras/pt-br" TargetMode="External"/><Relationship Id="rId20" Type="http://schemas.openxmlformats.org/officeDocument/2006/relationships/hyperlink" Target="mailto:licitacoes@fesaude.niteroi.rj.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contratos@fesaude.niteroi.rj.gov.br" TargetMode="External"/><Relationship Id="rId5" Type="http://schemas.openxmlformats.org/officeDocument/2006/relationships/customXml" Target="../customXml/item5.xml"/><Relationship Id="rId15" Type="http://schemas.openxmlformats.org/officeDocument/2006/relationships/hyperlink" Target="mailto:licitacoes@fesaude.niteroi.rj.gov.br" TargetMode="External"/><Relationship Id="rId23" Type="http://schemas.openxmlformats.org/officeDocument/2006/relationships/hyperlink" Target="https://certidoesapf.apps.tcu.gov.br/)" TargetMode="External"/><Relationship Id="rId28" Type="http://schemas.openxmlformats.org/officeDocument/2006/relationships/footer" Target="footer2.xml"/><Relationship Id="rId10" Type="http://schemas.openxmlformats.org/officeDocument/2006/relationships/settings" Target="settings.xml"/><Relationship Id="rId19" Type="http://schemas.openxmlformats.org/officeDocument/2006/relationships/hyperlink" Target="mailto:licitacoes@fesaude.niteroi.rj.gov.br"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br/compras/pt-br" TargetMode="External"/><Relationship Id="rId22" Type="http://schemas.openxmlformats.org/officeDocument/2006/relationships/hyperlink" Target="https://www.gov.br/compras/pt-br"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D2F43242412C429760D442EA870AB4" ma:contentTypeVersion="9" ma:contentTypeDescription="Crie um novo documento." ma:contentTypeScope="" ma:versionID="77170007a2602be88c6137554f29f128">
  <xsd:schema xmlns:xsd="http://www.w3.org/2001/XMLSchema" xmlns:xs="http://www.w3.org/2001/XMLSchema" xmlns:p="http://schemas.microsoft.com/office/2006/metadata/properties" xmlns:ns3="c55488e3-92a8-4f87-94b4-da0135dc18a0" xmlns:ns4="eeabeea5-6b3e-43bb-9105-64f0179641c7" targetNamespace="http://schemas.microsoft.com/office/2006/metadata/properties" ma:root="true" ma:fieldsID="b5d5ccfd60bfed762080f4eb5e9245ac" ns3:_="" ns4:_="">
    <xsd:import namespace="c55488e3-92a8-4f87-94b4-da0135dc18a0"/>
    <xsd:import namespace="eeabeea5-6b3e-43bb-9105-64f0179641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488e3-92a8-4f87-94b4-da0135dc18a0"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beea5-6b3e-43bb-9105-64f0179641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9DD2F43242412C429760D442EA870AB4" ma:contentTypeVersion="9" ma:contentTypeDescription="Crie um novo documento." ma:contentTypeScope="" ma:versionID="77170007a2602be88c6137554f29f128">
  <xsd:schema xmlns:xsd="http://www.w3.org/2001/XMLSchema" xmlns:xs="http://www.w3.org/2001/XMLSchema" xmlns:p="http://schemas.microsoft.com/office/2006/metadata/properties" xmlns:ns3="c55488e3-92a8-4f87-94b4-da0135dc18a0" xmlns:ns4="eeabeea5-6b3e-43bb-9105-64f0179641c7" targetNamespace="http://schemas.microsoft.com/office/2006/metadata/properties" ma:root="true" ma:fieldsID="b5d5ccfd60bfed762080f4eb5e9245ac" ns3:_="" ns4:_="">
    <xsd:import namespace="c55488e3-92a8-4f87-94b4-da0135dc18a0"/>
    <xsd:import namespace="eeabeea5-6b3e-43bb-9105-64f0179641c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488e3-92a8-4f87-94b4-da0135dc18a0"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abeea5-6b3e-43bb-9105-64f0179641c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5F8482-128D-4A56-9AEB-92CE40E70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488e3-92a8-4f87-94b4-da0135dc18a0"/>
    <ds:schemaRef ds:uri="eeabeea5-6b3e-43bb-9105-64f017964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8A1FF-649F-4597-81C4-34145256F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488e3-92a8-4f87-94b4-da0135dc18a0"/>
    <ds:schemaRef ds:uri="eeabeea5-6b3e-43bb-9105-64f017964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243C8-7ADA-45E8-9F57-45606FED66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443966-211E-EB4B-920C-1BABE00046A0}">
  <ds:schemaRefs>
    <ds:schemaRef ds:uri="http://schemas.openxmlformats.org/officeDocument/2006/bibliography"/>
  </ds:schemaRefs>
</ds:datastoreItem>
</file>

<file path=customXml/itemProps5.xml><?xml version="1.0" encoding="utf-8"?>
<ds:datastoreItem xmlns:ds="http://schemas.openxmlformats.org/officeDocument/2006/customXml" ds:itemID="{AB9681BC-510F-4D0B-9B32-5D4351438C96}">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98C58AB6-0D53-40F3-917D-0A4DCA607014}">
  <ds:schemaRefs>
    <ds:schemaRef ds:uri="http://schemas.microsoft.com/sharepoint/v3/contenttype/forms"/>
  </ds:schemaRefs>
</ds:datastoreItem>
</file>

<file path=customXml/itemProps7.xml><?xml version="1.0" encoding="utf-8"?>
<ds:datastoreItem xmlns:ds="http://schemas.openxmlformats.org/officeDocument/2006/customXml" ds:itemID="{7696CFB9-5915-4D5F-8689-07789EBF6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16412</Words>
  <Characters>88629</Characters>
  <Application>Microsoft Office Word</Application>
  <DocSecurity>0</DocSecurity>
  <Lines>738</Lines>
  <Paragraphs>209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104832</CharactersWithSpaces>
  <SharedDoc>false</SharedDoc>
  <HLinks>
    <vt:vector size="60" baseType="variant">
      <vt:variant>
        <vt:i4>7208996</vt:i4>
      </vt:variant>
      <vt:variant>
        <vt:i4>27</vt:i4>
      </vt:variant>
      <vt:variant>
        <vt:i4>0</vt:i4>
      </vt:variant>
      <vt:variant>
        <vt:i4>5</vt:i4>
      </vt:variant>
      <vt:variant>
        <vt:lpwstr>https://certidoesapf.apps.tcu.gov.br/)</vt:lpwstr>
      </vt:variant>
      <vt:variant>
        <vt:lpwstr/>
      </vt:variant>
      <vt:variant>
        <vt:i4>5963867</vt:i4>
      </vt:variant>
      <vt:variant>
        <vt:i4>24</vt:i4>
      </vt:variant>
      <vt:variant>
        <vt:i4>0</vt:i4>
      </vt:variant>
      <vt:variant>
        <vt:i4>5</vt:i4>
      </vt:variant>
      <vt:variant>
        <vt:lpwstr>https://www.gov.br/compras/pt-br</vt:lpwstr>
      </vt:variant>
      <vt:variant>
        <vt:lpwstr/>
      </vt:variant>
      <vt:variant>
        <vt:i4>5963867</vt:i4>
      </vt:variant>
      <vt:variant>
        <vt:i4>21</vt:i4>
      </vt:variant>
      <vt:variant>
        <vt:i4>0</vt:i4>
      </vt:variant>
      <vt:variant>
        <vt:i4>5</vt:i4>
      </vt:variant>
      <vt:variant>
        <vt:lpwstr>https://www.gov.br/compras/pt-br</vt:lpwstr>
      </vt:variant>
      <vt:variant>
        <vt:lpwstr/>
      </vt:variant>
      <vt:variant>
        <vt:i4>4522030</vt:i4>
      </vt:variant>
      <vt:variant>
        <vt:i4>18</vt:i4>
      </vt:variant>
      <vt:variant>
        <vt:i4>0</vt:i4>
      </vt:variant>
      <vt:variant>
        <vt:i4>5</vt:i4>
      </vt:variant>
      <vt:variant>
        <vt:lpwstr>mailto:licitacoes@fesaude.niteroi.rj.gov.br</vt:lpwstr>
      </vt:variant>
      <vt:variant>
        <vt:lpwstr/>
      </vt:variant>
      <vt:variant>
        <vt:i4>4522030</vt:i4>
      </vt:variant>
      <vt:variant>
        <vt:i4>15</vt:i4>
      </vt:variant>
      <vt:variant>
        <vt:i4>0</vt:i4>
      </vt:variant>
      <vt:variant>
        <vt:i4>5</vt:i4>
      </vt:variant>
      <vt:variant>
        <vt:lpwstr>mailto:licitacoes@fesaude.niteroi.rj.gov.br</vt:lpwstr>
      </vt:variant>
      <vt:variant>
        <vt:lpwstr/>
      </vt:variant>
      <vt:variant>
        <vt:i4>851988</vt:i4>
      </vt:variant>
      <vt:variant>
        <vt:i4>12</vt:i4>
      </vt:variant>
      <vt:variant>
        <vt:i4>0</vt:i4>
      </vt:variant>
      <vt:variant>
        <vt:i4>5</vt:i4>
      </vt:variant>
      <vt:variant>
        <vt:lpwstr>http://www.niteroi.rj.gov.br/2021/04/16/licitacao-fesaude</vt:lpwstr>
      </vt:variant>
      <vt:variant>
        <vt:lpwstr/>
      </vt:variant>
      <vt:variant>
        <vt:i4>5963867</vt:i4>
      </vt:variant>
      <vt:variant>
        <vt:i4>9</vt:i4>
      </vt:variant>
      <vt:variant>
        <vt:i4>0</vt:i4>
      </vt:variant>
      <vt:variant>
        <vt:i4>5</vt:i4>
      </vt:variant>
      <vt:variant>
        <vt:lpwstr>https://www.gov.br/compras/pt-br</vt:lpwstr>
      </vt:variant>
      <vt:variant>
        <vt:lpwstr/>
      </vt:variant>
      <vt:variant>
        <vt:i4>5963867</vt:i4>
      </vt:variant>
      <vt:variant>
        <vt:i4>6</vt:i4>
      </vt:variant>
      <vt:variant>
        <vt:i4>0</vt:i4>
      </vt:variant>
      <vt:variant>
        <vt:i4>5</vt:i4>
      </vt:variant>
      <vt:variant>
        <vt:lpwstr>https://www.gov.br/compras/pt-br</vt:lpwstr>
      </vt:variant>
      <vt:variant>
        <vt:lpwstr/>
      </vt:variant>
      <vt:variant>
        <vt:i4>4522030</vt:i4>
      </vt:variant>
      <vt:variant>
        <vt:i4>3</vt:i4>
      </vt:variant>
      <vt:variant>
        <vt:i4>0</vt:i4>
      </vt:variant>
      <vt:variant>
        <vt:i4>5</vt:i4>
      </vt:variant>
      <vt:variant>
        <vt:lpwstr>mailto:licitacoes@fesaude.niteroi.rj.gov.br</vt:lpwstr>
      </vt:variant>
      <vt:variant>
        <vt:lpwstr/>
      </vt:variant>
      <vt:variant>
        <vt:i4>5963867</vt:i4>
      </vt:variant>
      <vt:variant>
        <vt:i4>0</vt:i4>
      </vt:variant>
      <vt:variant>
        <vt:i4>0</vt:i4>
      </vt:variant>
      <vt:variant>
        <vt:i4>5</vt:i4>
      </vt:variant>
      <vt:variant>
        <vt:lpwstr>https://www.gov.br/compras/pt-br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Araujo</dc:creator>
  <cp:keywords/>
  <dc:description/>
  <cp:lastModifiedBy>Gisella Maria Quaresma Leitão</cp:lastModifiedBy>
  <cp:revision>13</cp:revision>
  <cp:lastPrinted>2021-08-17T19:21:00Z</cp:lastPrinted>
  <dcterms:created xsi:type="dcterms:W3CDTF">2023-01-13T13:05:00Z</dcterms:created>
  <dcterms:modified xsi:type="dcterms:W3CDTF">2023-01-30T13:51:00Z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0x0101009DD2F43242412C429760D442EA870AB4</vt:lpwstr>
  </property>
</Properties>
</file>